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AA4" w:rsidRPr="00A9280F" w:rsidRDefault="00083AA4">
      <w:pPr>
        <w:pStyle w:val="a5"/>
        <w:autoSpaceDE w:val="0"/>
        <w:autoSpaceDN w:val="0"/>
        <w:adjustRightInd w:val="0"/>
        <w:spacing w:line="440" w:lineRule="exact"/>
        <w:jc w:val="center"/>
        <w:rPr>
          <w:rFonts w:ascii="Times New Roman" w:hAnsi="Times New Roman"/>
          <w:kern w:val="0"/>
          <w:sz w:val="32"/>
          <w:szCs w:val="32"/>
        </w:rPr>
      </w:pPr>
      <w:r w:rsidRPr="00A9280F">
        <w:rPr>
          <w:rFonts w:hAnsi="Times New Roman" w:cs="標楷體" w:hint="eastAsia"/>
          <w:kern w:val="0"/>
          <w:sz w:val="32"/>
          <w:szCs w:val="32"/>
        </w:rPr>
        <w:t>電腦設備買賣契約書</w:t>
      </w:r>
    </w:p>
    <w:p w:rsidR="00DD68B1" w:rsidRPr="00A9280F" w:rsidRDefault="00DD68B1" w:rsidP="00BC389B">
      <w:pPr>
        <w:spacing w:line="480" w:lineRule="exact"/>
        <w:jc w:val="right"/>
        <w:rPr>
          <w:rFonts w:ascii="標楷體" w:eastAsia="標楷體" w:hAnsi="標楷體"/>
        </w:rPr>
      </w:pPr>
    </w:p>
    <w:p w:rsidR="00083AA4" w:rsidRPr="00A9280F" w:rsidRDefault="00083AA4">
      <w:pPr>
        <w:spacing w:line="480" w:lineRule="exact"/>
        <w:rPr>
          <w:rFonts w:ascii="標楷體" w:eastAsia="標楷體" w:hAnsi="標楷體"/>
          <w:sz w:val="28"/>
          <w:szCs w:val="28"/>
        </w:rPr>
      </w:pP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臺灣證券交易所股份有限公司</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（以下簡稱甲方）</w:t>
      </w:r>
    </w:p>
    <w:p w:rsidR="00083AA4" w:rsidRPr="00A9280F" w:rsidRDefault="00083AA4">
      <w:pPr>
        <w:spacing w:line="480" w:lineRule="exact"/>
        <w:rPr>
          <w:rFonts w:ascii="標楷體" w:eastAsia="標楷體" w:hAnsi="標楷體" w:cs="標楷體"/>
          <w:sz w:val="28"/>
          <w:szCs w:val="28"/>
        </w:rPr>
      </w:pPr>
      <w:r w:rsidRPr="00A9280F">
        <w:rPr>
          <w:rFonts w:ascii="標楷體" w:eastAsia="標楷體" w:hAnsi="標楷體" w:cs="標楷體" w:hint="eastAsia"/>
          <w:sz w:val="28"/>
          <w:szCs w:val="28"/>
        </w:rPr>
        <w:t>立契約書人</w:t>
      </w:r>
      <w:r w:rsidRPr="00A9280F">
        <w:rPr>
          <w:rFonts w:ascii="標楷體" w:eastAsia="標楷體" w:hAnsi="標楷體" w:cs="標楷體"/>
          <w:sz w:val="28"/>
          <w:szCs w:val="28"/>
        </w:rPr>
        <w:t xml:space="preserve">  </w:t>
      </w:r>
    </w:p>
    <w:p w:rsidR="00083AA4" w:rsidRPr="00A9280F" w:rsidRDefault="00083AA4">
      <w:pPr>
        <w:spacing w:line="480" w:lineRule="exact"/>
        <w:rPr>
          <w:rFonts w:ascii="標楷體" w:eastAsia="標楷體" w:hAnsi="標楷體"/>
          <w:sz w:val="28"/>
          <w:szCs w:val="28"/>
        </w:rPr>
      </w:pPr>
      <w:r w:rsidRPr="00A9280F">
        <w:rPr>
          <w:rFonts w:ascii="標楷體" w:eastAsia="標楷體" w:hAnsi="標楷體" w:cs="標楷體"/>
          <w:sz w:val="28"/>
          <w:szCs w:val="28"/>
        </w:rPr>
        <w:t xml:space="preserve">            </w:t>
      </w:r>
      <w:r w:rsidR="00A100D3" w:rsidRPr="00A9280F">
        <w:rPr>
          <w:rFonts w:ascii="標楷體" w:eastAsia="標楷體" w:hAnsi="標楷體" w:cs="標楷體" w:hint="eastAsia"/>
          <w:sz w:val="28"/>
          <w:szCs w:val="28"/>
        </w:rPr>
        <w:t xml:space="preserve"> </w:t>
      </w:r>
      <w:r w:rsidR="00A100D3" w:rsidRPr="00A9280F">
        <w:rPr>
          <w:rFonts w:ascii="標楷體" w:eastAsia="標楷體" w:hAnsi="標楷體" w:cs="標楷體"/>
          <w:sz w:val="28"/>
          <w:szCs w:val="28"/>
        </w:rPr>
        <w:t xml:space="preserve">                </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（以下簡稱乙方）</w:t>
      </w:r>
    </w:p>
    <w:p w:rsidR="00083AA4" w:rsidRPr="00A9280F" w:rsidRDefault="00083AA4">
      <w:pPr>
        <w:spacing w:line="480" w:lineRule="exact"/>
        <w:rPr>
          <w:rFonts w:ascii="標楷體" w:eastAsia="標楷體" w:hAnsi="標楷體"/>
          <w:sz w:val="28"/>
          <w:szCs w:val="28"/>
        </w:rPr>
      </w:pPr>
    </w:p>
    <w:p w:rsidR="00083AA4" w:rsidRPr="00A9280F" w:rsidRDefault="00083AA4">
      <w:pPr>
        <w:spacing w:line="480" w:lineRule="exact"/>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茲因甲方向乙方訂購電腦及周邊設備乙批，雙方議定契約條款如下：</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sz w:val="28"/>
          <w:szCs w:val="28"/>
        </w:rPr>
        <w:t>標的物名稱、數量</w:t>
      </w:r>
    </w:p>
    <w:p w:rsidR="00083AA4" w:rsidRPr="00A9280F" w:rsidRDefault="00083AA4" w:rsidP="00A100D3">
      <w:pPr>
        <w:tabs>
          <w:tab w:val="left" w:pos="1620"/>
          <w:tab w:val="left" w:pos="1800"/>
        </w:tabs>
        <w:spacing w:line="480" w:lineRule="exact"/>
        <w:ind w:left="1080"/>
        <w:jc w:val="both"/>
        <w:rPr>
          <w:rFonts w:ascii="標楷體" w:eastAsia="標楷體" w:cs="標楷體"/>
          <w:sz w:val="28"/>
          <w:szCs w:val="28"/>
        </w:rPr>
      </w:pPr>
      <w:r w:rsidRPr="00A9280F">
        <w:rPr>
          <w:rFonts w:ascii="標楷體" w:eastAsia="標楷體" w:hAnsi="標楷體" w:cs="標楷體" w:hint="eastAsia"/>
          <w:spacing w:val="-6"/>
          <w:sz w:val="28"/>
          <w:szCs w:val="28"/>
        </w:rPr>
        <w:t>「</w:t>
      </w:r>
      <w:r w:rsidR="00A100D3" w:rsidRPr="00A9280F">
        <w:rPr>
          <w:rFonts w:ascii="標楷體" w:eastAsia="標楷體" w:cs="標楷體" w:hint="eastAsia"/>
          <w:sz w:val="28"/>
          <w:szCs w:val="28"/>
        </w:rPr>
        <w:t>A</w:t>
      </w:r>
      <w:r w:rsidR="00A100D3" w:rsidRPr="00A9280F">
        <w:rPr>
          <w:rFonts w:ascii="標楷體" w:eastAsia="標楷體" w:cs="標楷體"/>
          <w:sz w:val="28"/>
          <w:szCs w:val="28"/>
        </w:rPr>
        <w:t>PT</w:t>
      </w:r>
      <w:r w:rsidR="00A100D3" w:rsidRPr="00A9280F">
        <w:rPr>
          <w:rFonts w:ascii="標楷體" w:eastAsia="標楷體" w:cs="標楷體" w:hint="eastAsia"/>
          <w:sz w:val="28"/>
          <w:szCs w:val="28"/>
        </w:rPr>
        <w:t>電子郵件閘道防禦工具</w:t>
      </w:r>
      <w:r w:rsidRPr="00A9280F">
        <w:rPr>
          <w:rFonts w:ascii="標楷體" w:eastAsia="標楷體" w:hAnsi="標楷體" w:cs="標楷體" w:hint="eastAsia"/>
          <w:spacing w:val="-6"/>
          <w:sz w:val="28"/>
          <w:szCs w:val="28"/>
        </w:rPr>
        <w:t>」及相關電腦周邊設備（以下簡稱本專案），其規格、功能、數量等詳如附件一。</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t>安裝</w:t>
      </w:r>
      <w:r w:rsidRPr="00A9280F">
        <w:rPr>
          <w:rFonts w:ascii="標楷體" w:eastAsia="標楷體" w:hAnsi="標楷體" w:cs="標楷體" w:hint="eastAsia"/>
          <w:sz w:val="28"/>
          <w:szCs w:val="28"/>
        </w:rPr>
        <w:t>及安裝地點</w:t>
      </w:r>
    </w:p>
    <w:p w:rsidR="004556F9" w:rsidRPr="00A9280F" w:rsidRDefault="00083AA4" w:rsidP="004556F9">
      <w:pPr>
        <w:numPr>
          <w:ilvl w:val="1"/>
          <w:numId w:val="8"/>
        </w:numPr>
        <w:tabs>
          <w:tab w:val="clear" w:pos="1287"/>
          <w:tab w:val="num" w:pos="1620"/>
        </w:tabs>
        <w:spacing w:line="480" w:lineRule="exact"/>
        <w:ind w:left="1701" w:hanging="567"/>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乙方應負責以適合於甲方營業上正常作業用之方式，予以安裝。</w:t>
      </w:r>
    </w:p>
    <w:p w:rsidR="004556F9" w:rsidRPr="00A9280F" w:rsidRDefault="00083AA4" w:rsidP="00365885">
      <w:pPr>
        <w:numPr>
          <w:ilvl w:val="1"/>
          <w:numId w:val="8"/>
        </w:numPr>
        <w:tabs>
          <w:tab w:val="clear" w:pos="1287"/>
          <w:tab w:val="num" w:pos="1620"/>
        </w:tabs>
        <w:spacing w:line="480" w:lineRule="exact"/>
        <w:ind w:left="1701" w:hanging="567"/>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安裝地點：</w:t>
      </w:r>
      <w:r w:rsidR="00A100D3" w:rsidRPr="00A9280F">
        <w:rPr>
          <w:rFonts w:ascii="標楷體" w:eastAsia="標楷體" w:hAnsi="標楷體" w:cs="標楷體" w:hint="eastAsia"/>
          <w:spacing w:val="-6"/>
          <w:sz w:val="28"/>
          <w:szCs w:val="28"/>
        </w:rPr>
        <w:t>第一及第二資訊中心(詳細地址由甲方另行告知)</w:t>
      </w:r>
      <w:r w:rsidRPr="00A9280F">
        <w:rPr>
          <w:rFonts w:ascii="標楷體" w:eastAsia="標楷體" w:hAnsi="標楷體" w:cs="標楷體" w:hint="eastAsia"/>
          <w:spacing w:val="-6"/>
          <w:sz w:val="28"/>
          <w:szCs w:val="28"/>
        </w:rPr>
        <w:t>。</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t>價款</w:t>
      </w:r>
      <w:r w:rsidRPr="00A9280F">
        <w:rPr>
          <w:rFonts w:ascii="標楷體" w:eastAsia="標楷體" w:hAnsi="標楷體" w:cs="標楷體" w:hint="eastAsia"/>
          <w:sz w:val="28"/>
          <w:szCs w:val="28"/>
        </w:rPr>
        <w:t>總額</w:t>
      </w:r>
    </w:p>
    <w:p w:rsidR="00083AA4" w:rsidRPr="00A9280F" w:rsidRDefault="00083AA4">
      <w:pPr>
        <w:spacing w:line="480" w:lineRule="exact"/>
        <w:ind w:leftChars="467" w:left="1121"/>
        <w:jc w:val="both"/>
        <w:rPr>
          <w:rFonts w:ascii="標楷體" w:eastAsia="標楷體" w:hAnsi="標楷體"/>
          <w:sz w:val="28"/>
          <w:szCs w:val="28"/>
        </w:rPr>
      </w:pPr>
      <w:r w:rsidRPr="00A9280F">
        <w:rPr>
          <w:rFonts w:ascii="標楷體" w:eastAsia="標楷體" w:hAnsi="標楷體" w:cs="標楷體" w:hint="eastAsia"/>
          <w:sz w:val="28"/>
          <w:szCs w:val="28"/>
        </w:rPr>
        <w:t>本專案總價款共計新台幣（以下同）</w:t>
      </w:r>
      <w:r w:rsidRPr="00A9280F">
        <w:rPr>
          <w:rFonts w:ascii="標楷體" w:eastAsia="標楷體" w:cs="標楷體" w:hint="eastAsia"/>
          <w:sz w:val="28"/>
          <w:szCs w:val="28"/>
          <w:u w:val="single"/>
        </w:rPr>
        <w:t xml:space="preserve">　　　　　</w:t>
      </w:r>
      <w:r w:rsidRPr="00A9280F">
        <w:rPr>
          <w:rFonts w:ascii="標楷體" w:eastAsia="標楷體" w:hAnsi="標楷體" w:cs="標楷體" w:hint="eastAsia"/>
          <w:sz w:val="28"/>
          <w:szCs w:val="28"/>
        </w:rPr>
        <w:t>元整（含稅，以下同）。</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sz w:val="28"/>
          <w:szCs w:val="28"/>
        </w:rPr>
        <w:t>付款方式</w:t>
      </w:r>
    </w:p>
    <w:p w:rsidR="004556F9" w:rsidRPr="00A94436" w:rsidRDefault="00DE2694" w:rsidP="00365885">
      <w:pPr>
        <w:numPr>
          <w:ilvl w:val="1"/>
          <w:numId w:val="8"/>
        </w:numPr>
        <w:tabs>
          <w:tab w:val="clear" w:pos="1287"/>
          <w:tab w:val="num" w:pos="1620"/>
        </w:tabs>
        <w:spacing w:line="480" w:lineRule="exact"/>
        <w:ind w:left="1701" w:hanging="567"/>
        <w:jc w:val="both"/>
        <w:rPr>
          <w:rFonts w:ascii="標楷體" w:eastAsia="標楷體" w:hAnsi="標楷體" w:cs="標楷體"/>
          <w:sz w:val="28"/>
          <w:szCs w:val="28"/>
        </w:rPr>
      </w:pPr>
      <w:r w:rsidRPr="00A94436">
        <w:rPr>
          <w:rFonts w:ascii="標楷體" w:eastAsia="標楷體" w:hAnsi="標楷體" w:cs="標楷體" w:hint="eastAsia"/>
          <w:sz w:val="28"/>
          <w:szCs w:val="28"/>
        </w:rPr>
        <w:t>第一期：</w:t>
      </w:r>
      <w:r w:rsidR="00083AA4" w:rsidRPr="00A94436">
        <w:rPr>
          <w:rFonts w:ascii="標楷體" w:eastAsia="標楷體" w:hAnsi="標楷體" w:cs="標楷體" w:hint="eastAsia"/>
          <w:sz w:val="28"/>
          <w:szCs w:val="28"/>
        </w:rPr>
        <w:t>簽約後，甲方支付乙方定金</w:t>
      </w:r>
      <w:r w:rsidR="00083AA4" w:rsidRPr="00A94436">
        <w:rPr>
          <w:rFonts w:ascii="標楷體" w:eastAsia="標楷體" w:cs="標楷體" w:hint="eastAsia"/>
          <w:sz w:val="28"/>
          <w:szCs w:val="28"/>
          <w:u w:val="single"/>
        </w:rPr>
        <w:t xml:space="preserve">　　　　　</w:t>
      </w:r>
      <w:r w:rsidR="00083AA4" w:rsidRPr="00A94436">
        <w:rPr>
          <w:rFonts w:ascii="標楷體" w:eastAsia="標楷體" w:hAnsi="標楷體" w:cs="標楷體" w:hint="eastAsia"/>
          <w:sz w:val="28"/>
          <w:szCs w:val="28"/>
        </w:rPr>
        <w:t>元整（總價款百分之</w:t>
      </w:r>
      <w:r w:rsidR="00A100D3" w:rsidRPr="00A94436">
        <w:rPr>
          <w:rFonts w:ascii="標楷體" w:eastAsia="標楷體" w:cs="標楷體" w:hint="eastAsia"/>
          <w:sz w:val="28"/>
          <w:szCs w:val="28"/>
        </w:rPr>
        <w:t>十</w:t>
      </w:r>
      <w:r w:rsidR="00083AA4" w:rsidRPr="00A94436">
        <w:rPr>
          <w:rFonts w:ascii="標楷體" w:eastAsia="標楷體" w:hAnsi="標楷體" w:cs="標楷體" w:hint="eastAsia"/>
          <w:sz w:val="28"/>
          <w:szCs w:val="28"/>
        </w:rPr>
        <w:t>）。</w:t>
      </w:r>
    </w:p>
    <w:p w:rsidR="008307C9" w:rsidRPr="00A9280F" w:rsidRDefault="00DE2694" w:rsidP="00365885">
      <w:pPr>
        <w:numPr>
          <w:ilvl w:val="1"/>
          <w:numId w:val="8"/>
        </w:numPr>
        <w:tabs>
          <w:tab w:val="clear" w:pos="1287"/>
          <w:tab w:val="num" w:pos="1620"/>
        </w:tabs>
        <w:spacing w:line="480" w:lineRule="exact"/>
        <w:ind w:left="1701" w:hanging="567"/>
        <w:jc w:val="both"/>
        <w:textDirection w:val="lrTbV"/>
        <w:rPr>
          <w:rFonts w:ascii="標楷體" w:eastAsia="標楷體" w:hAnsi="標楷體" w:cs="標楷體"/>
          <w:sz w:val="28"/>
          <w:szCs w:val="28"/>
        </w:rPr>
      </w:pPr>
      <w:r w:rsidRPr="00A9280F">
        <w:rPr>
          <w:rFonts w:ascii="標楷體" w:eastAsia="標楷體" w:hAnsi="標楷體" w:cs="標楷體" w:hint="eastAsia"/>
          <w:sz w:val="28"/>
          <w:szCs w:val="28"/>
        </w:rPr>
        <w:t>第二期：</w:t>
      </w:r>
      <w:r w:rsidR="00083AA4" w:rsidRPr="00A9280F">
        <w:rPr>
          <w:rFonts w:ascii="標楷體" w:eastAsia="標楷體" w:hAnsi="標楷體" w:cs="標楷體" w:hint="eastAsia"/>
          <w:sz w:val="28"/>
          <w:szCs w:val="28"/>
        </w:rPr>
        <w:t>交貨安裝完成後，甲方支付乙方價款</w:t>
      </w:r>
      <w:r w:rsidR="00083AA4" w:rsidRPr="00A9280F">
        <w:rPr>
          <w:rFonts w:ascii="標楷體" w:eastAsia="標楷體" w:cs="標楷體" w:hint="eastAsia"/>
          <w:sz w:val="28"/>
          <w:szCs w:val="28"/>
          <w:u w:val="single"/>
        </w:rPr>
        <w:t xml:space="preserve">　　　　　</w:t>
      </w:r>
      <w:r w:rsidR="00083AA4" w:rsidRPr="00A9280F">
        <w:rPr>
          <w:rFonts w:ascii="標楷體" w:eastAsia="標楷體" w:hAnsi="標楷體" w:cs="標楷體" w:hint="eastAsia"/>
          <w:sz w:val="28"/>
          <w:szCs w:val="28"/>
        </w:rPr>
        <w:t>元整（總價款百分之</w:t>
      </w:r>
      <w:r w:rsidR="00A100D3" w:rsidRPr="00A9280F">
        <w:rPr>
          <w:rFonts w:ascii="標楷體" w:eastAsia="標楷體" w:cs="標楷體" w:hint="eastAsia"/>
          <w:sz w:val="28"/>
          <w:szCs w:val="28"/>
        </w:rPr>
        <w:t>三十</w:t>
      </w:r>
      <w:r w:rsidR="00083AA4" w:rsidRPr="00A9280F">
        <w:rPr>
          <w:rFonts w:ascii="標楷體" w:eastAsia="標楷體" w:hAnsi="標楷體" w:cs="標楷體" w:hint="eastAsia"/>
          <w:sz w:val="28"/>
          <w:szCs w:val="28"/>
        </w:rPr>
        <w:t>）。</w:t>
      </w:r>
    </w:p>
    <w:p w:rsidR="00083AA4" w:rsidRPr="00A9280F" w:rsidRDefault="00DE2694" w:rsidP="00365885">
      <w:pPr>
        <w:numPr>
          <w:ilvl w:val="1"/>
          <w:numId w:val="8"/>
        </w:numPr>
        <w:tabs>
          <w:tab w:val="clear" w:pos="1287"/>
          <w:tab w:val="num" w:pos="1620"/>
        </w:tabs>
        <w:spacing w:line="480" w:lineRule="exact"/>
        <w:ind w:left="1701" w:hanging="567"/>
        <w:jc w:val="both"/>
        <w:textDirection w:val="lrTbV"/>
        <w:rPr>
          <w:rFonts w:ascii="標楷體" w:eastAsia="標楷體" w:hAnsi="標楷體" w:cs="標楷體"/>
          <w:sz w:val="28"/>
          <w:szCs w:val="28"/>
        </w:rPr>
      </w:pPr>
      <w:r w:rsidRPr="00A9280F">
        <w:rPr>
          <w:rFonts w:ascii="標楷體" w:eastAsia="標楷體" w:hAnsi="標楷體" w:cs="標楷體" w:hint="eastAsia"/>
          <w:sz w:val="28"/>
          <w:szCs w:val="28"/>
        </w:rPr>
        <w:t>第</w:t>
      </w:r>
      <w:r w:rsidR="00A100D3" w:rsidRPr="00A9280F">
        <w:rPr>
          <w:rFonts w:ascii="標楷體" w:eastAsia="標楷體" w:hAnsi="標楷體" w:cs="標楷體" w:hint="eastAsia"/>
          <w:sz w:val="28"/>
          <w:szCs w:val="28"/>
        </w:rPr>
        <w:t>三</w:t>
      </w:r>
      <w:r w:rsidRPr="00A9280F">
        <w:rPr>
          <w:rFonts w:ascii="標楷體" w:eastAsia="標楷體" w:hAnsi="標楷體" w:cs="標楷體" w:hint="eastAsia"/>
          <w:sz w:val="28"/>
          <w:szCs w:val="28"/>
        </w:rPr>
        <w:t>期：</w:t>
      </w:r>
      <w:r w:rsidR="000E44B6" w:rsidRPr="00A9280F">
        <w:rPr>
          <w:rFonts w:ascii="標楷體" w:eastAsia="標楷體" w:hAnsi="標楷體" w:cs="標楷體" w:hint="eastAsia"/>
          <w:color w:val="000000"/>
          <w:sz w:val="28"/>
          <w:szCs w:val="28"/>
        </w:rPr>
        <w:t>依第</w:t>
      </w:r>
      <w:r w:rsidR="00DF2D1A" w:rsidRPr="00A9280F">
        <w:rPr>
          <w:rFonts w:ascii="標楷體" w:eastAsia="標楷體" w:hAnsi="標楷體" w:cs="標楷體" w:hint="eastAsia"/>
          <w:color w:val="000000"/>
          <w:sz w:val="28"/>
          <w:szCs w:val="28"/>
        </w:rPr>
        <w:t>六</w:t>
      </w:r>
      <w:r w:rsidR="000E44B6" w:rsidRPr="00A9280F">
        <w:rPr>
          <w:rFonts w:ascii="標楷體" w:eastAsia="標楷體" w:hAnsi="標楷體" w:cs="標楷體" w:hint="eastAsia"/>
          <w:color w:val="000000"/>
          <w:sz w:val="28"/>
          <w:szCs w:val="28"/>
        </w:rPr>
        <w:t>條第五項完成驗收，</w:t>
      </w:r>
      <w:r w:rsidR="000E44B6" w:rsidRPr="00A9280F">
        <w:rPr>
          <w:rFonts w:ascii="標楷體" w:eastAsia="標楷體" w:hAnsi="標楷體" w:cs="標楷體" w:hint="eastAsia"/>
          <w:sz w:val="28"/>
          <w:szCs w:val="28"/>
        </w:rPr>
        <w:t>乙方並繳交保固保證金後，支付</w:t>
      </w:r>
      <w:r w:rsidR="00083AA4" w:rsidRPr="00A9280F">
        <w:rPr>
          <w:rFonts w:ascii="標楷體" w:eastAsia="標楷體" w:cs="標楷體" w:hint="eastAsia"/>
          <w:sz w:val="28"/>
          <w:szCs w:val="28"/>
          <w:u w:val="single"/>
        </w:rPr>
        <w:t xml:space="preserve">　　　　　</w:t>
      </w:r>
      <w:r w:rsidR="00083AA4" w:rsidRPr="00A9280F">
        <w:rPr>
          <w:rFonts w:ascii="標楷體" w:eastAsia="標楷體" w:hAnsi="標楷體" w:cs="標楷體" w:hint="eastAsia"/>
          <w:sz w:val="28"/>
          <w:szCs w:val="28"/>
        </w:rPr>
        <w:t>元整（總價款百分之</w:t>
      </w:r>
      <w:r w:rsidR="00A100D3" w:rsidRPr="00A9280F">
        <w:rPr>
          <w:rFonts w:ascii="標楷體" w:eastAsia="標楷體" w:cs="標楷體" w:hint="eastAsia"/>
          <w:sz w:val="28"/>
          <w:szCs w:val="28"/>
        </w:rPr>
        <w:t>六十</w:t>
      </w:r>
      <w:r w:rsidR="00083AA4" w:rsidRPr="00A9280F">
        <w:rPr>
          <w:rFonts w:ascii="標楷體" w:eastAsia="標楷體" w:hAnsi="標楷體" w:cs="標楷體" w:hint="eastAsia"/>
          <w:sz w:val="28"/>
          <w:szCs w:val="28"/>
        </w:rPr>
        <w:t>）。</w:t>
      </w:r>
    </w:p>
    <w:p w:rsidR="00083AA4" w:rsidRPr="00A94436" w:rsidRDefault="00083AA4" w:rsidP="00365885">
      <w:pPr>
        <w:numPr>
          <w:ilvl w:val="1"/>
          <w:numId w:val="8"/>
        </w:numPr>
        <w:tabs>
          <w:tab w:val="clear" w:pos="1287"/>
          <w:tab w:val="num" w:pos="1620"/>
        </w:tabs>
        <w:spacing w:line="480" w:lineRule="exact"/>
        <w:ind w:left="1701" w:hanging="567"/>
        <w:jc w:val="both"/>
        <w:textDirection w:val="lrTbV"/>
        <w:rPr>
          <w:rFonts w:ascii="標楷體" w:eastAsia="標楷體" w:hAnsi="標楷體" w:cs="新細明體"/>
          <w:sz w:val="28"/>
          <w:szCs w:val="28"/>
        </w:rPr>
      </w:pPr>
      <w:r w:rsidRPr="00A9280F">
        <w:rPr>
          <w:rFonts w:ascii="標楷體" w:eastAsia="標楷體" w:hAnsi="標楷體" w:cs="標楷體" w:hint="eastAsia"/>
          <w:sz w:val="28"/>
          <w:szCs w:val="28"/>
        </w:rPr>
        <w:t>各期款項，</w:t>
      </w:r>
      <w:proofErr w:type="gramStart"/>
      <w:r w:rsidRPr="00A9280F">
        <w:rPr>
          <w:rFonts w:ascii="標楷體" w:eastAsia="標楷體" w:hAnsi="標楷體" w:cs="標楷體" w:hint="eastAsia"/>
          <w:sz w:val="28"/>
          <w:szCs w:val="28"/>
        </w:rPr>
        <w:t>均由乙</w:t>
      </w:r>
      <w:proofErr w:type="gramEnd"/>
      <w:r w:rsidRPr="00A9280F">
        <w:rPr>
          <w:rFonts w:ascii="標楷體" w:eastAsia="標楷體" w:hAnsi="標楷體" w:cs="標楷體" w:hint="eastAsia"/>
          <w:sz w:val="28"/>
          <w:szCs w:val="28"/>
        </w:rPr>
        <w:t>方開立發票向甲方請款，甲方於收到發票並經確認無誤後付款。</w:t>
      </w:r>
    </w:p>
    <w:p w:rsidR="00A94436" w:rsidRPr="00A94436" w:rsidRDefault="00A94436" w:rsidP="00A94436">
      <w:pPr>
        <w:spacing w:line="480" w:lineRule="exact"/>
        <w:jc w:val="both"/>
        <w:textDirection w:val="lrTbV"/>
        <w:rPr>
          <w:rFonts w:ascii="標楷體" w:eastAsia="標楷體" w:hAnsi="標楷體" w:hint="eastAsia"/>
          <w:sz w:val="28"/>
          <w:szCs w:val="28"/>
        </w:rPr>
      </w:pPr>
    </w:p>
    <w:p w:rsidR="004556F9" w:rsidRPr="00A9280F" w:rsidRDefault="00AD7C14" w:rsidP="00444BFA">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lastRenderedPageBreak/>
        <w:t>履約</w:t>
      </w:r>
      <w:r w:rsidRPr="00A9280F">
        <w:rPr>
          <w:rFonts w:ascii="標楷體" w:eastAsia="標楷體" w:hAnsi="標楷體" w:cs="標楷體" w:hint="eastAsia"/>
          <w:sz w:val="28"/>
          <w:szCs w:val="28"/>
        </w:rPr>
        <w:t>期限</w:t>
      </w:r>
    </w:p>
    <w:p w:rsidR="00B32F03" w:rsidRPr="00A9280F" w:rsidRDefault="00245C5E">
      <w:pPr>
        <w:pStyle w:val="ae"/>
        <w:numPr>
          <w:ilvl w:val="0"/>
          <w:numId w:val="23"/>
        </w:numPr>
        <w:spacing w:line="480" w:lineRule="exact"/>
        <w:ind w:leftChars="0" w:left="1701" w:hanging="567"/>
        <w:jc w:val="both"/>
        <w:rPr>
          <w:rFonts w:ascii="標楷體" w:eastAsia="標楷體" w:hAnsi="標楷體" w:cs="Times New Roman"/>
          <w:kern w:val="2"/>
          <w:sz w:val="28"/>
          <w:szCs w:val="28"/>
        </w:rPr>
      </w:pPr>
      <w:r w:rsidRPr="00A9280F">
        <w:rPr>
          <w:rFonts w:ascii="標楷體" w:eastAsia="標楷體" w:hAnsi="標楷體" w:cs="標楷體" w:hint="eastAsia"/>
          <w:kern w:val="2"/>
          <w:sz w:val="28"/>
          <w:szCs w:val="28"/>
        </w:rPr>
        <w:t>乙方應於</w:t>
      </w:r>
      <w:r w:rsidR="00A100D3" w:rsidRPr="00A9280F">
        <w:rPr>
          <w:rFonts w:ascii="標楷體" w:eastAsia="標楷體" w:hAnsi="標楷體" w:cs="標楷體" w:hint="eastAsia"/>
          <w:kern w:val="2"/>
          <w:sz w:val="28"/>
          <w:szCs w:val="28"/>
        </w:rPr>
        <w:t>簽約後六十日內</w:t>
      </w:r>
      <w:r w:rsidRPr="00A9280F">
        <w:rPr>
          <w:rFonts w:ascii="標楷體" w:eastAsia="標楷體" w:hAnsi="標楷體" w:cs="標楷體" w:hint="eastAsia"/>
          <w:kern w:val="2"/>
          <w:sz w:val="28"/>
          <w:szCs w:val="28"/>
        </w:rPr>
        <w:t>完成交貨安裝</w:t>
      </w:r>
      <w:r w:rsidRPr="00A9280F">
        <w:rPr>
          <w:rFonts w:ascii="標楷體" w:eastAsia="標楷體" w:hAnsi="標楷體" w:hint="eastAsia"/>
          <w:sz w:val="28"/>
          <w:szCs w:val="28"/>
        </w:rPr>
        <w:t>。</w:t>
      </w:r>
    </w:p>
    <w:p w:rsidR="00B32F03" w:rsidRPr="00A9280F" w:rsidRDefault="00245C5E">
      <w:pPr>
        <w:pStyle w:val="ae"/>
        <w:numPr>
          <w:ilvl w:val="0"/>
          <w:numId w:val="23"/>
        </w:numPr>
        <w:spacing w:line="480" w:lineRule="exact"/>
        <w:ind w:leftChars="0" w:left="1701" w:hanging="567"/>
        <w:jc w:val="both"/>
        <w:rPr>
          <w:rFonts w:ascii="標楷體" w:eastAsia="標楷體" w:hAnsi="標楷體" w:cs="標楷體"/>
          <w:kern w:val="2"/>
          <w:sz w:val="28"/>
          <w:szCs w:val="28"/>
        </w:rPr>
      </w:pPr>
      <w:r w:rsidRPr="00A9280F">
        <w:rPr>
          <w:rFonts w:ascii="標楷體" w:eastAsia="標楷體" w:hAnsi="標楷體" w:cs="標楷體" w:hint="eastAsia"/>
          <w:kern w:val="2"/>
          <w:sz w:val="28"/>
          <w:szCs w:val="28"/>
        </w:rPr>
        <w:t>乙方應於</w:t>
      </w:r>
      <w:r w:rsidR="00A100D3" w:rsidRPr="00A9280F">
        <w:rPr>
          <w:rFonts w:ascii="標楷體" w:eastAsia="標楷體" w:hAnsi="標楷體" w:cs="標楷體" w:hint="eastAsia"/>
          <w:kern w:val="2"/>
          <w:sz w:val="28"/>
          <w:szCs w:val="28"/>
        </w:rPr>
        <w:t>交貨安裝後三十</w:t>
      </w:r>
      <w:r w:rsidR="00DC6325" w:rsidRPr="00A9280F">
        <w:rPr>
          <w:rFonts w:ascii="標楷體" w:eastAsia="標楷體" w:hAnsi="標楷體" w:cs="標楷體" w:hint="eastAsia"/>
          <w:kern w:val="2"/>
          <w:sz w:val="28"/>
          <w:szCs w:val="28"/>
        </w:rPr>
        <w:t>日</w:t>
      </w:r>
      <w:r w:rsidR="00A100D3" w:rsidRPr="00A9280F">
        <w:rPr>
          <w:rFonts w:ascii="標楷體" w:eastAsia="標楷體" w:hAnsi="標楷體" w:cs="標楷體" w:hint="eastAsia"/>
          <w:kern w:val="2"/>
          <w:sz w:val="28"/>
          <w:szCs w:val="28"/>
        </w:rPr>
        <w:t>內</w:t>
      </w:r>
      <w:r w:rsidRPr="00A9280F">
        <w:rPr>
          <w:rFonts w:ascii="標楷體" w:eastAsia="標楷體" w:hAnsi="標楷體" w:cs="標楷體" w:hint="eastAsia"/>
          <w:kern w:val="2"/>
          <w:sz w:val="28"/>
          <w:szCs w:val="28"/>
        </w:rPr>
        <w:t>使</w:t>
      </w:r>
      <w:r w:rsidR="002A661A" w:rsidRPr="00A9280F">
        <w:rPr>
          <w:rFonts w:ascii="標楷體" w:eastAsia="標楷體" w:hAnsi="標楷體" w:cs="標楷體" w:hint="eastAsia"/>
          <w:kern w:val="2"/>
          <w:sz w:val="28"/>
          <w:szCs w:val="28"/>
        </w:rPr>
        <w:t>系統上線開始作業，本契約所稱系統上線為應用系統軟體安裝於標的物上經測試合格通過後開始作業之日。</w:t>
      </w:r>
    </w:p>
    <w:p w:rsidR="00B32F03" w:rsidRPr="00A9280F" w:rsidRDefault="002A661A">
      <w:pPr>
        <w:pStyle w:val="ae"/>
        <w:numPr>
          <w:ilvl w:val="0"/>
          <w:numId w:val="23"/>
        </w:numPr>
        <w:adjustRightInd w:val="0"/>
        <w:snapToGrid w:val="0"/>
        <w:spacing w:line="480" w:lineRule="exact"/>
        <w:ind w:leftChars="0" w:left="1701" w:hanging="567"/>
        <w:jc w:val="both"/>
        <w:rPr>
          <w:rFonts w:ascii="標楷體" w:eastAsia="標楷體" w:hAnsi="標楷體" w:cs="標楷體"/>
          <w:kern w:val="2"/>
          <w:sz w:val="28"/>
          <w:szCs w:val="28"/>
        </w:rPr>
      </w:pPr>
      <w:r w:rsidRPr="00A9280F">
        <w:rPr>
          <w:rFonts w:ascii="標楷體" w:eastAsia="標楷體" w:hAnsi="標楷體" w:cs="標楷體" w:hint="eastAsia"/>
          <w:kern w:val="2"/>
          <w:sz w:val="28"/>
          <w:szCs w:val="28"/>
        </w:rPr>
        <w:t>系統上線日後</w:t>
      </w:r>
      <w:proofErr w:type="gramStart"/>
      <w:r w:rsidRPr="00A9280F">
        <w:rPr>
          <w:rFonts w:ascii="標楷體" w:eastAsia="標楷體" w:hAnsi="標楷體" w:cs="標楷體" w:hint="eastAsia"/>
          <w:kern w:val="2"/>
          <w:sz w:val="28"/>
          <w:szCs w:val="28"/>
        </w:rPr>
        <w:t>三</w:t>
      </w:r>
      <w:proofErr w:type="gramEnd"/>
      <w:r w:rsidRPr="00A9280F">
        <w:rPr>
          <w:rFonts w:ascii="標楷體" w:eastAsia="標楷體" w:hAnsi="標楷體" w:cs="標楷體" w:hint="eastAsia"/>
          <w:kern w:val="2"/>
          <w:sz w:val="28"/>
          <w:szCs w:val="28"/>
        </w:rPr>
        <w:t>十日</w:t>
      </w:r>
      <w:proofErr w:type="gramStart"/>
      <w:r w:rsidRPr="00A9280F">
        <w:rPr>
          <w:rFonts w:ascii="標楷體" w:eastAsia="標楷體" w:hAnsi="標楷體" w:cs="標楷體" w:hint="eastAsia"/>
          <w:kern w:val="2"/>
          <w:sz w:val="28"/>
          <w:szCs w:val="28"/>
        </w:rPr>
        <w:t>內使標的</w:t>
      </w:r>
      <w:proofErr w:type="gramEnd"/>
      <w:r w:rsidRPr="00A9280F">
        <w:rPr>
          <w:rFonts w:ascii="標楷體" w:eastAsia="標楷體" w:hAnsi="標楷體" w:cs="標楷體" w:hint="eastAsia"/>
          <w:kern w:val="2"/>
          <w:sz w:val="28"/>
          <w:szCs w:val="28"/>
        </w:rPr>
        <w:t>物主機與</w:t>
      </w:r>
      <w:proofErr w:type="gramStart"/>
      <w:r w:rsidRPr="00A9280F">
        <w:rPr>
          <w:rFonts w:ascii="標楷體" w:eastAsia="標楷體" w:hAnsi="標楷體" w:cs="標楷體" w:hint="eastAsia"/>
          <w:kern w:val="2"/>
          <w:sz w:val="28"/>
          <w:szCs w:val="28"/>
        </w:rPr>
        <w:t>系統軟體均能正常</w:t>
      </w:r>
      <w:proofErr w:type="gramEnd"/>
      <w:r w:rsidRPr="00A9280F">
        <w:rPr>
          <w:rFonts w:ascii="標楷體" w:eastAsia="標楷體" w:hAnsi="標楷體" w:cs="標楷體" w:hint="eastAsia"/>
          <w:kern w:val="2"/>
          <w:sz w:val="28"/>
          <w:szCs w:val="28"/>
        </w:rPr>
        <w:t>運作，且無重大影響甲方作業之情事。</w:t>
      </w:r>
    </w:p>
    <w:p w:rsidR="004556F9" w:rsidRPr="00A9280F" w:rsidRDefault="004B184D" w:rsidP="00444BFA">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color w:val="000000"/>
          <w:sz w:val="28"/>
          <w:szCs w:val="28"/>
        </w:rPr>
        <w:t>點收</w:t>
      </w:r>
      <w:r w:rsidR="00083AA4" w:rsidRPr="00A9280F">
        <w:rPr>
          <w:rFonts w:ascii="標楷體" w:eastAsia="標楷體" w:hAnsi="標楷體" w:cs="標楷體" w:hint="eastAsia"/>
          <w:sz w:val="28"/>
          <w:szCs w:val="28"/>
        </w:rPr>
        <w:t>安裝、測試</w:t>
      </w:r>
      <w:r w:rsidR="00332772" w:rsidRPr="00A9280F">
        <w:rPr>
          <w:rFonts w:ascii="標楷體" w:eastAsia="標楷體" w:hAnsi="標楷體" w:cs="標楷體" w:hint="eastAsia"/>
          <w:sz w:val="28"/>
          <w:szCs w:val="28"/>
        </w:rPr>
        <w:t>及驗收</w:t>
      </w:r>
    </w:p>
    <w:p w:rsidR="00A55D80" w:rsidRPr="00A9280F" w:rsidRDefault="004B184D">
      <w:pPr>
        <w:numPr>
          <w:ilvl w:val="1"/>
          <w:numId w:val="8"/>
        </w:numPr>
        <w:tabs>
          <w:tab w:val="clear" w:pos="1287"/>
          <w:tab w:val="num" w:pos="0"/>
        </w:tabs>
        <w:spacing w:line="480" w:lineRule="exact"/>
        <w:ind w:left="1701" w:hanging="567"/>
        <w:jc w:val="both"/>
        <w:rPr>
          <w:rFonts w:ascii="標楷體" w:eastAsia="標楷體" w:hAnsi="標楷體" w:cs="標楷體"/>
          <w:color w:val="000000"/>
          <w:sz w:val="28"/>
          <w:szCs w:val="28"/>
        </w:rPr>
      </w:pPr>
      <w:r w:rsidRPr="00A9280F">
        <w:rPr>
          <w:rFonts w:ascii="標楷體" w:eastAsia="標楷體" w:hAnsi="標楷體" w:hint="eastAsia"/>
          <w:color w:val="000000"/>
          <w:sz w:val="28"/>
          <w:szCs w:val="28"/>
        </w:rPr>
        <w:t>乙方</w:t>
      </w:r>
      <w:r w:rsidR="001239AE" w:rsidRPr="00A9280F">
        <w:rPr>
          <w:rFonts w:ascii="標楷體" w:eastAsia="標楷體" w:hAnsi="標楷體" w:hint="eastAsia"/>
          <w:color w:val="000000"/>
          <w:sz w:val="28"/>
          <w:szCs w:val="28"/>
        </w:rPr>
        <w:t>應於約定日將標的物</w:t>
      </w:r>
      <w:proofErr w:type="gramStart"/>
      <w:r w:rsidR="001239AE" w:rsidRPr="00A9280F">
        <w:rPr>
          <w:rFonts w:ascii="標楷體" w:eastAsia="標楷體" w:hAnsi="標楷體" w:hint="eastAsia"/>
          <w:color w:val="000000"/>
          <w:sz w:val="28"/>
          <w:szCs w:val="28"/>
        </w:rPr>
        <w:t>運抵甲方</w:t>
      </w:r>
      <w:proofErr w:type="gramEnd"/>
      <w:r w:rsidR="001239AE" w:rsidRPr="00A9280F">
        <w:rPr>
          <w:rFonts w:ascii="標楷體" w:eastAsia="標楷體" w:hAnsi="標楷體" w:hint="eastAsia"/>
          <w:color w:val="000000"/>
          <w:sz w:val="28"/>
          <w:szCs w:val="28"/>
        </w:rPr>
        <w:t>指定地點，會同</w:t>
      </w:r>
      <w:r w:rsidRPr="00A9280F">
        <w:rPr>
          <w:rFonts w:ascii="標楷體" w:eastAsia="標楷體" w:hAnsi="標楷體" w:hint="eastAsia"/>
          <w:color w:val="000000"/>
          <w:sz w:val="28"/>
          <w:szCs w:val="28"/>
        </w:rPr>
        <w:t>甲方依附件一所列品名、規格、數量等點收，</w:t>
      </w:r>
      <w:proofErr w:type="gramStart"/>
      <w:r w:rsidRPr="00A9280F">
        <w:rPr>
          <w:rFonts w:ascii="標楷體" w:eastAsia="標楷體" w:hAnsi="標楷體" w:hint="eastAsia"/>
          <w:color w:val="000000"/>
          <w:sz w:val="28"/>
          <w:szCs w:val="28"/>
        </w:rPr>
        <w:t>若標的</w:t>
      </w:r>
      <w:proofErr w:type="gramEnd"/>
      <w:r w:rsidRPr="00A9280F">
        <w:rPr>
          <w:rFonts w:ascii="標楷體" w:eastAsia="標楷體" w:hAnsi="標楷體" w:hint="eastAsia"/>
          <w:color w:val="000000"/>
          <w:sz w:val="28"/>
          <w:szCs w:val="28"/>
        </w:rPr>
        <w:t>物非原廠新品，乙方應立即更換</w:t>
      </w:r>
      <w:r w:rsidR="00C427A6" w:rsidRPr="00A9280F">
        <w:rPr>
          <w:rFonts w:ascii="標楷體" w:eastAsia="標楷體" w:hAnsi="標楷體" w:hint="eastAsia"/>
          <w:color w:val="000000"/>
          <w:sz w:val="28"/>
          <w:szCs w:val="28"/>
        </w:rPr>
        <w:t>。</w:t>
      </w:r>
    </w:p>
    <w:p w:rsidR="00A55D80" w:rsidRPr="00A9280F" w:rsidRDefault="002A661A">
      <w:pPr>
        <w:numPr>
          <w:ilvl w:val="1"/>
          <w:numId w:val="8"/>
        </w:numPr>
        <w:tabs>
          <w:tab w:val="clear" w:pos="1287"/>
          <w:tab w:val="num" w:pos="0"/>
        </w:tabs>
        <w:spacing w:line="480" w:lineRule="exact"/>
        <w:ind w:left="1701" w:hanging="567"/>
        <w:jc w:val="both"/>
        <w:rPr>
          <w:rFonts w:ascii="標楷體" w:eastAsia="標楷體" w:hAnsi="標楷體"/>
          <w:color w:val="000000"/>
          <w:sz w:val="28"/>
          <w:szCs w:val="28"/>
        </w:rPr>
      </w:pPr>
      <w:r w:rsidRPr="00A9280F">
        <w:rPr>
          <w:rFonts w:ascii="標楷體" w:eastAsia="標楷體" w:hAnsi="標楷體" w:hint="eastAsia"/>
          <w:color w:val="000000"/>
          <w:sz w:val="28"/>
          <w:szCs w:val="28"/>
        </w:rPr>
        <w:t>乙方應於完成點收後進行熱機測試，</w:t>
      </w:r>
      <w:proofErr w:type="gramStart"/>
      <w:r w:rsidRPr="00A9280F">
        <w:rPr>
          <w:rFonts w:ascii="標楷體" w:eastAsia="標楷體" w:hAnsi="標楷體" w:hint="eastAsia"/>
          <w:color w:val="000000"/>
          <w:sz w:val="28"/>
          <w:szCs w:val="28"/>
        </w:rPr>
        <w:t>俟</w:t>
      </w:r>
      <w:proofErr w:type="gramEnd"/>
      <w:r w:rsidRPr="00A9280F">
        <w:rPr>
          <w:rFonts w:ascii="標楷體" w:eastAsia="標楷體" w:hAnsi="標楷體" w:hint="eastAsia"/>
          <w:color w:val="000000"/>
          <w:sz w:val="28"/>
          <w:szCs w:val="28"/>
        </w:rPr>
        <w:t>功能正常，始得通知甲方辦理安裝。</w:t>
      </w:r>
    </w:p>
    <w:p w:rsidR="00A55D80" w:rsidRPr="00A9280F" w:rsidRDefault="002A661A">
      <w:pPr>
        <w:numPr>
          <w:ilvl w:val="1"/>
          <w:numId w:val="8"/>
        </w:numPr>
        <w:tabs>
          <w:tab w:val="clear" w:pos="1287"/>
          <w:tab w:val="num" w:pos="0"/>
        </w:tabs>
        <w:spacing w:line="480" w:lineRule="exact"/>
        <w:ind w:left="1701" w:hanging="567"/>
        <w:jc w:val="both"/>
        <w:rPr>
          <w:rFonts w:ascii="標楷體" w:eastAsia="標楷體" w:hAnsi="標楷體"/>
          <w:color w:val="000000"/>
          <w:sz w:val="28"/>
          <w:szCs w:val="28"/>
        </w:rPr>
      </w:pPr>
      <w:r w:rsidRPr="00A9280F">
        <w:rPr>
          <w:rFonts w:ascii="標楷體" w:eastAsia="標楷體" w:hAnsi="標楷體" w:hint="eastAsia"/>
          <w:color w:val="000000"/>
          <w:sz w:val="28"/>
          <w:szCs w:val="28"/>
        </w:rPr>
        <w:t>乙方應於完成安裝後，提請甲方會同測試，若測試結果不合格，乙方應於甲方所定期間內完成修正後，提請甲方測試。</w:t>
      </w:r>
    </w:p>
    <w:p w:rsidR="00A55D80" w:rsidRPr="00A9280F" w:rsidRDefault="002A661A">
      <w:pPr>
        <w:numPr>
          <w:ilvl w:val="1"/>
          <w:numId w:val="8"/>
        </w:numPr>
        <w:tabs>
          <w:tab w:val="clear" w:pos="1287"/>
          <w:tab w:val="num" w:pos="0"/>
        </w:tabs>
        <w:spacing w:line="480" w:lineRule="exact"/>
        <w:ind w:left="1701" w:hanging="567"/>
        <w:jc w:val="both"/>
        <w:rPr>
          <w:rFonts w:ascii="標楷體" w:eastAsia="標楷體" w:hAnsi="標楷體"/>
          <w:color w:val="000000"/>
          <w:sz w:val="28"/>
          <w:szCs w:val="28"/>
        </w:rPr>
      </w:pPr>
      <w:r w:rsidRPr="00A9280F">
        <w:rPr>
          <w:rFonts w:ascii="標楷體" w:eastAsia="標楷體" w:hAnsi="標楷體" w:hint="eastAsia"/>
          <w:color w:val="000000"/>
          <w:sz w:val="28"/>
          <w:szCs w:val="28"/>
        </w:rPr>
        <w:t>乙方無論所為修正之次數多寡，應於</w:t>
      </w:r>
      <w:r w:rsidR="00473574" w:rsidRPr="00A9280F">
        <w:rPr>
          <w:rFonts w:ascii="標楷體" w:eastAsia="標楷體" w:hAnsi="標楷體" w:hint="eastAsia"/>
          <w:color w:val="000000"/>
          <w:sz w:val="28"/>
          <w:szCs w:val="28"/>
        </w:rPr>
        <w:t>第五</w:t>
      </w:r>
      <w:r w:rsidRPr="00A9280F">
        <w:rPr>
          <w:rFonts w:ascii="標楷體" w:eastAsia="標楷體" w:hAnsi="標楷體" w:hint="eastAsia"/>
          <w:color w:val="000000"/>
          <w:sz w:val="28"/>
          <w:szCs w:val="28"/>
        </w:rPr>
        <w:t>條所定期限，完成</w:t>
      </w:r>
      <w:r w:rsidR="00473574" w:rsidRPr="00A9280F">
        <w:rPr>
          <w:rFonts w:ascii="標楷體" w:eastAsia="標楷體" w:hAnsi="標楷體" w:hint="eastAsia"/>
          <w:color w:val="000000"/>
          <w:sz w:val="28"/>
          <w:szCs w:val="28"/>
        </w:rPr>
        <w:t>相關</w:t>
      </w:r>
      <w:r w:rsidRPr="00A9280F">
        <w:rPr>
          <w:rFonts w:ascii="標楷體" w:eastAsia="標楷體" w:hAnsi="標楷體" w:hint="eastAsia"/>
          <w:color w:val="000000"/>
          <w:sz w:val="28"/>
          <w:szCs w:val="28"/>
        </w:rPr>
        <w:t>作業，如因可歸責於乙方之事由逾期未能完成者，甲方得解除本契約並請求損害賠償。</w:t>
      </w:r>
    </w:p>
    <w:p w:rsidR="00A55D80" w:rsidRPr="00A9280F" w:rsidRDefault="002A661A">
      <w:pPr>
        <w:numPr>
          <w:ilvl w:val="1"/>
          <w:numId w:val="8"/>
        </w:numPr>
        <w:tabs>
          <w:tab w:val="clear" w:pos="1287"/>
          <w:tab w:val="num" w:pos="0"/>
        </w:tabs>
        <w:spacing w:line="480" w:lineRule="exact"/>
        <w:ind w:left="1701" w:hanging="567"/>
        <w:jc w:val="both"/>
        <w:rPr>
          <w:rFonts w:ascii="標楷體" w:eastAsia="標楷體" w:hAnsi="標楷體"/>
          <w:color w:val="000000"/>
          <w:sz w:val="28"/>
          <w:szCs w:val="28"/>
        </w:rPr>
      </w:pPr>
      <w:r w:rsidRPr="00A9280F">
        <w:rPr>
          <w:rFonts w:ascii="標楷體" w:eastAsia="標楷體" w:hAnsi="標楷體" w:hint="eastAsia"/>
          <w:color w:val="000000"/>
          <w:sz w:val="28"/>
          <w:szCs w:val="28"/>
        </w:rPr>
        <w:t>系統上線開始作業後三</w:t>
      </w:r>
      <w:proofErr w:type="gramStart"/>
      <w:r w:rsidRPr="00A9280F">
        <w:rPr>
          <w:rFonts w:ascii="標楷體" w:eastAsia="標楷體" w:hAnsi="標楷體" w:hint="eastAsia"/>
          <w:color w:val="000000"/>
          <w:sz w:val="28"/>
          <w:szCs w:val="28"/>
        </w:rPr>
        <w:t>十日內標的</w:t>
      </w:r>
      <w:proofErr w:type="gramEnd"/>
      <w:r w:rsidRPr="00A9280F">
        <w:rPr>
          <w:rFonts w:ascii="標楷體" w:eastAsia="標楷體" w:hAnsi="標楷體" w:hint="eastAsia"/>
          <w:color w:val="000000"/>
          <w:sz w:val="28"/>
          <w:szCs w:val="28"/>
        </w:rPr>
        <w:t>物主機與</w:t>
      </w:r>
      <w:proofErr w:type="gramStart"/>
      <w:r w:rsidRPr="00A9280F">
        <w:rPr>
          <w:rFonts w:ascii="標楷體" w:eastAsia="標楷體" w:hAnsi="標楷體" w:hint="eastAsia"/>
          <w:color w:val="000000"/>
          <w:sz w:val="28"/>
          <w:szCs w:val="28"/>
        </w:rPr>
        <w:t>系統軟體均能正常</w:t>
      </w:r>
      <w:proofErr w:type="gramEnd"/>
      <w:r w:rsidRPr="00A9280F">
        <w:rPr>
          <w:rFonts w:ascii="標楷體" w:eastAsia="標楷體" w:hAnsi="標楷體" w:hint="eastAsia"/>
          <w:color w:val="000000"/>
          <w:sz w:val="28"/>
          <w:szCs w:val="28"/>
        </w:rPr>
        <w:t>運作，且</w:t>
      </w:r>
      <w:r w:rsidR="009C5B0E" w:rsidRPr="00A9280F">
        <w:rPr>
          <w:rFonts w:ascii="標楷體" w:eastAsia="標楷體" w:hAnsi="標楷體" w:hint="eastAsia"/>
          <w:color w:val="000000"/>
          <w:sz w:val="28"/>
          <w:szCs w:val="28"/>
        </w:rPr>
        <w:t>無重大影響甲方作業之情事時，即由乙方以書面提請甲方辦理驗收；驗收完成日以甲方確認驗收完成之書面所載日期為</w:t>
      </w:r>
      <w:proofErr w:type="gramStart"/>
      <w:r w:rsidR="009C5B0E" w:rsidRPr="00A9280F">
        <w:rPr>
          <w:rFonts w:ascii="標楷體" w:eastAsia="標楷體" w:hAnsi="標楷體" w:hint="eastAsia"/>
          <w:color w:val="000000"/>
          <w:sz w:val="28"/>
          <w:szCs w:val="28"/>
        </w:rPr>
        <w:t>準</w:t>
      </w:r>
      <w:proofErr w:type="gramEnd"/>
      <w:r w:rsidR="009C5B0E" w:rsidRPr="00A9280F">
        <w:rPr>
          <w:rFonts w:ascii="標楷體" w:eastAsia="標楷體" w:hAnsi="標楷體" w:hint="eastAsia"/>
          <w:color w:val="000000"/>
          <w:sz w:val="28"/>
          <w:szCs w:val="28"/>
        </w:rPr>
        <w:t>。</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sz w:val="28"/>
          <w:szCs w:val="28"/>
        </w:rPr>
        <w:t>保固維護</w:t>
      </w:r>
    </w:p>
    <w:p w:rsidR="00083AA4" w:rsidRPr="00A9280F" w:rsidRDefault="00083AA4" w:rsidP="00365885">
      <w:pPr>
        <w:numPr>
          <w:ilvl w:val="1"/>
          <w:numId w:val="8"/>
        </w:numPr>
        <w:tabs>
          <w:tab w:val="clear" w:pos="1287"/>
          <w:tab w:val="num" w:pos="0"/>
        </w:tabs>
        <w:spacing w:line="480" w:lineRule="exact"/>
        <w:ind w:left="1701" w:hanging="567"/>
        <w:jc w:val="both"/>
        <w:rPr>
          <w:rFonts w:ascii="標楷體" w:eastAsia="標楷體" w:hAnsi="標楷體"/>
          <w:sz w:val="28"/>
          <w:szCs w:val="28"/>
        </w:rPr>
      </w:pPr>
      <w:r w:rsidRPr="00A9280F">
        <w:rPr>
          <w:rFonts w:ascii="標楷體" w:eastAsia="標楷體" w:hAnsi="標楷體" w:cs="標楷體" w:hint="eastAsia"/>
          <w:sz w:val="28"/>
          <w:szCs w:val="28"/>
        </w:rPr>
        <w:t>保固期間：</w:t>
      </w:r>
    </w:p>
    <w:p w:rsidR="00101B3F" w:rsidRPr="00365885" w:rsidRDefault="00083AA4" w:rsidP="00365885">
      <w:pPr>
        <w:pStyle w:val="ae"/>
        <w:numPr>
          <w:ilvl w:val="0"/>
          <w:numId w:val="34"/>
        </w:numPr>
        <w:spacing w:line="480" w:lineRule="exact"/>
        <w:ind w:leftChars="0" w:left="2410" w:hanging="850"/>
        <w:jc w:val="both"/>
        <w:rPr>
          <w:rFonts w:ascii="標楷體" w:eastAsia="標楷體" w:hAnsi="標楷體" w:cs="標楷體"/>
          <w:sz w:val="28"/>
          <w:szCs w:val="28"/>
        </w:rPr>
      </w:pPr>
      <w:r w:rsidRPr="00365885">
        <w:rPr>
          <w:rFonts w:ascii="標楷體" w:eastAsia="標楷體" w:hAnsi="標楷體" w:cs="標楷體" w:hint="eastAsia"/>
          <w:sz w:val="28"/>
          <w:szCs w:val="28"/>
        </w:rPr>
        <w:t>乙方應自本專案驗收完成</w:t>
      </w:r>
      <w:r w:rsidR="00107CDD" w:rsidRPr="00365885">
        <w:rPr>
          <w:rFonts w:ascii="標楷體" w:eastAsia="標楷體" w:hAnsi="標楷體" w:cs="標楷體" w:hint="eastAsia"/>
          <w:sz w:val="28"/>
          <w:szCs w:val="28"/>
        </w:rPr>
        <w:t>日起</w:t>
      </w:r>
      <w:proofErr w:type="gramStart"/>
      <w:r w:rsidR="00A100D3" w:rsidRPr="00365885">
        <w:rPr>
          <w:rFonts w:ascii="標楷體" w:eastAsia="標楷體" w:hAnsi="標楷體" w:cs="標楷體" w:hint="eastAsia"/>
          <w:sz w:val="28"/>
          <w:szCs w:val="28"/>
        </w:rPr>
        <w:t>一</w:t>
      </w:r>
      <w:proofErr w:type="gramEnd"/>
      <w:r w:rsidRPr="00365885">
        <w:rPr>
          <w:rFonts w:ascii="標楷體" w:eastAsia="標楷體" w:hAnsi="標楷體" w:cs="標楷體" w:hint="eastAsia"/>
          <w:sz w:val="28"/>
          <w:szCs w:val="28"/>
        </w:rPr>
        <w:t>年內，免費提供保固維護，以確保設備正常運作。</w:t>
      </w:r>
    </w:p>
    <w:p w:rsidR="005943C9" w:rsidRPr="00A9280F" w:rsidRDefault="005943C9" w:rsidP="00365885">
      <w:pPr>
        <w:pStyle w:val="ae"/>
        <w:numPr>
          <w:ilvl w:val="0"/>
          <w:numId w:val="34"/>
        </w:numPr>
        <w:spacing w:line="480" w:lineRule="exact"/>
        <w:ind w:leftChars="0" w:left="2410" w:hanging="850"/>
        <w:jc w:val="both"/>
        <w:rPr>
          <w:rFonts w:ascii="標楷體" w:eastAsia="標楷體" w:hAnsi="標楷體" w:cs="標楷體"/>
          <w:sz w:val="28"/>
          <w:szCs w:val="28"/>
        </w:rPr>
      </w:pPr>
      <w:r w:rsidRPr="00A9280F">
        <w:rPr>
          <w:rFonts w:ascii="標楷體" w:eastAsia="標楷體" w:hAnsi="標楷體" w:cs="標楷體" w:hint="eastAsia"/>
          <w:sz w:val="28"/>
          <w:szCs w:val="28"/>
        </w:rPr>
        <w:t>保固期</w:t>
      </w:r>
      <w:r w:rsidR="008560A0" w:rsidRPr="00A9280F">
        <w:rPr>
          <w:rFonts w:ascii="標楷體" w:eastAsia="標楷體" w:hAnsi="標楷體" w:cs="標楷體" w:hint="eastAsia"/>
          <w:sz w:val="28"/>
          <w:szCs w:val="28"/>
        </w:rPr>
        <w:t>內</w:t>
      </w:r>
      <w:r w:rsidRPr="00A9280F">
        <w:rPr>
          <w:rFonts w:ascii="標楷體" w:eastAsia="標楷體" w:hAnsi="標楷體" w:cs="標楷體" w:hint="eastAsia"/>
          <w:sz w:val="28"/>
          <w:szCs w:val="28"/>
        </w:rPr>
        <w:t>因</w:t>
      </w:r>
      <w:r w:rsidR="00956416" w:rsidRPr="00A9280F">
        <w:rPr>
          <w:rFonts w:ascii="標楷體" w:eastAsia="標楷體" w:hAnsi="標楷體" w:cs="標楷體" w:hint="eastAsia"/>
          <w:sz w:val="28"/>
          <w:szCs w:val="28"/>
        </w:rPr>
        <w:t>可歸責於乙方之事由造成之</w:t>
      </w:r>
      <w:r w:rsidRPr="00A9280F">
        <w:rPr>
          <w:rFonts w:ascii="標楷體" w:eastAsia="標楷體" w:hAnsi="標楷體" w:cs="標楷體" w:hint="eastAsia"/>
          <w:sz w:val="28"/>
          <w:szCs w:val="28"/>
        </w:rPr>
        <w:t>瑕疵致無法使用標</w:t>
      </w:r>
      <w:proofErr w:type="gramStart"/>
      <w:r w:rsidRPr="00A9280F">
        <w:rPr>
          <w:rFonts w:ascii="標楷體" w:eastAsia="標楷體" w:hAnsi="標楷體" w:cs="標楷體" w:hint="eastAsia"/>
          <w:sz w:val="28"/>
          <w:szCs w:val="28"/>
        </w:rPr>
        <w:t>的物時</w:t>
      </w:r>
      <w:proofErr w:type="gramEnd"/>
      <w:r w:rsidRPr="00A9280F">
        <w:rPr>
          <w:rFonts w:ascii="標楷體" w:eastAsia="標楷體" w:hAnsi="標楷體" w:cs="標楷體" w:hint="eastAsia"/>
          <w:sz w:val="28"/>
          <w:szCs w:val="28"/>
        </w:rPr>
        <w:t>，該無法使用之期間不計入保固期。</w:t>
      </w:r>
    </w:p>
    <w:p w:rsidR="00101B3F" w:rsidRPr="00A9280F" w:rsidRDefault="00101B3F" w:rsidP="00365885">
      <w:pPr>
        <w:numPr>
          <w:ilvl w:val="1"/>
          <w:numId w:val="8"/>
        </w:numPr>
        <w:tabs>
          <w:tab w:val="clear" w:pos="1287"/>
          <w:tab w:val="num" w:pos="0"/>
        </w:tabs>
        <w:spacing w:line="480" w:lineRule="exact"/>
        <w:ind w:left="1701" w:hanging="567"/>
        <w:jc w:val="both"/>
        <w:rPr>
          <w:rFonts w:ascii="標楷體" w:eastAsia="標楷體" w:hAnsi="標楷體" w:cs="標楷體"/>
          <w:sz w:val="28"/>
          <w:szCs w:val="28"/>
        </w:rPr>
      </w:pPr>
      <w:r w:rsidRPr="00A9280F">
        <w:rPr>
          <w:rFonts w:ascii="標楷體" w:eastAsia="標楷體" w:hAnsi="標楷體" w:cs="標楷體" w:hint="eastAsia"/>
          <w:sz w:val="28"/>
          <w:szCs w:val="28"/>
        </w:rPr>
        <w:lastRenderedPageBreak/>
        <w:t>保固保證金：</w:t>
      </w:r>
    </w:p>
    <w:p w:rsidR="00083AA4" w:rsidRPr="00A9280F" w:rsidRDefault="00083AA4" w:rsidP="00365885">
      <w:pPr>
        <w:spacing w:line="480" w:lineRule="exact"/>
        <w:ind w:leftChars="708" w:left="1699" w:firstLineChars="1" w:firstLine="3"/>
        <w:jc w:val="both"/>
        <w:rPr>
          <w:rFonts w:ascii="標楷體" w:eastAsia="標楷體" w:hAnsi="標楷體"/>
          <w:sz w:val="28"/>
          <w:szCs w:val="28"/>
        </w:rPr>
      </w:pPr>
      <w:r w:rsidRPr="00A9280F">
        <w:rPr>
          <w:rFonts w:ascii="標楷體" w:eastAsia="標楷體" w:hAnsi="標楷體" w:cs="標楷體" w:hint="eastAsia"/>
          <w:sz w:val="28"/>
          <w:szCs w:val="28"/>
        </w:rPr>
        <w:t>乙方應於甲方支付尾款前，繳交</w:t>
      </w:r>
      <w:r w:rsidR="00A9280F" w:rsidRPr="00A9280F">
        <w:rPr>
          <w:rFonts w:ascii="標楷體" w:eastAsia="標楷體" w:hAnsi="標楷體" w:cs="標楷體" w:hint="eastAsia"/>
          <w:sz w:val="28"/>
          <w:szCs w:val="28"/>
          <w:u w:val="single"/>
        </w:rPr>
        <w:t xml:space="preserve">　　　　</w:t>
      </w:r>
      <w:r w:rsidRPr="00A9280F">
        <w:rPr>
          <w:rFonts w:ascii="標楷體" w:eastAsia="標楷體" w:hAnsi="標楷體" w:cs="標楷體" w:hint="eastAsia"/>
          <w:sz w:val="28"/>
          <w:szCs w:val="28"/>
        </w:rPr>
        <w:t>元整（契約總價款之百分之</w:t>
      </w:r>
      <w:r w:rsidR="00A100D3" w:rsidRPr="00A9280F">
        <w:rPr>
          <w:rFonts w:ascii="標楷體" w:eastAsia="標楷體" w:cs="標楷體" w:hint="eastAsia"/>
          <w:sz w:val="28"/>
          <w:szCs w:val="28"/>
        </w:rPr>
        <w:t>十</w:t>
      </w:r>
      <w:r w:rsidRPr="00A9280F">
        <w:rPr>
          <w:rFonts w:ascii="標楷體" w:eastAsia="標楷體" w:hAnsi="標楷體" w:cs="標楷體" w:hint="eastAsia"/>
          <w:sz w:val="28"/>
          <w:szCs w:val="28"/>
        </w:rPr>
        <w:t>）作為保固保證金。於保固期間有任何保固範圍內之故障，乙方未依本條所定期限及方式完成維修時，甲方得動用保固保證金進行維修；保固保證金如有不足，乙方應負責賠償。保固期滿後，保固保證金如未動</w:t>
      </w:r>
      <w:proofErr w:type="gramStart"/>
      <w:r w:rsidRPr="00A9280F">
        <w:rPr>
          <w:rFonts w:ascii="標楷體" w:eastAsia="標楷體" w:hAnsi="標楷體" w:cs="標楷體" w:hint="eastAsia"/>
          <w:sz w:val="28"/>
          <w:szCs w:val="28"/>
        </w:rPr>
        <w:t>支或尚有</w:t>
      </w:r>
      <w:proofErr w:type="gramEnd"/>
      <w:r w:rsidRPr="00A9280F">
        <w:rPr>
          <w:rFonts w:ascii="標楷體" w:eastAsia="標楷體" w:hAnsi="標楷體" w:cs="標楷體" w:hint="eastAsia"/>
          <w:sz w:val="28"/>
          <w:szCs w:val="28"/>
        </w:rPr>
        <w:t>餘額，應無息退還。</w:t>
      </w:r>
    </w:p>
    <w:p w:rsidR="00083AA4" w:rsidRPr="00A9280F" w:rsidRDefault="00083AA4" w:rsidP="00365885">
      <w:pPr>
        <w:numPr>
          <w:ilvl w:val="1"/>
          <w:numId w:val="8"/>
        </w:numPr>
        <w:tabs>
          <w:tab w:val="clear" w:pos="1287"/>
          <w:tab w:val="num" w:pos="0"/>
        </w:tabs>
        <w:spacing w:line="480" w:lineRule="exact"/>
        <w:ind w:left="1701" w:hanging="567"/>
        <w:jc w:val="both"/>
        <w:rPr>
          <w:rFonts w:ascii="標楷體" w:eastAsia="標楷體" w:hAnsi="標楷體" w:cs="標楷體"/>
          <w:spacing w:val="-6"/>
          <w:sz w:val="28"/>
          <w:szCs w:val="28"/>
        </w:rPr>
      </w:pPr>
      <w:r w:rsidRPr="00365885">
        <w:rPr>
          <w:rFonts w:ascii="標楷體" w:eastAsia="標楷體" w:hAnsi="標楷體" w:hint="eastAsia"/>
          <w:color w:val="000000"/>
          <w:sz w:val="28"/>
          <w:szCs w:val="28"/>
        </w:rPr>
        <w:t>維護</w:t>
      </w:r>
      <w:r w:rsidRPr="00A9280F">
        <w:rPr>
          <w:rFonts w:ascii="標楷體" w:eastAsia="標楷體" w:hAnsi="標楷體" w:cs="標楷體" w:hint="eastAsia"/>
          <w:spacing w:val="-6"/>
          <w:sz w:val="28"/>
          <w:szCs w:val="28"/>
        </w:rPr>
        <w:t>服務時間：</w:t>
      </w:r>
    </w:p>
    <w:p w:rsidR="004556F9" w:rsidRPr="00A9280F" w:rsidRDefault="008974B6" w:rsidP="00A9280F">
      <w:pPr>
        <w:pStyle w:val="10"/>
        <w:tabs>
          <w:tab w:val="clear" w:pos="1620"/>
        </w:tabs>
        <w:spacing w:line="480" w:lineRule="exact"/>
        <w:ind w:leftChars="707" w:left="1697"/>
        <w:rPr>
          <w:rFonts w:cs="標楷體"/>
          <w:color w:val="000000"/>
        </w:rPr>
      </w:pPr>
      <w:r w:rsidRPr="00A9280F">
        <w:rPr>
          <w:rFonts w:cs="標楷體" w:hint="eastAsia"/>
          <w:color w:val="000000"/>
        </w:rPr>
        <w:t>每週七天，全年每日24</w:t>
      </w:r>
      <w:r w:rsidR="00DD2BCF" w:rsidRPr="00A9280F">
        <w:rPr>
          <w:rFonts w:cs="標楷體" w:hint="eastAsia"/>
          <w:color w:val="000000"/>
        </w:rPr>
        <w:t>小時。</w:t>
      </w:r>
    </w:p>
    <w:p w:rsidR="00794F1A" w:rsidRPr="00A9280F" w:rsidRDefault="00083AA4" w:rsidP="00365885">
      <w:pPr>
        <w:numPr>
          <w:ilvl w:val="1"/>
          <w:numId w:val="8"/>
        </w:numPr>
        <w:tabs>
          <w:tab w:val="clear" w:pos="1287"/>
          <w:tab w:val="num" w:pos="0"/>
        </w:tabs>
        <w:spacing w:line="480" w:lineRule="exact"/>
        <w:ind w:left="1701" w:hanging="567"/>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保固維護方式：</w:t>
      </w:r>
    </w:p>
    <w:p w:rsidR="004556F9" w:rsidRPr="00A9280F" w:rsidRDefault="00083AA4" w:rsidP="004556F9">
      <w:pPr>
        <w:numPr>
          <w:ilvl w:val="1"/>
          <w:numId w:val="2"/>
        </w:numPr>
        <w:tabs>
          <w:tab w:val="left" w:pos="1620"/>
          <w:tab w:val="left" w:pos="1980"/>
          <w:tab w:val="left" w:pos="2268"/>
          <w:tab w:val="left" w:pos="2410"/>
        </w:tabs>
        <w:spacing w:line="480" w:lineRule="exact"/>
        <w:ind w:left="2410" w:hanging="851"/>
        <w:jc w:val="both"/>
        <w:rPr>
          <w:rFonts w:ascii="標楷體" w:eastAsia="標楷體" w:hAnsi="標楷體"/>
          <w:sz w:val="28"/>
          <w:szCs w:val="28"/>
        </w:rPr>
      </w:pPr>
      <w:r w:rsidRPr="00A9280F">
        <w:rPr>
          <w:rFonts w:ascii="標楷體" w:eastAsia="標楷體" w:hAnsi="標楷體" w:cs="標楷體" w:hint="eastAsia"/>
          <w:sz w:val="28"/>
          <w:szCs w:val="28"/>
        </w:rPr>
        <w:t>定期維護：</w:t>
      </w:r>
    </w:p>
    <w:p w:rsidR="00083AA4" w:rsidRPr="00A9280F" w:rsidRDefault="00083AA4" w:rsidP="005D2780">
      <w:pPr>
        <w:pStyle w:val="2"/>
        <w:spacing w:line="480" w:lineRule="exact"/>
        <w:ind w:leftChars="1003" w:left="2407"/>
        <w:rPr>
          <w:rFonts w:ascii="Times New Roman" w:hAnsi="Times New Roman"/>
          <w:spacing w:val="2"/>
        </w:rPr>
      </w:pPr>
      <w:r w:rsidRPr="00A9280F">
        <w:rPr>
          <w:rFonts w:cs="標楷體" w:hint="eastAsia"/>
          <w:spacing w:val="2"/>
        </w:rPr>
        <w:t>乙方應於維護服務時間內，每月派人至指定地點進行例行性之電腦設備軟硬體效能調整，以及每月總時數至少</w:t>
      </w:r>
      <w:r w:rsidR="00A94436">
        <w:rPr>
          <w:rFonts w:cs="標楷體" w:hint="eastAsia"/>
          <w:spacing w:val="2"/>
        </w:rPr>
        <w:t>1</w:t>
      </w:r>
      <w:r w:rsidRPr="00A9280F">
        <w:rPr>
          <w:rFonts w:cs="標楷體" w:hint="eastAsia"/>
          <w:spacing w:val="2"/>
        </w:rPr>
        <w:t>小時之應用系統執行狀況檢測及最佳化調整，並將定期維護之紀錄乙份留存甲方。</w:t>
      </w:r>
    </w:p>
    <w:p w:rsidR="004556F9" w:rsidRPr="00A9280F" w:rsidRDefault="00083AA4" w:rsidP="004556F9">
      <w:pPr>
        <w:numPr>
          <w:ilvl w:val="1"/>
          <w:numId w:val="2"/>
        </w:numPr>
        <w:tabs>
          <w:tab w:val="left" w:pos="1620"/>
          <w:tab w:val="left" w:pos="1980"/>
          <w:tab w:val="left" w:pos="2268"/>
          <w:tab w:val="left" w:pos="2410"/>
        </w:tabs>
        <w:spacing w:line="480" w:lineRule="exact"/>
        <w:ind w:left="2410" w:hanging="851"/>
        <w:jc w:val="both"/>
        <w:rPr>
          <w:rFonts w:ascii="標楷體" w:eastAsia="標楷體" w:hAnsi="標楷體"/>
          <w:sz w:val="28"/>
          <w:szCs w:val="28"/>
        </w:rPr>
      </w:pPr>
      <w:r w:rsidRPr="00A9280F">
        <w:rPr>
          <w:rFonts w:ascii="標楷體" w:eastAsia="標楷體" w:hAnsi="標楷體" w:cs="標楷體" w:hint="eastAsia"/>
          <w:sz w:val="28"/>
          <w:szCs w:val="28"/>
        </w:rPr>
        <w:t>故障維修：</w:t>
      </w:r>
    </w:p>
    <w:p w:rsidR="00083AA4" w:rsidRPr="00A9280F" w:rsidRDefault="00083AA4" w:rsidP="003F2CF1">
      <w:pPr>
        <w:spacing w:line="480" w:lineRule="exact"/>
        <w:ind w:leftChars="1005" w:left="2692" w:hangingChars="100" w:hanging="280"/>
        <w:jc w:val="both"/>
        <w:rPr>
          <w:rFonts w:ascii="標楷體" w:eastAsia="標楷體" w:hAnsi="標楷體" w:cs="標楷體"/>
          <w:sz w:val="28"/>
          <w:szCs w:val="28"/>
        </w:rPr>
      </w:pPr>
      <w:r w:rsidRPr="00A9280F">
        <w:rPr>
          <w:rFonts w:ascii="標楷體" w:eastAsia="標楷體" w:hAnsi="標楷體" w:cs="標楷體"/>
          <w:sz w:val="28"/>
          <w:szCs w:val="28"/>
        </w:rPr>
        <w:t>1.</w:t>
      </w:r>
      <w:r w:rsidR="00B66149" w:rsidRPr="00A9280F">
        <w:rPr>
          <w:rFonts w:ascii="標楷體" w:eastAsia="標楷體" w:hAnsi="標楷體" w:cs="標楷體" w:hint="eastAsia"/>
          <w:sz w:val="28"/>
          <w:szCs w:val="28"/>
        </w:rPr>
        <w:t>維護標的</w:t>
      </w:r>
      <w:r w:rsidR="00C427A6" w:rsidRPr="00A9280F">
        <w:rPr>
          <w:rFonts w:ascii="標楷體" w:eastAsia="標楷體" w:hAnsi="標楷體" w:cs="標楷體" w:hint="eastAsia"/>
          <w:sz w:val="28"/>
          <w:szCs w:val="28"/>
        </w:rPr>
        <w:t>在正常使用狀態下損壞，乙方應負免費維修之責任（含材料、工時等費用）。</w:t>
      </w:r>
      <w:proofErr w:type="gramStart"/>
      <w:r w:rsidR="00C427A6" w:rsidRPr="00A9280F">
        <w:rPr>
          <w:rFonts w:ascii="標楷體" w:eastAsia="標楷體" w:hAnsi="標楷體" w:cs="標楷體" w:hint="eastAsia"/>
          <w:sz w:val="28"/>
          <w:szCs w:val="28"/>
        </w:rPr>
        <w:t>如經乙方</w:t>
      </w:r>
      <w:proofErr w:type="gramEnd"/>
      <w:r w:rsidR="00C427A6" w:rsidRPr="00A9280F">
        <w:rPr>
          <w:rFonts w:ascii="標楷體" w:eastAsia="標楷體" w:hAnsi="標楷體" w:cs="標楷體" w:hint="eastAsia"/>
          <w:sz w:val="28"/>
          <w:szCs w:val="28"/>
        </w:rPr>
        <w:t>證明維護標的之損壞係因天災、人為破壞或疏失、電源失調等不可</w:t>
      </w:r>
      <w:proofErr w:type="gramStart"/>
      <w:r w:rsidR="00C427A6" w:rsidRPr="00A9280F">
        <w:rPr>
          <w:rFonts w:ascii="標楷體" w:eastAsia="標楷體" w:hAnsi="標楷體" w:cs="標楷體" w:hint="eastAsia"/>
          <w:sz w:val="28"/>
          <w:szCs w:val="28"/>
        </w:rPr>
        <w:t>歸責乙方</w:t>
      </w:r>
      <w:proofErr w:type="gramEnd"/>
      <w:r w:rsidR="00C427A6" w:rsidRPr="00A9280F">
        <w:rPr>
          <w:rFonts w:ascii="標楷體" w:eastAsia="標楷體" w:hAnsi="標楷體" w:cs="標楷體" w:hint="eastAsia"/>
          <w:sz w:val="28"/>
          <w:szCs w:val="28"/>
        </w:rPr>
        <w:t>之</w:t>
      </w:r>
      <w:r w:rsidRPr="00A9280F">
        <w:rPr>
          <w:rFonts w:ascii="標楷體" w:eastAsia="標楷體" w:hAnsi="標楷體" w:cs="標楷體" w:hint="eastAsia"/>
          <w:sz w:val="28"/>
          <w:szCs w:val="28"/>
        </w:rPr>
        <w:t>事由所致者，乙方應依甲方請求更換同種同等級新品，其</w:t>
      </w:r>
      <w:proofErr w:type="gramStart"/>
      <w:r w:rsidRPr="00A9280F">
        <w:rPr>
          <w:rFonts w:ascii="標楷體" w:eastAsia="標楷體" w:hAnsi="標楷體" w:cs="標楷體" w:hint="eastAsia"/>
          <w:sz w:val="28"/>
          <w:szCs w:val="28"/>
        </w:rPr>
        <w:t>價款按乙方</w:t>
      </w:r>
      <w:proofErr w:type="gramEnd"/>
      <w:r w:rsidRPr="00A9280F">
        <w:rPr>
          <w:rFonts w:ascii="標楷體" w:eastAsia="標楷體" w:hAnsi="標楷體" w:cs="標楷體" w:hint="eastAsia"/>
          <w:sz w:val="28"/>
          <w:szCs w:val="28"/>
        </w:rPr>
        <w:t>成本價計收，由乙方另外開立發票，向甲方</w:t>
      </w:r>
      <w:r w:rsidR="00B66149" w:rsidRPr="00A9280F">
        <w:rPr>
          <w:rFonts w:ascii="標楷體" w:eastAsia="標楷體" w:hAnsi="標楷體" w:cs="標楷體" w:hint="eastAsia"/>
          <w:sz w:val="28"/>
          <w:szCs w:val="28"/>
        </w:rPr>
        <w:t>收費</w:t>
      </w:r>
      <w:r w:rsidR="00C427A6" w:rsidRPr="00A9280F">
        <w:rPr>
          <w:rFonts w:ascii="標楷體" w:eastAsia="標楷體" w:hAnsi="標楷體" w:cs="標楷體" w:hint="eastAsia"/>
          <w:sz w:val="28"/>
          <w:szCs w:val="28"/>
        </w:rPr>
        <w:t>。</w:t>
      </w:r>
    </w:p>
    <w:p w:rsidR="00083AA4" w:rsidRPr="00A9280F" w:rsidRDefault="00083AA4" w:rsidP="003F2CF1">
      <w:pPr>
        <w:spacing w:line="480" w:lineRule="exact"/>
        <w:ind w:leftChars="1005" w:left="2692" w:hangingChars="100" w:hanging="280"/>
        <w:jc w:val="both"/>
        <w:rPr>
          <w:rFonts w:ascii="標楷體" w:eastAsia="標楷體" w:hAnsi="標楷體"/>
          <w:spacing w:val="-6"/>
          <w:sz w:val="28"/>
          <w:szCs w:val="28"/>
        </w:rPr>
      </w:pPr>
      <w:r w:rsidRPr="00A9280F">
        <w:rPr>
          <w:rFonts w:ascii="標楷體" w:eastAsia="標楷體" w:hAnsi="標楷體" w:cs="標楷體"/>
          <w:sz w:val="28"/>
          <w:szCs w:val="28"/>
        </w:rPr>
        <w:t>2.</w:t>
      </w:r>
      <w:r w:rsidRPr="00A9280F">
        <w:rPr>
          <w:rFonts w:ascii="標楷體" w:eastAsia="標楷體" w:hAnsi="標楷體" w:cs="標楷體" w:hint="eastAsia"/>
          <w:sz w:val="28"/>
          <w:szCs w:val="28"/>
        </w:rPr>
        <w:t>乙方於維護服務時間內接獲甲方之請修通知，應指派合格之維修人員於</w:t>
      </w:r>
      <w:r w:rsidR="00A94436">
        <w:rPr>
          <w:rFonts w:ascii="標楷體" w:eastAsia="標楷體" w:hAnsi="標楷體" w:cs="標楷體" w:hint="eastAsia"/>
          <w:sz w:val="28"/>
          <w:szCs w:val="28"/>
        </w:rPr>
        <w:t>4</w:t>
      </w:r>
      <w:r w:rsidRPr="00A9280F">
        <w:rPr>
          <w:rFonts w:ascii="標楷體" w:eastAsia="標楷體" w:hAnsi="標楷體" w:cs="標楷體" w:hint="eastAsia"/>
          <w:sz w:val="28"/>
          <w:szCs w:val="28"/>
        </w:rPr>
        <w:t>小時內回應並處理問題，或抵達甲方修護地點進行維修，並於當日內修復完成；到達及服務之</w:t>
      </w:r>
      <w:proofErr w:type="gramStart"/>
      <w:r w:rsidRPr="00A9280F">
        <w:rPr>
          <w:rFonts w:ascii="標楷體" w:eastAsia="標楷體" w:hAnsi="標楷體" w:cs="標楷體" w:hint="eastAsia"/>
          <w:sz w:val="28"/>
          <w:szCs w:val="28"/>
        </w:rPr>
        <w:t>時間均不受</w:t>
      </w:r>
      <w:proofErr w:type="gramEnd"/>
      <w:r w:rsidRPr="00A9280F">
        <w:rPr>
          <w:rFonts w:ascii="標楷體" w:eastAsia="標楷體" w:hAnsi="標楷體" w:cs="標楷體" w:hint="eastAsia"/>
          <w:sz w:val="28"/>
          <w:szCs w:val="28"/>
        </w:rPr>
        <w:t>維護服務時間限制，不得另行收取服務費。</w:t>
      </w:r>
    </w:p>
    <w:p w:rsidR="00794F1A" w:rsidRPr="00A9280F" w:rsidRDefault="00083AA4" w:rsidP="003F2CF1">
      <w:pPr>
        <w:spacing w:line="480" w:lineRule="exact"/>
        <w:ind w:leftChars="1005" w:left="2692" w:hangingChars="100" w:hanging="280"/>
        <w:jc w:val="both"/>
        <w:rPr>
          <w:rFonts w:ascii="標楷體" w:eastAsia="標楷體" w:hAnsi="標楷體"/>
          <w:sz w:val="28"/>
          <w:szCs w:val="28"/>
        </w:rPr>
      </w:pPr>
      <w:r w:rsidRPr="00A9280F">
        <w:rPr>
          <w:rFonts w:ascii="標楷體" w:eastAsia="標楷體" w:hAnsi="標楷體" w:cs="標楷體"/>
          <w:sz w:val="28"/>
          <w:szCs w:val="28"/>
        </w:rPr>
        <w:t>3.</w:t>
      </w:r>
      <w:r w:rsidRPr="00A9280F">
        <w:rPr>
          <w:rFonts w:ascii="標楷體" w:eastAsia="標楷體" w:hAnsi="標楷體" w:cs="標楷體" w:hint="eastAsia"/>
          <w:sz w:val="28"/>
          <w:szCs w:val="28"/>
        </w:rPr>
        <w:t>如甲方要求於維護服務時間外進行維修時，須事前通知乙方，乙方應按約定時間到達甲方修護地點，並於次一營業日前修復完成，且於完成修復可供使用</w:t>
      </w:r>
      <w:r w:rsidRPr="00A9280F">
        <w:rPr>
          <w:rFonts w:ascii="標楷體" w:eastAsia="標楷體" w:hAnsi="標楷體" w:cs="標楷體" w:hint="eastAsia"/>
          <w:sz w:val="28"/>
          <w:szCs w:val="28"/>
        </w:rPr>
        <w:lastRenderedPageBreak/>
        <w:t>後，再另行開立發票，向甲方收取服務費</w:t>
      </w:r>
      <w:r w:rsidR="009D6707" w:rsidRPr="00A9280F">
        <w:rPr>
          <w:rFonts w:ascii="標楷體" w:eastAsia="標楷體" w:hAnsi="標楷體" w:cs="標楷體" w:hint="eastAsia"/>
          <w:sz w:val="28"/>
          <w:szCs w:val="28"/>
        </w:rPr>
        <w:t>。計費標準如下：按每一人工小時</w:t>
      </w:r>
      <w:r w:rsidR="00AF7838" w:rsidRPr="00A9280F">
        <w:rPr>
          <w:rFonts w:ascii="標楷體" w:eastAsia="標楷體" w:hAnsi="標楷體" w:cs="標楷體" w:hint="eastAsia"/>
          <w:sz w:val="28"/>
          <w:szCs w:val="28"/>
        </w:rPr>
        <w:t>壹仟</w:t>
      </w:r>
      <w:r w:rsidR="009D6707" w:rsidRPr="00A9280F">
        <w:rPr>
          <w:rFonts w:ascii="標楷體" w:eastAsia="標楷體" w:hAnsi="標楷體" w:cs="標楷體" w:hint="eastAsia"/>
          <w:sz w:val="28"/>
          <w:szCs w:val="28"/>
        </w:rPr>
        <w:t>元整，未滿一小時者以一小時計，超過壹萬元整之部分以八折計收。</w:t>
      </w:r>
      <w:r w:rsidRPr="00A9280F">
        <w:rPr>
          <w:rFonts w:ascii="標楷體" w:eastAsia="標楷體" w:hAnsi="標楷體" w:cs="標楷體" w:hint="eastAsia"/>
          <w:sz w:val="28"/>
          <w:szCs w:val="28"/>
        </w:rPr>
        <w:t>但標的物之修護須</w:t>
      </w:r>
      <w:proofErr w:type="gramStart"/>
      <w:r w:rsidRPr="00A9280F">
        <w:rPr>
          <w:rFonts w:ascii="標楷體" w:eastAsia="標楷體" w:hAnsi="標楷體" w:cs="標楷體" w:hint="eastAsia"/>
          <w:sz w:val="28"/>
          <w:szCs w:val="28"/>
        </w:rPr>
        <w:t>在非甲方</w:t>
      </w:r>
      <w:proofErr w:type="gramEnd"/>
      <w:r w:rsidRPr="00A9280F">
        <w:rPr>
          <w:rFonts w:ascii="標楷體" w:eastAsia="標楷體" w:hAnsi="標楷體" w:cs="標楷體" w:hint="eastAsia"/>
          <w:sz w:val="28"/>
          <w:szCs w:val="28"/>
        </w:rPr>
        <w:t>營業時間方可進行者，不得另行收取服務費。</w:t>
      </w:r>
    </w:p>
    <w:p w:rsidR="004556F9" w:rsidRPr="00A9280F" w:rsidRDefault="00083AA4" w:rsidP="003F2CF1">
      <w:pPr>
        <w:spacing w:line="480" w:lineRule="exact"/>
        <w:ind w:leftChars="1005" w:left="2692" w:hangingChars="100" w:hanging="280"/>
        <w:jc w:val="both"/>
        <w:rPr>
          <w:rFonts w:ascii="標楷體" w:eastAsia="標楷體" w:hAnsi="標楷體"/>
          <w:b/>
          <w:bCs/>
          <w:dstrike/>
          <w:sz w:val="28"/>
          <w:szCs w:val="28"/>
        </w:rPr>
      </w:pPr>
      <w:r w:rsidRPr="00A9280F">
        <w:rPr>
          <w:rFonts w:ascii="標楷體" w:eastAsia="標楷體" w:hAnsi="標楷體" w:cs="標楷體"/>
          <w:sz w:val="28"/>
          <w:szCs w:val="28"/>
        </w:rPr>
        <w:t>4.</w:t>
      </w:r>
      <w:r w:rsidRPr="00A9280F">
        <w:rPr>
          <w:rFonts w:ascii="標楷體" w:eastAsia="標楷體" w:hAnsi="標楷體" w:cs="標楷體" w:hint="eastAsia"/>
          <w:sz w:val="28"/>
          <w:szCs w:val="28"/>
        </w:rPr>
        <w:t>維護標的物發生問題，有</w:t>
      </w:r>
      <w:proofErr w:type="gramStart"/>
      <w:r w:rsidRPr="00A9280F">
        <w:rPr>
          <w:rFonts w:ascii="標楷體" w:eastAsia="標楷體" w:hAnsi="標楷體" w:cs="標楷體" w:hint="eastAsia"/>
          <w:sz w:val="28"/>
          <w:szCs w:val="28"/>
        </w:rPr>
        <w:t>上述第</w:t>
      </w:r>
      <w:r w:rsidRPr="00A9280F">
        <w:rPr>
          <w:rFonts w:ascii="標楷體" w:eastAsia="標楷體" w:hAnsi="標楷體" w:cs="標楷體"/>
          <w:sz w:val="28"/>
          <w:szCs w:val="28"/>
        </w:rPr>
        <w:t>2</w:t>
      </w:r>
      <w:proofErr w:type="gramEnd"/>
      <w:r w:rsidRPr="00A9280F">
        <w:rPr>
          <w:rFonts w:ascii="標楷體" w:eastAsia="標楷體" w:hAnsi="標楷體" w:cs="標楷體" w:hint="eastAsia"/>
          <w:sz w:val="28"/>
          <w:szCs w:val="28"/>
        </w:rPr>
        <w:t>、</w:t>
      </w:r>
      <w:r w:rsidRPr="00A9280F">
        <w:rPr>
          <w:rFonts w:ascii="標楷體" w:eastAsia="標楷體" w:hAnsi="標楷體" w:cs="標楷體"/>
          <w:sz w:val="28"/>
          <w:szCs w:val="28"/>
        </w:rPr>
        <w:t>3</w:t>
      </w:r>
      <w:r w:rsidRPr="00A9280F">
        <w:rPr>
          <w:rFonts w:ascii="標楷體" w:eastAsia="標楷體" w:hAnsi="標楷體" w:cs="標楷體" w:hint="eastAsia"/>
          <w:sz w:val="28"/>
          <w:szCs w:val="28"/>
        </w:rPr>
        <w:t>目情形之一，而需現場維修時，若因問題重大致未能於第</w:t>
      </w:r>
      <w:r w:rsidRPr="00A9280F">
        <w:rPr>
          <w:rFonts w:ascii="標楷體" w:eastAsia="標楷體" w:hAnsi="標楷體" w:cs="標楷體"/>
          <w:sz w:val="28"/>
          <w:szCs w:val="28"/>
        </w:rPr>
        <w:t>2</w:t>
      </w:r>
      <w:r w:rsidRPr="00A9280F">
        <w:rPr>
          <w:rFonts w:ascii="標楷體" w:eastAsia="標楷體" w:hAnsi="標楷體" w:cs="標楷體" w:hint="eastAsia"/>
          <w:sz w:val="28"/>
          <w:szCs w:val="28"/>
        </w:rPr>
        <w:t>、</w:t>
      </w:r>
      <w:r w:rsidRPr="00A9280F">
        <w:rPr>
          <w:rFonts w:ascii="標楷體" w:eastAsia="標楷體" w:hAnsi="標楷體" w:cs="標楷體"/>
          <w:sz w:val="28"/>
          <w:szCs w:val="28"/>
        </w:rPr>
        <w:t>3</w:t>
      </w:r>
      <w:r w:rsidRPr="00A9280F">
        <w:rPr>
          <w:rFonts w:ascii="標楷體" w:eastAsia="標楷體" w:hAnsi="標楷體" w:cs="標楷體" w:hint="eastAsia"/>
          <w:sz w:val="28"/>
          <w:szCs w:val="28"/>
        </w:rPr>
        <w:t>目所定時限前完全解決，乙方應請原廠</w:t>
      </w:r>
      <w:r w:rsidR="00DF2D1A" w:rsidRPr="00A9280F">
        <w:rPr>
          <w:rFonts w:ascii="標楷體" w:eastAsia="標楷體" w:hAnsi="標楷體" w:cs="標楷體" w:hint="eastAsia"/>
          <w:sz w:val="28"/>
          <w:szCs w:val="28"/>
        </w:rPr>
        <w:t>指</w:t>
      </w:r>
      <w:r w:rsidRPr="00A9280F">
        <w:rPr>
          <w:rFonts w:ascii="標楷體" w:eastAsia="標楷體" w:hAnsi="標楷體" w:cs="標楷體" w:hint="eastAsia"/>
          <w:sz w:val="28"/>
          <w:szCs w:val="28"/>
        </w:rPr>
        <w:t>派維修工程師於甲方通知後</w:t>
      </w:r>
      <w:r w:rsidR="00A94436">
        <w:rPr>
          <w:rFonts w:ascii="標楷體" w:eastAsia="標楷體" w:hAnsi="標楷體" w:cs="標楷體" w:hint="eastAsia"/>
          <w:sz w:val="28"/>
          <w:szCs w:val="28"/>
        </w:rPr>
        <w:t>48</w:t>
      </w:r>
      <w:r w:rsidRPr="00A9280F">
        <w:rPr>
          <w:rFonts w:ascii="標楷體" w:eastAsia="標楷體" w:hAnsi="標楷體" w:cs="標楷體" w:hint="eastAsia"/>
          <w:sz w:val="28"/>
          <w:szCs w:val="28"/>
        </w:rPr>
        <w:t>小時</w:t>
      </w:r>
      <w:proofErr w:type="gramStart"/>
      <w:r w:rsidRPr="00A9280F">
        <w:rPr>
          <w:rFonts w:ascii="標楷體" w:eastAsia="標楷體" w:hAnsi="標楷體" w:cs="標楷體" w:hint="eastAsia"/>
          <w:sz w:val="28"/>
          <w:szCs w:val="28"/>
        </w:rPr>
        <w:t>內至甲方</w:t>
      </w:r>
      <w:proofErr w:type="gramEnd"/>
      <w:r w:rsidRPr="00A9280F">
        <w:rPr>
          <w:rFonts w:ascii="標楷體" w:eastAsia="標楷體" w:hAnsi="標楷體" w:cs="標楷體" w:hint="eastAsia"/>
          <w:sz w:val="28"/>
          <w:szCs w:val="28"/>
        </w:rPr>
        <w:t>現場實施維修，其費用概由乙方支付，乙方並應於甲方通知後</w:t>
      </w:r>
      <w:r w:rsidR="00AF7838" w:rsidRPr="00A9280F">
        <w:rPr>
          <w:rFonts w:ascii="標楷體" w:eastAsia="標楷體" w:hAnsi="標楷體" w:cs="標楷體" w:hint="eastAsia"/>
          <w:sz w:val="28"/>
          <w:szCs w:val="28"/>
        </w:rPr>
        <w:t>七</w:t>
      </w:r>
      <w:r w:rsidRPr="00A9280F">
        <w:rPr>
          <w:rFonts w:ascii="標楷體" w:eastAsia="標楷體" w:hAnsi="標楷體" w:cs="標楷體" w:hint="eastAsia"/>
          <w:sz w:val="28"/>
          <w:szCs w:val="28"/>
        </w:rPr>
        <w:t>日內主動提出書面說明。</w:t>
      </w:r>
    </w:p>
    <w:p w:rsidR="00083AA4" w:rsidRPr="00A9280F" w:rsidRDefault="00083AA4" w:rsidP="003F2CF1">
      <w:pPr>
        <w:spacing w:line="480" w:lineRule="exact"/>
        <w:ind w:leftChars="1005" w:left="2692" w:hangingChars="100" w:hanging="280"/>
        <w:jc w:val="both"/>
        <w:rPr>
          <w:rFonts w:ascii="標楷體" w:eastAsia="標楷體" w:hAnsi="標楷體"/>
          <w:b/>
          <w:bCs/>
          <w:dstrike/>
          <w:sz w:val="28"/>
          <w:szCs w:val="28"/>
        </w:rPr>
      </w:pPr>
      <w:r w:rsidRPr="00A9280F">
        <w:rPr>
          <w:rFonts w:ascii="標楷體" w:eastAsia="標楷體" w:hAnsi="標楷體" w:cs="標楷體"/>
          <w:sz w:val="28"/>
          <w:szCs w:val="28"/>
        </w:rPr>
        <w:t>5.</w:t>
      </w:r>
      <w:proofErr w:type="gramStart"/>
      <w:r w:rsidRPr="00A9280F">
        <w:rPr>
          <w:rFonts w:ascii="標楷體" w:eastAsia="標楷體" w:hAnsi="標楷體" w:cs="標楷體" w:hint="eastAsia"/>
          <w:sz w:val="28"/>
          <w:szCs w:val="28"/>
        </w:rPr>
        <w:t>若標的</w:t>
      </w:r>
      <w:proofErr w:type="gramEnd"/>
      <w:r w:rsidRPr="00A9280F">
        <w:rPr>
          <w:rFonts w:ascii="標楷體" w:eastAsia="標楷體" w:hAnsi="標楷體" w:cs="標楷體" w:hint="eastAsia"/>
          <w:sz w:val="28"/>
          <w:szCs w:val="28"/>
        </w:rPr>
        <w:t>物無法於</w:t>
      </w:r>
      <w:r w:rsidR="00AF7838" w:rsidRPr="00A9280F">
        <w:rPr>
          <w:rFonts w:ascii="標楷體" w:eastAsia="標楷體" w:hAnsi="標楷體" w:cs="標楷體" w:hint="eastAsia"/>
          <w:b/>
          <w:bCs/>
          <w:spacing w:val="-6"/>
          <w:sz w:val="28"/>
          <w:szCs w:val="28"/>
        </w:rPr>
        <w:t>八</w:t>
      </w:r>
      <w:r w:rsidRPr="00A9280F">
        <w:rPr>
          <w:rFonts w:ascii="標楷體" w:eastAsia="標楷體" w:hAnsi="標楷體" w:cs="標楷體" w:hint="eastAsia"/>
          <w:sz w:val="28"/>
          <w:szCs w:val="28"/>
        </w:rPr>
        <w:t>個工作小時內完成修復，則乙方需提供同等級之</w:t>
      </w:r>
      <w:proofErr w:type="gramStart"/>
      <w:r w:rsidRPr="00A9280F">
        <w:rPr>
          <w:rFonts w:ascii="標楷體" w:eastAsia="標楷體" w:hAnsi="標楷體" w:cs="標楷體" w:hint="eastAsia"/>
          <w:sz w:val="28"/>
          <w:szCs w:val="28"/>
        </w:rPr>
        <w:t>替代品供甲方</w:t>
      </w:r>
      <w:proofErr w:type="gramEnd"/>
      <w:r w:rsidRPr="00A9280F">
        <w:rPr>
          <w:rFonts w:ascii="標楷體" w:eastAsia="標楷體" w:hAnsi="標楷體" w:cs="標楷體" w:hint="eastAsia"/>
          <w:sz w:val="28"/>
          <w:szCs w:val="28"/>
        </w:rPr>
        <w:t>使用，並於修復後以原件或新品換回。</w:t>
      </w:r>
    </w:p>
    <w:p w:rsidR="00794F1A" w:rsidRPr="00A9280F" w:rsidRDefault="00083AA4" w:rsidP="003F2CF1">
      <w:pPr>
        <w:spacing w:line="480" w:lineRule="exact"/>
        <w:ind w:leftChars="1005" w:left="2692" w:hangingChars="100" w:hanging="280"/>
        <w:jc w:val="both"/>
        <w:rPr>
          <w:rFonts w:ascii="標楷體" w:eastAsia="標楷體" w:hAnsi="標楷體" w:cs="標楷體"/>
          <w:sz w:val="28"/>
          <w:szCs w:val="28"/>
        </w:rPr>
      </w:pPr>
      <w:r w:rsidRPr="00A9280F">
        <w:rPr>
          <w:rFonts w:ascii="標楷體" w:eastAsia="標楷體" w:hAnsi="標楷體" w:cs="標楷體"/>
          <w:sz w:val="28"/>
          <w:szCs w:val="28"/>
        </w:rPr>
        <w:t>6.</w:t>
      </w:r>
      <w:r w:rsidR="00257032" w:rsidRPr="00A9280F">
        <w:rPr>
          <w:rFonts w:ascii="標楷體" w:eastAsia="標楷體" w:hAnsi="標楷體" w:cs="標楷體" w:hint="eastAsia"/>
          <w:sz w:val="28"/>
          <w:szCs w:val="28"/>
        </w:rPr>
        <w:t>標的物</w:t>
      </w:r>
      <w:r w:rsidRPr="00A9280F">
        <w:rPr>
          <w:rFonts w:ascii="標楷體" w:eastAsia="標楷體" w:hAnsi="標楷體" w:cs="標楷體" w:hint="eastAsia"/>
          <w:sz w:val="28"/>
          <w:szCs w:val="28"/>
        </w:rPr>
        <w:t>於保固期間</w:t>
      </w:r>
      <w:r w:rsidR="00257032" w:rsidRPr="00A9280F">
        <w:rPr>
          <w:rFonts w:ascii="標楷體" w:eastAsia="標楷體" w:hAnsi="標楷體" w:cs="標楷體" w:hint="eastAsia"/>
          <w:sz w:val="28"/>
          <w:szCs w:val="28"/>
        </w:rPr>
        <w:t>發生</w:t>
      </w:r>
      <w:r w:rsidRPr="00A9280F">
        <w:rPr>
          <w:rFonts w:ascii="標楷體" w:eastAsia="標楷體" w:hAnsi="標楷體" w:cs="標楷體" w:hint="eastAsia"/>
          <w:sz w:val="28"/>
          <w:szCs w:val="28"/>
        </w:rPr>
        <w:t>維護需求，</w:t>
      </w:r>
      <w:proofErr w:type="gramStart"/>
      <w:r w:rsidRPr="00A9280F">
        <w:rPr>
          <w:rFonts w:ascii="標楷體" w:eastAsia="標楷體" w:hAnsi="標楷體" w:cs="標楷體" w:hint="eastAsia"/>
          <w:sz w:val="28"/>
          <w:szCs w:val="28"/>
        </w:rPr>
        <w:t>若乙方</w:t>
      </w:r>
      <w:proofErr w:type="gramEnd"/>
      <w:r w:rsidRPr="00A9280F">
        <w:rPr>
          <w:rFonts w:ascii="標楷體" w:eastAsia="標楷體" w:hAnsi="標楷體" w:cs="標楷體" w:hint="eastAsia"/>
          <w:sz w:val="28"/>
          <w:szCs w:val="28"/>
        </w:rPr>
        <w:t>之維護時</w:t>
      </w:r>
      <w:proofErr w:type="gramStart"/>
      <w:r w:rsidRPr="00A9280F">
        <w:rPr>
          <w:rFonts w:ascii="標楷體" w:eastAsia="標楷體" w:hAnsi="標楷體" w:cs="標楷體" w:hint="eastAsia"/>
          <w:sz w:val="28"/>
          <w:szCs w:val="28"/>
        </w:rPr>
        <w:t>程超逾本</w:t>
      </w:r>
      <w:proofErr w:type="gramEnd"/>
      <w:r w:rsidRPr="00A9280F">
        <w:rPr>
          <w:rFonts w:ascii="標楷體" w:eastAsia="標楷體" w:hAnsi="標楷體" w:cs="標楷體" w:hint="eastAsia"/>
          <w:sz w:val="28"/>
          <w:szCs w:val="28"/>
        </w:rPr>
        <w:t>契約之保固</w:t>
      </w:r>
      <w:proofErr w:type="gramStart"/>
      <w:r w:rsidRPr="00A9280F">
        <w:rPr>
          <w:rFonts w:ascii="標楷體" w:eastAsia="標楷體" w:hAnsi="標楷體" w:cs="標楷體" w:hint="eastAsia"/>
          <w:sz w:val="28"/>
          <w:szCs w:val="28"/>
        </w:rPr>
        <w:t>期間，</w:t>
      </w:r>
      <w:proofErr w:type="gramEnd"/>
      <w:r w:rsidRPr="00A9280F">
        <w:rPr>
          <w:rFonts w:ascii="標楷體" w:eastAsia="標楷體" w:hAnsi="標楷體" w:cs="標楷體" w:hint="eastAsia"/>
          <w:sz w:val="28"/>
          <w:szCs w:val="28"/>
        </w:rPr>
        <w:t>乙方仍應繼續</w:t>
      </w:r>
      <w:r w:rsidR="00257032" w:rsidRPr="00A9280F">
        <w:rPr>
          <w:rFonts w:ascii="標楷體" w:eastAsia="標楷體" w:hAnsi="標楷體" w:cs="標楷體" w:hint="eastAsia"/>
          <w:sz w:val="28"/>
          <w:szCs w:val="28"/>
        </w:rPr>
        <w:t>無償</w:t>
      </w:r>
      <w:r w:rsidRPr="00A9280F">
        <w:rPr>
          <w:rFonts w:ascii="標楷體" w:eastAsia="標楷體" w:hAnsi="標楷體" w:cs="標楷體" w:hint="eastAsia"/>
          <w:sz w:val="28"/>
          <w:szCs w:val="28"/>
        </w:rPr>
        <w:t>解決原問題及其衍生問題。</w:t>
      </w:r>
      <w:r w:rsidR="00257032" w:rsidRPr="00A9280F">
        <w:rPr>
          <w:rFonts w:ascii="標楷體" w:eastAsia="標楷體" w:hAnsi="標楷體" w:cs="標楷體" w:hint="eastAsia"/>
          <w:sz w:val="28"/>
          <w:szCs w:val="28"/>
        </w:rPr>
        <w:t>若修復後</w:t>
      </w:r>
      <w:r w:rsidR="00AF7838" w:rsidRPr="00A9280F">
        <w:rPr>
          <w:rFonts w:ascii="標楷體" w:eastAsia="標楷體" w:hAnsi="標楷體" w:cs="標楷體" w:hint="eastAsia"/>
          <w:sz w:val="28"/>
          <w:szCs w:val="28"/>
        </w:rPr>
        <w:t>一</w:t>
      </w:r>
      <w:r w:rsidR="00A94436">
        <w:rPr>
          <w:rFonts w:ascii="標楷體" w:eastAsia="標楷體" w:hAnsi="標楷體" w:cs="標楷體" w:hint="eastAsia"/>
          <w:sz w:val="28"/>
          <w:szCs w:val="28"/>
        </w:rPr>
        <w:t>個</w:t>
      </w:r>
      <w:r w:rsidR="00257032" w:rsidRPr="00A9280F">
        <w:rPr>
          <w:rFonts w:ascii="標楷體" w:eastAsia="標楷體" w:hAnsi="標楷體" w:cs="標楷體" w:hint="eastAsia"/>
          <w:sz w:val="28"/>
          <w:szCs w:val="28"/>
        </w:rPr>
        <w:t>月內再發生同一故障問題者，乙方仍應無條件免費再為修復。</w:t>
      </w:r>
    </w:p>
    <w:p w:rsidR="00C257CC" w:rsidRPr="00A9280F" w:rsidRDefault="00B8572A" w:rsidP="003F2CF1">
      <w:pPr>
        <w:spacing w:line="480" w:lineRule="exact"/>
        <w:ind w:leftChars="1005" w:left="2692" w:hangingChars="100" w:hanging="280"/>
        <w:jc w:val="both"/>
        <w:rPr>
          <w:rFonts w:ascii="標楷體" w:eastAsia="標楷體" w:hAnsi="標楷體"/>
          <w:spacing w:val="-6"/>
          <w:sz w:val="28"/>
          <w:szCs w:val="28"/>
        </w:rPr>
      </w:pPr>
      <w:r w:rsidRPr="00A9280F">
        <w:rPr>
          <w:rFonts w:ascii="標楷體" w:eastAsia="標楷體" w:hAnsi="標楷體" w:cs="標楷體" w:hint="eastAsia"/>
          <w:sz w:val="28"/>
          <w:szCs w:val="28"/>
        </w:rPr>
        <w:t>7</w:t>
      </w:r>
      <w:r w:rsidR="00C427A6" w:rsidRPr="00A9280F">
        <w:rPr>
          <w:rFonts w:ascii="標楷體" w:eastAsia="標楷體" w:hAnsi="標楷體" w:cs="標楷體"/>
          <w:sz w:val="28"/>
          <w:szCs w:val="28"/>
        </w:rPr>
        <w:t>.</w:t>
      </w:r>
      <w:r w:rsidR="00C427A6" w:rsidRPr="00A9280F">
        <w:rPr>
          <w:rFonts w:ascii="標楷體" w:eastAsia="標楷體" w:hAnsi="標楷體" w:cs="標楷體" w:hint="eastAsia"/>
          <w:sz w:val="28"/>
          <w:szCs w:val="28"/>
        </w:rPr>
        <w:t>因非可歸責於乙方之事由，致無法</w:t>
      </w:r>
      <w:r w:rsidR="00F4090A" w:rsidRPr="00A9280F">
        <w:rPr>
          <w:rFonts w:ascii="標楷體" w:eastAsia="標楷體" w:hAnsi="標楷體" w:cs="標楷體" w:hint="eastAsia"/>
          <w:sz w:val="28"/>
          <w:szCs w:val="28"/>
        </w:rPr>
        <w:t>依</w:t>
      </w:r>
      <w:r w:rsidR="00C427A6" w:rsidRPr="00A9280F">
        <w:rPr>
          <w:rFonts w:ascii="標楷體" w:eastAsia="標楷體" w:hAnsi="標楷體" w:cs="標楷體" w:hint="eastAsia"/>
          <w:sz w:val="28"/>
          <w:szCs w:val="28"/>
        </w:rPr>
        <w:t>上開各目規定之時限</w:t>
      </w:r>
      <w:r w:rsidR="00B72732" w:rsidRPr="00A9280F">
        <w:rPr>
          <w:rFonts w:ascii="標楷體" w:eastAsia="標楷體" w:hAnsi="標楷體" w:cs="標楷體" w:hint="eastAsia"/>
          <w:sz w:val="28"/>
          <w:szCs w:val="28"/>
        </w:rPr>
        <w:t>內</w:t>
      </w:r>
      <w:r w:rsidR="00083AA4" w:rsidRPr="00A9280F">
        <w:rPr>
          <w:rFonts w:ascii="標楷體" w:eastAsia="標楷體" w:hAnsi="標楷體" w:cs="標楷體" w:hint="eastAsia"/>
          <w:sz w:val="28"/>
          <w:szCs w:val="28"/>
        </w:rPr>
        <w:t>進行</w:t>
      </w:r>
      <w:r w:rsidR="00B72732" w:rsidRPr="00A9280F">
        <w:rPr>
          <w:rFonts w:ascii="標楷體" w:eastAsia="標楷體" w:hAnsi="標楷體" w:cs="標楷體" w:hint="eastAsia"/>
          <w:sz w:val="28"/>
          <w:szCs w:val="28"/>
        </w:rPr>
        <w:t>維</w:t>
      </w:r>
      <w:r w:rsidR="002F6FDF" w:rsidRPr="00A9280F">
        <w:rPr>
          <w:rFonts w:ascii="標楷體" w:eastAsia="標楷體" w:hAnsi="標楷體" w:cs="標楷體" w:hint="eastAsia"/>
          <w:sz w:val="28"/>
          <w:szCs w:val="28"/>
        </w:rPr>
        <w:t>修</w:t>
      </w:r>
      <w:r w:rsidR="00083AA4" w:rsidRPr="00A9280F">
        <w:rPr>
          <w:rFonts w:ascii="標楷體" w:eastAsia="標楷體" w:hAnsi="標楷體" w:cs="標楷體" w:hint="eastAsia"/>
          <w:sz w:val="28"/>
          <w:szCs w:val="28"/>
        </w:rPr>
        <w:t>者，則乙方不負維護遲延之責任。</w:t>
      </w:r>
    </w:p>
    <w:p w:rsidR="004556F9" w:rsidRPr="00A9280F" w:rsidRDefault="00083AA4" w:rsidP="004556F9">
      <w:pPr>
        <w:numPr>
          <w:ilvl w:val="1"/>
          <w:numId w:val="2"/>
        </w:numPr>
        <w:tabs>
          <w:tab w:val="clear" w:pos="3239"/>
        </w:tabs>
        <w:spacing w:line="480" w:lineRule="exact"/>
        <w:ind w:left="2410" w:hanging="851"/>
        <w:jc w:val="both"/>
        <w:rPr>
          <w:rFonts w:ascii="標楷體" w:eastAsia="標楷體" w:hAnsi="標楷體" w:cs="標楷體"/>
          <w:sz w:val="28"/>
          <w:szCs w:val="28"/>
        </w:rPr>
      </w:pPr>
      <w:r w:rsidRPr="00A9280F">
        <w:rPr>
          <w:rFonts w:ascii="標楷體" w:eastAsia="標楷體" w:hAnsi="標楷體" w:cs="標楷體" w:hint="eastAsia"/>
          <w:sz w:val="28"/>
          <w:szCs w:val="28"/>
        </w:rPr>
        <w:t>應用軟體修改及新增功能：</w:t>
      </w:r>
    </w:p>
    <w:p w:rsidR="00083AA4" w:rsidRPr="00A9280F" w:rsidRDefault="00083AA4" w:rsidP="005D2780">
      <w:pPr>
        <w:tabs>
          <w:tab w:val="left" w:pos="1620"/>
          <w:tab w:val="left" w:pos="2340"/>
        </w:tabs>
        <w:spacing w:line="480" w:lineRule="exact"/>
        <w:ind w:leftChars="1004" w:left="2410"/>
        <w:jc w:val="both"/>
        <w:rPr>
          <w:rFonts w:ascii="標楷體" w:eastAsia="標楷體" w:hAnsi="標楷體"/>
          <w:sz w:val="28"/>
          <w:szCs w:val="28"/>
        </w:rPr>
      </w:pPr>
      <w:r w:rsidRPr="00A9280F">
        <w:rPr>
          <w:rFonts w:ascii="標楷體" w:eastAsia="標楷體" w:hAnsi="標楷體" w:cs="標楷體" w:hint="eastAsia"/>
          <w:sz w:val="28"/>
          <w:szCs w:val="28"/>
        </w:rPr>
        <w:t>維護標的物之應用軟體如需修改或新增功能者，乙方應依甲方之通知及需求辦理之，並應在測試環境進行測試，</w:t>
      </w:r>
      <w:proofErr w:type="gramStart"/>
      <w:r w:rsidRPr="00A9280F">
        <w:rPr>
          <w:rFonts w:ascii="標楷體" w:eastAsia="標楷體" w:hAnsi="標楷體" w:cs="標楷體" w:hint="eastAsia"/>
          <w:sz w:val="28"/>
          <w:szCs w:val="28"/>
        </w:rPr>
        <w:t>俟</w:t>
      </w:r>
      <w:proofErr w:type="gramEnd"/>
      <w:r w:rsidRPr="00A9280F">
        <w:rPr>
          <w:rFonts w:ascii="標楷體" w:eastAsia="標楷體" w:hAnsi="標楷體" w:cs="標楷體" w:hint="eastAsia"/>
          <w:sz w:val="28"/>
          <w:szCs w:val="28"/>
        </w:rPr>
        <w:t>功能正常，經甲方認可後，再行安裝上線。</w:t>
      </w:r>
    </w:p>
    <w:p w:rsidR="001666CC" w:rsidRPr="00A9280F" w:rsidRDefault="00083AA4" w:rsidP="00DD72AE">
      <w:pPr>
        <w:numPr>
          <w:ilvl w:val="1"/>
          <w:numId w:val="2"/>
        </w:numPr>
        <w:tabs>
          <w:tab w:val="left" w:pos="1620"/>
          <w:tab w:val="left" w:pos="1980"/>
          <w:tab w:val="left" w:pos="2410"/>
        </w:tabs>
        <w:spacing w:line="480" w:lineRule="exact"/>
        <w:ind w:left="2410" w:hanging="850"/>
        <w:jc w:val="both"/>
        <w:rPr>
          <w:rFonts w:ascii="標楷體" w:eastAsia="標楷體" w:hAnsi="標楷體" w:cs="標楷體"/>
          <w:sz w:val="28"/>
          <w:szCs w:val="28"/>
        </w:rPr>
      </w:pPr>
      <w:r w:rsidRPr="00A9280F">
        <w:rPr>
          <w:rFonts w:ascii="標楷體" w:eastAsia="標楷體" w:hAnsi="標楷體" w:cs="標楷體" w:hint="eastAsia"/>
          <w:sz w:val="28"/>
          <w:szCs w:val="28"/>
        </w:rPr>
        <w:t>協助維護標的物之搬遷：</w:t>
      </w:r>
    </w:p>
    <w:p w:rsidR="004556F9" w:rsidRPr="00A9280F" w:rsidRDefault="001666CC" w:rsidP="003F2CF1">
      <w:pPr>
        <w:spacing w:line="480" w:lineRule="exact"/>
        <w:ind w:leftChars="1005" w:left="2692" w:hangingChars="100" w:hanging="280"/>
        <w:jc w:val="both"/>
        <w:rPr>
          <w:rFonts w:ascii="標楷體" w:eastAsia="標楷體"/>
          <w:color w:val="000000"/>
          <w:sz w:val="28"/>
          <w:szCs w:val="28"/>
        </w:rPr>
      </w:pPr>
      <w:r w:rsidRPr="00A9280F">
        <w:rPr>
          <w:rFonts w:ascii="標楷體" w:eastAsia="標楷體" w:hAnsi="標楷體" w:cs="標楷體" w:hint="eastAsia"/>
          <w:sz w:val="28"/>
          <w:szCs w:val="28"/>
        </w:rPr>
        <w:t>1.</w:t>
      </w:r>
      <w:r w:rsidRPr="00A9280F">
        <w:rPr>
          <w:rFonts w:ascii="標楷體" w:eastAsia="標楷體" w:hAnsi="標楷體" w:hint="eastAsia"/>
          <w:color w:val="000000"/>
          <w:sz w:val="28"/>
          <w:szCs w:val="28"/>
        </w:rPr>
        <w:t>標的物</w:t>
      </w:r>
      <w:r w:rsidRPr="00A9280F">
        <w:rPr>
          <w:rFonts w:ascii="標楷體" w:eastAsia="標楷體" w:hint="eastAsia"/>
          <w:color w:val="000000"/>
          <w:sz w:val="28"/>
          <w:szCs w:val="28"/>
        </w:rPr>
        <w:t>安裝後，甲方因作業需要變更</w:t>
      </w:r>
      <w:r w:rsidR="00697995" w:rsidRPr="00A9280F">
        <w:rPr>
          <w:rFonts w:ascii="標楷體" w:eastAsia="標楷體" w:hint="eastAsia"/>
          <w:color w:val="000000"/>
          <w:sz w:val="28"/>
          <w:szCs w:val="28"/>
        </w:rPr>
        <w:t>標的物之放置</w:t>
      </w:r>
      <w:r w:rsidRPr="00A9280F">
        <w:rPr>
          <w:rFonts w:ascii="標楷體" w:eastAsia="標楷體" w:hint="eastAsia"/>
          <w:color w:val="000000"/>
          <w:sz w:val="28"/>
          <w:szCs w:val="28"/>
        </w:rPr>
        <w:t>地點者，甲方得以書面限期通知乙方</w:t>
      </w:r>
      <w:r w:rsidR="00DF2D1A" w:rsidRPr="00A9280F">
        <w:rPr>
          <w:rFonts w:ascii="標楷體" w:eastAsia="標楷體" w:hint="eastAsia"/>
          <w:color w:val="000000"/>
          <w:sz w:val="28"/>
          <w:szCs w:val="28"/>
        </w:rPr>
        <w:t>指</w:t>
      </w:r>
      <w:r w:rsidRPr="00A9280F">
        <w:rPr>
          <w:rFonts w:ascii="標楷體" w:eastAsia="標楷體" w:hint="eastAsia"/>
          <w:color w:val="000000"/>
          <w:sz w:val="28"/>
          <w:szCs w:val="28"/>
        </w:rPr>
        <w:t>派工程師與甲方協調移機事宜並估算移機費用（含材料、運費及人工小時</w:t>
      </w:r>
      <w:r w:rsidR="00E82EA7" w:rsidRPr="00A9280F">
        <w:rPr>
          <w:rFonts w:ascii="標楷體" w:eastAsia="標楷體" w:hint="eastAsia"/>
          <w:color w:val="000000"/>
          <w:sz w:val="28"/>
          <w:szCs w:val="28"/>
        </w:rPr>
        <w:t>，移機收費每一人一小時壹仟元整，超過一萬元整之部分以八折計收</w:t>
      </w:r>
      <w:r w:rsidRPr="00A9280F">
        <w:rPr>
          <w:rFonts w:ascii="標楷體" w:eastAsia="標楷體" w:hint="eastAsia"/>
          <w:color w:val="000000"/>
          <w:sz w:val="28"/>
          <w:szCs w:val="28"/>
        </w:rPr>
        <w:t>），經雙方</w:t>
      </w:r>
      <w:r w:rsidR="004411BC" w:rsidRPr="00A9280F">
        <w:rPr>
          <w:rFonts w:ascii="標楷體" w:eastAsia="標楷體" w:hint="eastAsia"/>
          <w:color w:val="000000"/>
          <w:sz w:val="28"/>
          <w:szCs w:val="28"/>
        </w:rPr>
        <w:t>議定</w:t>
      </w:r>
      <w:r w:rsidRPr="00A9280F">
        <w:rPr>
          <w:rFonts w:ascii="標楷體" w:eastAsia="標楷體" w:hint="eastAsia"/>
          <w:color w:val="000000"/>
          <w:sz w:val="28"/>
          <w:szCs w:val="28"/>
        </w:rPr>
        <w:t>移機費用後，</w:t>
      </w:r>
      <w:r w:rsidRPr="00A9280F">
        <w:rPr>
          <w:rFonts w:ascii="標楷體" w:eastAsia="標楷體" w:hint="eastAsia"/>
          <w:color w:val="000000"/>
          <w:sz w:val="28"/>
          <w:szCs w:val="28"/>
        </w:rPr>
        <w:lastRenderedPageBreak/>
        <w:t>乙方工程師</w:t>
      </w:r>
      <w:r w:rsidR="004411BC" w:rsidRPr="00A9280F">
        <w:rPr>
          <w:rFonts w:ascii="標楷體" w:eastAsia="標楷體" w:hint="eastAsia"/>
          <w:color w:val="000000"/>
          <w:sz w:val="28"/>
          <w:szCs w:val="28"/>
        </w:rPr>
        <w:t>應</w:t>
      </w:r>
      <w:r w:rsidRPr="00A9280F">
        <w:rPr>
          <w:rFonts w:ascii="標楷體" w:eastAsia="標楷體" w:hint="eastAsia"/>
          <w:color w:val="000000"/>
          <w:sz w:val="28"/>
          <w:szCs w:val="28"/>
        </w:rPr>
        <w:t>即進行移機之工作。甲方若因緊急作業之需要，得以書面通知乙方，並要求乙方先行施工，待完工後再依實際發生之移機費用向甲方收費。</w:t>
      </w:r>
    </w:p>
    <w:p w:rsidR="001666CC" w:rsidRPr="00A9280F" w:rsidRDefault="001666CC" w:rsidP="003F2CF1">
      <w:pPr>
        <w:spacing w:line="480" w:lineRule="exact"/>
        <w:ind w:leftChars="1005" w:left="2692" w:hangingChars="100" w:hanging="280"/>
        <w:jc w:val="both"/>
        <w:rPr>
          <w:rFonts w:ascii="標楷體" w:eastAsia="標楷體"/>
          <w:color w:val="000000"/>
          <w:sz w:val="28"/>
          <w:szCs w:val="28"/>
        </w:rPr>
      </w:pPr>
      <w:r w:rsidRPr="00A9280F">
        <w:rPr>
          <w:rFonts w:ascii="標楷體" w:eastAsia="標楷體" w:hint="eastAsia"/>
          <w:color w:val="000000"/>
          <w:sz w:val="28"/>
          <w:szCs w:val="28"/>
        </w:rPr>
        <w:t>2.保固期間</w:t>
      </w:r>
      <w:proofErr w:type="gramStart"/>
      <w:r w:rsidRPr="003F2CF1">
        <w:rPr>
          <w:rFonts w:ascii="標楷體" w:eastAsia="標楷體" w:hAnsi="標楷體" w:cs="標楷體" w:hint="eastAsia"/>
          <w:sz w:val="28"/>
          <w:szCs w:val="28"/>
        </w:rPr>
        <w:t>屆滿</w:t>
      </w:r>
      <w:r w:rsidRPr="00A9280F">
        <w:rPr>
          <w:rFonts w:ascii="標楷體" w:eastAsia="標楷體" w:hint="eastAsia"/>
          <w:color w:val="000000"/>
          <w:sz w:val="28"/>
          <w:szCs w:val="28"/>
        </w:rPr>
        <w:t>前乙方</w:t>
      </w:r>
      <w:proofErr w:type="gramEnd"/>
      <w:r w:rsidRPr="00A9280F">
        <w:rPr>
          <w:rFonts w:ascii="標楷體" w:eastAsia="標楷體" w:hint="eastAsia"/>
          <w:color w:val="000000"/>
          <w:sz w:val="28"/>
          <w:szCs w:val="28"/>
        </w:rPr>
        <w:t>應提供</w:t>
      </w:r>
      <w:r w:rsidR="00AF7838" w:rsidRPr="00A9280F">
        <w:rPr>
          <w:rFonts w:ascii="標楷體" w:eastAsia="標楷體" w:hAnsi="標楷體" w:hint="eastAsia"/>
          <w:sz w:val="28"/>
          <w:szCs w:val="28"/>
        </w:rPr>
        <w:t>八</w:t>
      </w:r>
      <w:r w:rsidRPr="00A9280F">
        <w:rPr>
          <w:rFonts w:ascii="標楷體" w:eastAsia="標楷體" w:hint="eastAsia"/>
          <w:color w:val="000000"/>
          <w:sz w:val="28"/>
          <w:szCs w:val="28"/>
        </w:rPr>
        <w:t>人工小時（含次要、隔日備援設備）不計費用之移機服務。如保固期滿雙方另行簽訂維護服務契約，未用完</w:t>
      </w:r>
      <w:proofErr w:type="gramStart"/>
      <w:r w:rsidRPr="00A9280F">
        <w:rPr>
          <w:rFonts w:ascii="標楷體" w:eastAsia="標楷體" w:hint="eastAsia"/>
          <w:color w:val="000000"/>
          <w:sz w:val="28"/>
          <w:szCs w:val="28"/>
        </w:rPr>
        <w:t>之時數甲方</w:t>
      </w:r>
      <w:proofErr w:type="gramEnd"/>
      <w:r w:rsidRPr="00A9280F">
        <w:rPr>
          <w:rFonts w:ascii="標楷體" w:eastAsia="標楷體" w:hint="eastAsia"/>
          <w:color w:val="000000"/>
          <w:sz w:val="28"/>
          <w:szCs w:val="28"/>
        </w:rPr>
        <w:t>可保留使用。</w:t>
      </w:r>
    </w:p>
    <w:p w:rsidR="00083AA4" w:rsidRPr="00A9280F" w:rsidRDefault="001666CC" w:rsidP="003F2CF1">
      <w:pPr>
        <w:spacing w:line="480" w:lineRule="exact"/>
        <w:ind w:leftChars="1005" w:left="2692" w:hangingChars="100" w:hanging="280"/>
        <w:jc w:val="both"/>
        <w:rPr>
          <w:rFonts w:ascii="標楷體" w:eastAsia="標楷體" w:hAnsi="標楷體" w:cs="標楷體"/>
          <w:sz w:val="28"/>
          <w:szCs w:val="28"/>
        </w:rPr>
      </w:pPr>
      <w:r w:rsidRPr="00A9280F">
        <w:rPr>
          <w:rFonts w:ascii="標楷體" w:eastAsia="標楷體" w:hAnsi="標楷體" w:hint="eastAsia"/>
          <w:color w:val="000000"/>
          <w:sz w:val="28"/>
          <w:szCs w:val="28"/>
        </w:rPr>
        <w:t>3.標的物</w:t>
      </w:r>
      <w:r w:rsidRPr="003F2CF1">
        <w:rPr>
          <w:rFonts w:ascii="標楷體" w:eastAsia="標楷體" w:hAnsi="標楷體" w:cs="標楷體" w:hint="eastAsia"/>
          <w:sz w:val="28"/>
          <w:szCs w:val="28"/>
        </w:rPr>
        <w:t>硬體</w:t>
      </w:r>
      <w:r w:rsidRPr="00A9280F">
        <w:rPr>
          <w:rFonts w:ascii="標楷體" w:eastAsia="標楷體" w:hint="eastAsia"/>
          <w:color w:val="000000"/>
          <w:sz w:val="28"/>
          <w:szCs w:val="28"/>
        </w:rPr>
        <w:t>設備變更安裝地點時，甲方得要求乙方對該硬體設備之線路</w:t>
      </w:r>
      <w:proofErr w:type="gramStart"/>
      <w:r w:rsidRPr="00A9280F">
        <w:rPr>
          <w:rFonts w:ascii="標楷體" w:eastAsia="標楷體" w:hint="eastAsia"/>
          <w:color w:val="000000"/>
          <w:sz w:val="28"/>
          <w:szCs w:val="28"/>
        </w:rPr>
        <w:t>進行理線及</w:t>
      </w:r>
      <w:proofErr w:type="gramEnd"/>
      <w:r w:rsidRPr="00A9280F">
        <w:rPr>
          <w:rFonts w:ascii="標楷體" w:eastAsia="標楷體" w:hint="eastAsia"/>
          <w:color w:val="000000"/>
          <w:sz w:val="28"/>
          <w:szCs w:val="28"/>
        </w:rPr>
        <w:t>標籤之工作。</w:t>
      </w:r>
      <w:r w:rsidR="00083AA4" w:rsidRPr="00A9280F">
        <w:rPr>
          <w:rFonts w:ascii="標楷體" w:eastAsia="標楷體" w:hAnsi="標楷體" w:cs="標楷體" w:hint="eastAsia"/>
          <w:sz w:val="28"/>
          <w:szCs w:val="28"/>
        </w:rPr>
        <w:t>乙方完成各次維護服務後，應提出維護紀錄</w:t>
      </w:r>
      <w:proofErr w:type="gramStart"/>
      <w:r w:rsidR="00083AA4" w:rsidRPr="00A9280F">
        <w:rPr>
          <w:rFonts w:ascii="標楷體" w:eastAsia="標楷體" w:hAnsi="標楷體" w:cs="標楷體" w:hint="eastAsia"/>
          <w:sz w:val="28"/>
          <w:szCs w:val="28"/>
        </w:rPr>
        <w:t>報告供甲方</w:t>
      </w:r>
      <w:proofErr w:type="gramEnd"/>
      <w:r w:rsidR="00083AA4" w:rsidRPr="00A9280F">
        <w:rPr>
          <w:rFonts w:ascii="標楷體" w:eastAsia="標楷體" w:hAnsi="標楷體" w:cs="標楷體" w:hint="eastAsia"/>
          <w:sz w:val="28"/>
          <w:szCs w:val="28"/>
        </w:rPr>
        <w:t>確認。</w:t>
      </w:r>
    </w:p>
    <w:p w:rsidR="00DD72AE" w:rsidRPr="00A9280F" w:rsidRDefault="000C4AE7" w:rsidP="003F2CF1">
      <w:pPr>
        <w:spacing w:line="480" w:lineRule="exact"/>
        <w:ind w:leftChars="1005" w:left="2692" w:hangingChars="100" w:hanging="280"/>
        <w:jc w:val="both"/>
        <w:rPr>
          <w:rFonts w:ascii="標楷體" w:eastAsia="標楷體" w:hAnsi="標楷體" w:cs="標楷體"/>
          <w:color w:val="000000"/>
          <w:sz w:val="28"/>
          <w:szCs w:val="28"/>
        </w:rPr>
      </w:pPr>
      <w:r w:rsidRPr="00A9280F">
        <w:rPr>
          <w:rFonts w:ascii="標楷體" w:eastAsia="標楷體" w:hAnsi="標楷體" w:cs="標楷體" w:hint="eastAsia"/>
          <w:color w:val="000000"/>
          <w:sz w:val="28"/>
          <w:szCs w:val="28"/>
        </w:rPr>
        <w:t>4.</w:t>
      </w:r>
      <w:r w:rsidR="00DD72AE" w:rsidRPr="00A9280F">
        <w:rPr>
          <w:rFonts w:ascii="標楷體" w:eastAsia="標楷體" w:hAnsi="標楷體" w:cs="標楷體" w:hint="eastAsia"/>
          <w:color w:val="000000"/>
          <w:sz w:val="28"/>
          <w:szCs w:val="28"/>
        </w:rPr>
        <w:t>甲方於保固期間需要變更</w:t>
      </w:r>
      <w:r w:rsidR="00DD72AE" w:rsidRPr="00A9280F">
        <w:rPr>
          <w:rFonts w:ascii="標楷體" w:eastAsia="標楷體" w:hint="eastAsia"/>
          <w:color w:val="000000"/>
          <w:sz w:val="28"/>
          <w:szCs w:val="28"/>
        </w:rPr>
        <w:t>標的物之放置地點者</w:t>
      </w:r>
      <w:r w:rsidR="00DD72AE" w:rsidRPr="00A9280F">
        <w:rPr>
          <w:rFonts w:ascii="標楷體" w:eastAsia="標楷體" w:hAnsi="標楷體" w:cs="標楷體" w:hint="eastAsia"/>
          <w:color w:val="000000"/>
          <w:sz w:val="28"/>
          <w:szCs w:val="28"/>
        </w:rPr>
        <w:t>，</w:t>
      </w:r>
      <w:r w:rsidR="00AC0155" w:rsidRPr="00A9280F">
        <w:rPr>
          <w:rFonts w:ascii="標楷體" w:eastAsia="標楷體" w:hAnsi="標楷體" w:cs="標楷體" w:hint="eastAsia"/>
          <w:color w:val="000000"/>
          <w:sz w:val="28"/>
          <w:szCs w:val="28"/>
        </w:rPr>
        <w:t>乙方應</w:t>
      </w:r>
      <w:r w:rsidR="00DD72AE" w:rsidRPr="00A9280F">
        <w:rPr>
          <w:rFonts w:ascii="標楷體" w:eastAsia="標楷體" w:hAnsi="標楷體" w:cs="標楷體" w:hint="eastAsia"/>
          <w:color w:val="000000"/>
          <w:sz w:val="28"/>
          <w:szCs w:val="28"/>
        </w:rPr>
        <w:t>依甲方通知時限，</w:t>
      </w:r>
      <w:r w:rsidR="00DF2D1A" w:rsidRPr="00A9280F">
        <w:rPr>
          <w:rFonts w:ascii="標楷體" w:eastAsia="標楷體" w:hAnsi="標楷體" w:cs="標楷體" w:hint="eastAsia"/>
          <w:color w:val="000000"/>
          <w:sz w:val="28"/>
          <w:szCs w:val="28"/>
        </w:rPr>
        <w:t>指</w:t>
      </w:r>
      <w:r w:rsidR="00DD72AE" w:rsidRPr="00A9280F">
        <w:rPr>
          <w:rFonts w:ascii="標楷體" w:eastAsia="標楷體" w:hAnsi="標楷體" w:cs="標楷體" w:hint="eastAsia"/>
          <w:color w:val="000000"/>
          <w:sz w:val="28"/>
          <w:szCs w:val="28"/>
        </w:rPr>
        <w:t>派工程師會同甲方協調移機事宜及作必要之技術支援。</w:t>
      </w:r>
      <w:proofErr w:type="gramStart"/>
      <w:r w:rsidR="00DD72AE" w:rsidRPr="00A9280F">
        <w:rPr>
          <w:rFonts w:ascii="標楷體" w:eastAsia="標楷體" w:hAnsi="標楷體" w:cs="標楷體" w:hint="eastAsia"/>
          <w:color w:val="000000"/>
          <w:sz w:val="28"/>
          <w:szCs w:val="28"/>
        </w:rPr>
        <w:t>若標的</w:t>
      </w:r>
      <w:proofErr w:type="gramEnd"/>
      <w:r w:rsidR="00DD72AE" w:rsidRPr="00A9280F">
        <w:rPr>
          <w:rFonts w:ascii="標楷體" w:eastAsia="標楷體" w:hAnsi="標楷體" w:cs="標楷體" w:hint="eastAsia"/>
          <w:color w:val="000000"/>
          <w:sz w:val="28"/>
          <w:szCs w:val="28"/>
        </w:rPr>
        <w:t>物有修改或更動，乙方亦應</w:t>
      </w:r>
      <w:proofErr w:type="gramStart"/>
      <w:r w:rsidR="00DD72AE" w:rsidRPr="00A9280F">
        <w:rPr>
          <w:rFonts w:ascii="標楷體" w:eastAsia="標楷體" w:hAnsi="標楷體" w:cs="標楷體" w:hint="eastAsia"/>
          <w:color w:val="000000"/>
          <w:sz w:val="28"/>
          <w:szCs w:val="28"/>
        </w:rPr>
        <w:t>派員至甲方</w:t>
      </w:r>
      <w:proofErr w:type="gramEnd"/>
      <w:r w:rsidR="00DD72AE" w:rsidRPr="00A9280F">
        <w:rPr>
          <w:rFonts w:ascii="標楷體" w:eastAsia="標楷體" w:hAnsi="標楷體" w:cs="標楷體" w:hint="eastAsia"/>
          <w:color w:val="000000"/>
          <w:sz w:val="28"/>
          <w:szCs w:val="28"/>
        </w:rPr>
        <w:t>處所安裝。</w:t>
      </w:r>
    </w:p>
    <w:p w:rsidR="00D36FA2" w:rsidRPr="00A9280F" w:rsidRDefault="00083AA4" w:rsidP="00A94436">
      <w:pPr>
        <w:numPr>
          <w:ilvl w:val="1"/>
          <w:numId w:val="2"/>
        </w:numPr>
        <w:tabs>
          <w:tab w:val="left" w:pos="1620"/>
          <w:tab w:val="left" w:pos="1980"/>
          <w:tab w:val="left" w:pos="2410"/>
        </w:tabs>
        <w:spacing w:line="480" w:lineRule="exact"/>
        <w:ind w:left="2410" w:hanging="850"/>
        <w:jc w:val="both"/>
        <w:rPr>
          <w:rFonts w:ascii="標楷體" w:eastAsia="標楷體" w:hAnsi="標楷體"/>
          <w:sz w:val="28"/>
          <w:szCs w:val="28"/>
        </w:rPr>
      </w:pPr>
      <w:r w:rsidRPr="00A94436">
        <w:rPr>
          <w:rFonts w:ascii="標楷體" w:eastAsia="標楷體" w:hAnsi="標楷體" w:cs="標楷體" w:hint="eastAsia"/>
          <w:sz w:val="28"/>
          <w:szCs w:val="28"/>
        </w:rPr>
        <w:t>維護</w:t>
      </w:r>
      <w:r w:rsidRPr="00A9280F">
        <w:rPr>
          <w:rFonts w:ascii="標楷體" w:eastAsia="標楷體" w:hAnsi="標楷體" w:cs="標楷體" w:hint="eastAsia"/>
          <w:spacing w:val="6"/>
          <w:sz w:val="28"/>
          <w:szCs w:val="28"/>
        </w:rPr>
        <w:t>標的物發生</w:t>
      </w:r>
      <w:proofErr w:type="gramStart"/>
      <w:r w:rsidRPr="00A9280F">
        <w:rPr>
          <w:rFonts w:ascii="標楷體" w:eastAsia="標楷體" w:hAnsi="標楷體" w:cs="標楷體" w:hint="eastAsia"/>
          <w:spacing w:val="6"/>
          <w:sz w:val="28"/>
          <w:szCs w:val="28"/>
        </w:rPr>
        <w:t>故障經乙方</w:t>
      </w:r>
      <w:proofErr w:type="gramEnd"/>
      <w:r w:rsidRPr="00A9280F">
        <w:rPr>
          <w:rFonts w:ascii="標楷體" w:eastAsia="標楷體" w:hAnsi="標楷體" w:cs="標楷體" w:hint="eastAsia"/>
          <w:spacing w:val="6"/>
          <w:sz w:val="28"/>
          <w:szCs w:val="28"/>
        </w:rPr>
        <w:t>修復或更換新</w:t>
      </w:r>
      <w:r w:rsidRPr="00A9280F">
        <w:rPr>
          <w:rFonts w:ascii="標楷體" w:eastAsia="標楷體" w:hAnsi="標楷體" w:cs="標楷體" w:hint="eastAsia"/>
          <w:sz w:val="28"/>
          <w:szCs w:val="28"/>
        </w:rPr>
        <w:t>品</w:t>
      </w:r>
      <w:r w:rsidRPr="00A9280F">
        <w:rPr>
          <w:rFonts w:ascii="標楷體" w:eastAsia="標楷體" w:hAnsi="標楷體" w:cs="標楷體" w:hint="eastAsia"/>
          <w:spacing w:val="6"/>
          <w:sz w:val="28"/>
          <w:szCs w:val="28"/>
        </w:rPr>
        <w:t>後，如仍發生故障，乙方應無條件再為修復或更換新品，並於故障後</w:t>
      </w:r>
      <w:r w:rsidR="00C563A1" w:rsidRPr="00A9280F">
        <w:rPr>
          <w:rFonts w:ascii="標楷體" w:eastAsia="標楷體" w:hAnsi="標楷體" w:cs="標楷體" w:hint="eastAsia"/>
          <w:spacing w:val="6"/>
          <w:sz w:val="28"/>
          <w:szCs w:val="28"/>
        </w:rPr>
        <w:t>七</w:t>
      </w:r>
      <w:r w:rsidRPr="00A9280F">
        <w:rPr>
          <w:rFonts w:ascii="標楷體" w:eastAsia="標楷體" w:hAnsi="標楷體" w:cs="標楷體" w:hint="eastAsia"/>
          <w:spacing w:val="6"/>
          <w:sz w:val="28"/>
          <w:szCs w:val="28"/>
        </w:rPr>
        <w:t>日內主動提出說明。</w:t>
      </w:r>
    </w:p>
    <w:p w:rsidR="00F977CD" w:rsidRPr="00A9280F" w:rsidRDefault="00F977CD" w:rsidP="00A94436">
      <w:pPr>
        <w:numPr>
          <w:ilvl w:val="1"/>
          <w:numId w:val="2"/>
        </w:numPr>
        <w:tabs>
          <w:tab w:val="left" w:pos="1620"/>
          <w:tab w:val="left" w:pos="1980"/>
          <w:tab w:val="left" w:pos="2410"/>
        </w:tabs>
        <w:spacing w:line="480" w:lineRule="exact"/>
        <w:ind w:left="2410" w:hanging="850"/>
        <w:jc w:val="both"/>
        <w:rPr>
          <w:rFonts w:ascii="標楷體" w:eastAsia="標楷體" w:hAnsi="標楷體"/>
          <w:sz w:val="28"/>
          <w:szCs w:val="28"/>
        </w:rPr>
      </w:pPr>
      <w:r w:rsidRPr="00A94436">
        <w:rPr>
          <w:rFonts w:ascii="標楷體" w:eastAsia="標楷體" w:hAnsi="標楷體" w:cs="標楷體" w:hint="eastAsia"/>
          <w:sz w:val="28"/>
          <w:szCs w:val="28"/>
        </w:rPr>
        <w:t>磁碟機</w:t>
      </w:r>
      <w:r w:rsidRPr="00A9280F">
        <w:rPr>
          <w:rFonts w:ascii="標楷體" w:eastAsia="標楷體" w:hAnsi="標楷體" w:hint="eastAsia"/>
          <w:sz w:val="28"/>
          <w:szCs w:val="28"/>
        </w:rPr>
        <w:t>發生故障須更換時，</w:t>
      </w:r>
      <w:proofErr w:type="gramStart"/>
      <w:r w:rsidRPr="00A9280F">
        <w:rPr>
          <w:rFonts w:ascii="標楷體" w:eastAsia="標楷體" w:hAnsi="標楷體" w:hint="eastAsia"/>
          <w:sz w:val="28"/>
          <w:szCs w:val="28"/>
        </w:rPr>
        <w:t>汰</w:t>
      </w:r>
      <w:proofErr w:type="gramEnd"/>
      <w:r w:rsidRPr="00A9280F">
        <w:rPr>
          <w:rFonts w:ascii="標楷體" w:eastAsia="標楷體" w:hAnsi="標楷體" w:hint="eastAsia"/>
          <w:sz w:val="28"/>
          <w:szCs w:val="28"/>
        </w:rPr>
        <w:t>換下來之故障磁碟機，乙方須負責清除該磁碟機上所有資料。若故障磁碟機屬於存放管制級檔案磁碟機，因故無法清除時，甲方得</w:t>
      </w:r>
      <w:proofErr w:type="gramStart"/>
      <w:r w:rsidRPr="00A9280F">
        <w:rPr>
          <w:rFonts w:ascii="標楷體" w:eastAsia="標楷體" w:hAnsi="標楷體" w:hint="eastAsia"/>
          <w:sz w:val="28"/>
          <w:szCs w:val="28"/>
        </w:rPr>
        <w:t>保留該顆故障</w:t>
      </w:r>
      <w:proofErr w:type="gramEnd"/>
      <w:r w:rsidRPr="00A9280F">
        <w:rPr>
          <w:rFonts w:ascii="標楷體" w:eastAsia="標楷體" w:hAnsi="標楷體" w:hint="eastAsia"/>
          <w:sz w:val="28"/>
          <w:szCs w:val="28"/>
        </w:rPr>
        <w:t>磁碟機。</w:t>
      </w:r>
    </w:p>
    <w:p w:rsidR="004556F9" w:rsidRPr="00A9280F" w:rsidRDefault="00083AA4" w:rsidP="00365885">
      <w:pPr>
        <w:numPr>
          <w:ilvl w:val="1"/>
          <w:numId w:val="8"/>
        </w:numPr>
        <w:tabs>
          <w:tab w:val="clear" w:pos="1287"/>
          <w:tab w:val="num" w:pos="0"/>
        </w:tabs>
        <w:spacing w:line="480" w:lineRule="exact"/>
        <w:ind w:left="1701" w:hanging="567"/>
        <w:jc w:val="both"/>
        <w:rPr>
          <w:rFonts w:ascii="標楷體" w:eastAsia="標楷體" w:hAnsi="標楷體" w:cs="標楷體"/>
          <w:color w:val="000000"/>
          <w:sz w:val="28"/>
          <w:szCs w:val="28"/>
        </w:rPr>
      </w:pPr>
      <w:r w:rsidRPr="00A9280F">
        <w:rPr>
          <w:rFonts w:ascii="標楷體" w:eastAsia="標楷體" w:hAnsi="標楷體" w:cs="標楷體" w:hint="eastAsia"/>
          <w:sz w:val="28"/>
          <w:szCs w:val="28"/>
        </w:rPr>
        <w:t>保固期</w:t>
      </w:r>
      <w:r w:rsidR="007D3D21" w:rsidRPr="00A9280F">
        <w:rPr>
          <w:rFonts w:ascii="標楷體" w:eastAsia="標楷體" w:hAnsi="標楷體" w:cs="標楷體" w:hint="eastAsia"/>
          <w:sz w:val="28"/>
          <w:szCs w:val="28"/>
        </w:rPr>
        <w:t>間屆</w:t>
      </w:r>
      <w:r w:rsidRPr="00A9280F">
        <w:rPr>
          <w:rFonts w:ascii="標楷體" w:eastAsia="標楷體" w:hAnsi="標楷體" w:cs="標楷體" w:hint="eastAsia"/>
          <w:sz w:val="28"/>
          <w:szCs w:val="28"/>
        </w:rPr>
        <w:t>滿後，甲方得洽</w:t>
      </w:r>
      <w:proofErr w:type="gramStart"/>
      <w:r w:rsidRPr="00A9280F">
        <w:rPr>
          <w:rFonts w:ascii="標楷體" w:eastAsia="標楷體" w:hAnsi="標楷體" w:cs="標楷體" w:hint="eastAsia"/>
          <w:sz w:val="28"/>
          <w:szCs w:val="28"/>
        </w:rPr>
        <w:t>請乙方按</w:t>
      </w:r>
      <w:proofErr w:type="gramEnd"/>
      <w:r w:rsidRPr="00A9280F">
        <w:rPr>
          <w:rFonts w:ascii="標楷體" w:eastAsia="標楷體" w:hAnsi="標楷體" w:cs="標楷體" w:hint="eastAsia"/>
          <w:sz w:val="28"/>
          <w:szCs w:val="28"/>
        </w:rPr>
        <w:t>本契約約定或另行簽定之維護契約所約定維護方式繼續負責維護</w:t>
      </w:r>
      <w:r w:rsidR="00F977CD" w:rsidRPr="00A9280F">
        <w:rPr>
          <w:rFonts w:ascii="標楷體" w:eastAsia="標楷體" w:hAnsi="標楷體" w:cs="標楷體" w:hint="eastAsia"/>
          <w:sz w:val="28"/>
          <w:szCs w:val="28"/>
        </w:rPr>
        <w:t>，</w:t>
      </w:r>
      <w:r w:rsidR="00F977CD" w:rsidRPr="00A9280F">
        <w:rPr>
          <w:rFonts w:ascii="標楷體" w:eastAsia="標楷體" w:hAnsi="標楷體" w:cs="標楷體" w:hint="eastAsia"/>
          <w:color w:val="000000"/>
          <w:sz w:val="28"/>
          <w:szCs w:val="28"/>
        </w:rPr>
        <w:t>設備年維護費率以不超過維護標的購買價之百分之</w:t>
      </w:r>
      <w:r w:rsidR="00C563A1" w:rsidRPr="00A9280F">
        <w:rPr>
          <w:rFonts w:ascii="標楷體" w:eastAsia="標楷體" w:hAnsi="標楷體" w:cs="標楷體" w:hint="eastAsia"/>
          <w:color w:val="000000"/>
          <w:sz w:val="28"/>
          <w:szCs w:val="28"/>
        </w:rPr>
        <w:t>二十</w:t>
      </w:r>
      <w:r w:rsidR="00F977CD" w:rsidRPr="00A9280F">
        <w:rPr>
          <w:rFonts w:ascii="標楷體" w:eastAsia="標楷體" w:hAnsi="標楷體" w:cs="標楷體" w:hint="eastAsia"/>
          <w:color w:val="000000"/>
          <w:sz w:val="28"/>
          <w:szCs w:val="28"/>
        </w:rPr>
        <w:t>為限。</w:t>
      </w:r>
    </w:p>
    <w:p w:rsidR="004556F9" w:rsidRPr="00A9280F" w:rsidRDefault="00C17051" w:rsidP="00365885">
      <w:pPr>
        <w:numPr>
          <w:ilvl w:val="1"/>
          <w:numId w:val="8"/>
        </w:numPr>
        <w:tabs>
          <w:tab w:val="clear" w:pos="1287"/>
          <w:tab w:val="num" w:pos="0"/>
        </w:tabs>
        <w:spacing w:line="480" w:lineRule="exact"/>
        <w:ind w:left="1701" w:hanging="567"/>
        <w:jc w:val="both"/>
        <w:rPr>
          <w:rFonts w:ascii="標楷體" w:eastAsia="標楷體" w:hAnsi="標楷體"/>
          <w:color w:val="000000"/>
          <w:spacing w:val="-6"/>
          <w:sz w:val="28"/>
          <w:szCs w:val="28"/>
        </w:rPr>
      </w:pPr>
      <w:proofErr w:type="gramStart"/>
      <w:r w:rsidRPr="00A9280F">
        <w:rPr>
          <w:rFonts w:ascii="標楷體" w:eastAsia="標楷體" w:hAnsi="標楷體" w:hint="eastAsia"/>
          <w:color w:val="000000"/>
          <w:spacing w:val="-6"/>
          <w:sz w:val="28"/>
          <w:szCs w:val="28"/>
        </w:rPr>
        <w:t>若標的</w:t>
      </w:r>
      <w:proofErr w:type="gramEnd"/>
      <w:r w:rsidRPr="00A9280F">
        <w:rPr>
          <w:rFonts w:ascii="標楷體" w:eastAsia="標楷體" w:hAnsi="標楷體" w:hint="eastAsia"/>
          <w:color w:val="000000"/>
          <w:spacing w:val="-6"/>
          <w:sz w:val="28"/>
          <w:szCs w:val="28"/>
        </w:rPr>
        <w:t>物發生故障</w:t>
      </w:r>
      <w:r w:rsidR="00E82EA7" w:rsidRPr="00A9280F">
        <w:rPr>
          <w:rFonts w:ascii="標楷體" w:eastAsia="標楷體" w:hAnsi="標楷體" w:hint="eastAsia"/>
          <w:color w:val="000000"/>
          <w:spacing w:val="-6"/>
          <w:sz w:val="28"/>
          <w:szCs w:val="28"/>
        </w:rPr>
        <w:t>致有影響甲方正常作業之虞時</w:t>
      </w:r>
      <w:r w:rsidRPr="00A9280F">
        <w:rPr>
          <w:rFonts w:ascii="標楷體" w:eastAsia="標楷體" w:hAnsi="標楷體" w:hint="eastAsia"/>
          <w:color w:val="000000"/>
          <w:spacing w:val="-6"/>
          <w:sz w:val="28"/>
          <w:szCs w:val="28"/>
        </w:rPr>
        <w:t>，乙方應負責立即提供</w:t>
      </w:r>
      <w:proofErr w:type="gramStart"/>
      <w:r w:rsidRPr="00A9280F">
        <w:rPr>
          <w:rFonts w:ascii="標楷體" w:eastAsia="標楷體" w:hAnsi="標楷體" w:hint="eastAsia"/>
          <w:color w:val="000000"/>
          <w:spacing w:val="-6"/>
          <w:sz w:val="28"/>
          <w:szCs w:val="28"/>
        </w:rPr>
        <w:t>同型標的</w:t>
      </w:r>
      <w:proofErr w:type="gramEnd"/>
      <w:r w:rsidRPr="00A9280F">
        <w:rPr>
          <w:rFonts w:ascii="標楷體" w:eastAsia="標楷體" w:hAnsi="標楷體" w:hint="eastAsia"/>
          <w:color w:val="000000"/>
          <w:spacing w:val="-6"/>
          <w:sz w:val="28"/>
          <w:szCs w:val="28"/>
        </w:rPr>
        <w:t>物，使甲方作業持續不中斷。</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t>擔保</w:t>
      </w:r>
      <w:r w:rsidRPr="00A9280F">
        <w:rPr>
          <w:rFonts w:ascii="標楷體" w:eastAsia="標楷體" w:hAnsi="標楷體" w:cs="標楷體" w:hint="eastAsia"/>
          <w:sz w:val="28"/>
          <w:szCs w:val="28"/>
        </w:rPr>
        <w:t>賠償條款</w:t>
      </w:r>
    </w:p>
    <w:p w:rsidR="00083AA4" w:rsidRPr="00A9280F" w:rsidRDefault="00083AA4" w:rsidP="005D2780">
      <w:pPr>
        <w:numPr>
          <w:ilvl w:val="0"/>
          <w:numId w:val="9"/>
        </w:numPr>
        <w:tabs>
          <w:tab w:val="left" w:pos="1620"/>
          <w:tab w:val="left" w:pos="1701"/>
        </w:tabs>
        <w:spacing w:line="480" w:lineRule="exact"/>
        <w:ind w:left="1701" w:hanging="621"/>
        <w:jc w:val="both"/>
        <w:rPr>
          <w:rFonts w:ascii="標楷體" w:eastAsia="標楷體" w:hAnsi="標楷體"/>
          <w:sz w:val="28"/>
          <w:szCs w:val="28"/>
        </w:rPr>
      </w:pPr>
      <w:r w:rsidRPr="00A9280F">
        <w:rPr>
          <w:rFonts w:ascii="標楷體" w:eastAsia="標楷體" w:hAnsi="標楷體" w:cs="標楷體" w:hint="eastAsia"/>
          <w:sz w:val="28"/>
          <w:szCs w:val="28"/>
        </w:rPr>
        <w:t>乙方擔保交付甲方之標的物並無侵害他人智慧財產權或其</w:t>
      </w:r>
      <w:r w:rsidRPr="00A9280F">
        <w:rPr>
          <w:rFonts w:ascii="標楷體" w:eastAsia="標楷體" w:hAnsi="標楷體" w:cs="標楷體" w:hint="eastAsia"/>
          <w:sz w:val="28"/>
          <w:szCs w:val="28"/>
        </w:rPr>
        <w:lastRenderedPageBreak/>
        <w:t>他權利之情形。甲方如因</w:t>
      </w:r>
      <w:r w:rsidRPr="00A9280F">
        <w:rPr>
          <w:rFonts w:ascii="標楷體" w:eastAsia="標楷體" w:cs="標楷體" w:hint="eastAsia"/>
          <w:sz w:val="28"/>
          <w:szCs w:val="28"/>
        </w:rPr>
        <w:t>而遭致他人控告、索賠者，乙方應即提出說明及提供相關之有利</w:t>
      </w:r>
      <w:proofErr w:type="gramStart"/>
      <w:r w:rsidRPr="00A9280F">
        <w:rPr>
          <w:rFonts w:ascii="標楷體" w:eastAsia="標楷體" w:cs="標楷體" w:hint="eastAsia"/>
          <w:sz w:val="28"/>
          <w:szCs w:val="28"/>
        </w:rPr>
        <w:t>資料予甲方</w:t>
      </w:r>
      <w:proofErr w:type="gramEnd"/>
      <w:r w:rsidRPr="00A9280F">
        <w:rPr>
          <w:rFonts w:ascii="標楷體" w:eastAsia="標楷體" w:cs="標楷體" w:hint="eastAsia"/>
          <w:sz w:val="28"/>
          <w:szCs w:val="28"/>
        </w:rPr>
        <w:t>，並負責為甲方從事有關之和解談判及提出抗辯，保障甲方及其相關人員免受損害。甲方因此所生之一切損失及費用，包括但不限於和解費用、律師服務費或相關憑證所載金額，乙方應於接到甲方通知五日內償付甲方；甲方亦得</w:t>
      </w:r>
      <w:proofErr w:type="gramStart"/>
      <w:r w:rsidRPr="00A9280F">
        <w:rPr>
          <w:rFonts w:ascii="標楷體" w:eastAsia="標楷體" w:cs="標楷體" w:hint="eastAsia"/>
          <w:sz w:val="28"/>
          <w:szCs w:val="28"/>
        </w:rPr>
        <w:t>逕</w:t>
      </w:r>
      <w:proofErr w:type="gramEnd"/>
      <w:r w:rsidRPr="00A9280F">
        <w:rPr>
          <w:rFonts w:ascii="標楷體" w:eastAsia="標楷體" w:cs="標楷體" w:hint="eastAsia"/>
          <w:sz w:val="28"/>
          <w:szCs w:val="28"/>
        </w:rPr>
        <w:t>於應付乙方價款、履約保證金或保固保證金內扣抵。</w:t>
      </w:r>
    </w:p>
    <w:p w:rsidR="004556F9" w:rsidRPr="00A9280F" w:rsidRDefault="00083AA4" w:rsidP="004556F9">
      <w:pPr>
        <w:numPr>
          <w:ilvl w:val="0"/>
          <w:numId w:val="9"/>
        </w:numPr>
        <w:tabs>
          <w:tab w:val="left" w:pos="1620"/>
          <w:tab w:val="left" w:pos="1701"/>
        </w:tabs>
        <w:spacing w:line="480" w:lineRule="exact"/>
        <w:ind w:left="1701" w:hanging="624"/>
        <w:jc w:val="both"/>
        <w:rPr>
          <w:rFonts w:ascii="標楷體" w:eastAsia="標楷體" w:hAnsi="標楷體"/>
          <w:sz w:val="28"/>
          <w:szCs w:val="28"/>
        </w:rPr>
      </w:pPr>
      <w:r w:rsidRPr="00A9280F">
        <w:rPr>
          <w:rFonts w:ascii="標楷體" w:eastAsia="標楷體" w:hAnsi="標楷體" w:cs="標楷體" w:hint="eastAsia"/>
          <w:sz w:val="28"/>
          <w:szCs w:val="28"/>
        </w:rPr>
        <w:t>本專案若有侵害他人之</w:t>
      </w:r>
      <w:r w:rsidRPr="00A9280F">
        <w:rPr>
          <w:rFonts w:ascii="標楷體" w:eastAsia="標楷體" w:cs="標楷體" w:hint="eastAsia"/>
          <w:sz w:val="28"/>
          <w:szCs w:val="28"/>
        </w:rPr>
        <w:t>智慧財產權或其他權利</w:t>
      </w:r>
      <w:r w:rsidRPr="00A9280F">
        <w:rPr>
          <w:rFonts w:ascii="標楷體" w:eastAsia="標楷體" w:hAnsi="標楷體" w:cs="標楷體" w:hint="eastAsia"/>
          <w:sz w:val="28"/>
          <w:szCs w:val="28"/>
        </w:rPr>
        <w:t>，</w:t>
      </w:r>
      <w:proofErr w:type="gramStart"/>
      <w:r w:rsidRPr="00A9280F">
        <w:rPr>
          <w:rFonts w:ascii="標楷體" w:eastAsia="標楷體" w:hAnsi="標楷體" w:cs="標楷體" w:hint="eastAsia"/>
          <w:sz w:val="28"/>
          <w:szCs w:val="28"/>
        </w:rPr>
        <w:t>致</w:t>
      </w:r>
      <w:r w:rsidRPr="00A9280F">
        <w:rPr>
          <w:rFonts w:ascii="標楷體" w:eastAsia="標楷體" w:cs="標楷體" w:hint="eastAsia"/>
          <w:sz w:val="28"/>
          <w:szCs w:val="28"/>
        </w:rPr>
        <w:t>甲方</w:t>
      </w:r>
      <w:proofErr w:type="gramEnd"/>
      <w:r w:rsidRPr="00A9280F">
        <w:rPr>
          <w:rFonts w:ascii="標楷體" w:eastAsia="標楷體" w:cs="標楷體" w:hint="eastAsia"/>
          <w:sz w:val="28"/>
          <w:szCs w:val="28"/>
        </w:rPr>
        <w:t>不得繼續使用時，除依前項規定辦理外，乙方並應於接到甲方通知之日起五日內，按下列方式擇</w:t>
      </w:r>
      <w:proofErr w:type="gramStart"/>
      <w:r w:rsidRPr="00A9280F">
        <w:rPr>
          <w:rFonts w:ascii="標楷體" w:eastAsia="標楷體" w:cs="標楷體" w:hint="eastAsia"/>
          <w:sz w:val="28"/>
          <w:szCs w:val="28"/>
        </w:rPr>
        <w:t>一</w:t>
      </w:r>
      <w:proofErr w:type="gramEnd"/>
      <w:r w:rsidRPr="00A9280F">
        <w:rPr>
          <w:rFonts w:ascii="標楷體" w:eastAsia="標楷體" w:cs="標楷體" w:hint="eastAsia"/>
          <w:sz w:val="28"/>
          <w:szCs w:val="28"/>
        </w:rPr>
        <w:t>解決：</w:t>
      </w:r>
    </w:p>
    <w:p w:rsidR="004556F9" w:rsidRPr="00A9280F" w:rsidRDefault="00083AA4" w:rsidP="00550A95">
      <w:pPr>
        <w:numPr>
          <w:ilvl w:val="0"/>
          <w:numId w:val="11"/>
        </w:numPr>
        <w:tabs>
          <w:tab w:val="clear" w:pos="2387"/>
        </w:tabs>
        <w:spacing w:line="480" w:lineRule="exact"/>
        <w:ind w:leftChars="649" w:left="2406" w:hangingChars="303" w:hanging="848"/>
        <w:jc w:val="both"/>
        <w:rPr>
          <w:rFonts w:ascii="標楷體" w:eastAsia="標楷體"/>
          <w:sz w:val="28"/>
          <w:szCs w:val="28"/>
        </w:rPr>
      </w:pPr>
      <w:r w:rsidRPr="00A9280F">
        <w:rPr>
          <w:rFonts w:ascii="標楷體" w:eastAsia="標楷體" w:hAnsi="標楷體" w:cs="標楷體" w:hint="eastAsia"/>
          <w:sz w:val="28"/>
          <w:szCs w:val="28"/>
        </w:rPr>
        <w:t>修改侵害部分，使本標的物不再侵害他人之</w:t>
      </w:r>
      <w:r w:rsidRPr="00A9280F">
        <w:rPr>
          <w:rFonts w:ascii="標楷體" w:eastAsia="標楷體" w:cs="標楷體" w:hint="eastAsia"/>
          <w:sz w:val="28"/>
          <w:szCs w:val="28"/>
        </w:rPr>
        <w:t>智慧財產權或其他權利。</w:t>
      </w:r>
    </w:p>
    <w:p w:rsidR="004556F9" w:rsidRPr="00A9280F" w:rsidRDefault="00083AA4" w:rsidP="00550A95">
      <w:pPr>
        <w:numPr>
          <w:ilvl w:val="0"/>
          <w:numId w:val="11"/>
        </w:numPr>
        <w:tabs>
          <w:tab w:val="clear" w:pos="2387"/>
        </w:tabs>
        <w:spacing w:line="480" w:lineRule="exact"/>
        <w:ind w:leftChars="649" w:left="2406" w:hangingChars="303" w:hanging="848"/>
        <w:jc w:val="both"/>
        <w:rPr>
          <w:rFonts w:ascii="標楷體" w:eastAsia="標楷體" w:hAnsi="標楷體" w:cs="標楷體"/>
          <w:sz w:val="28"/>
          <w:szCs w:val="28"/>
        </w:rPr>
      </w:pPr>
      <w:r w:rsidRPr="00A9280F">
        <w:rPr>
          <w:rFonts w:ascii="標楷體" w:eastAsia="標楷體" w:hAnsi="標楷體" w:cs="標楷體" w:hint="eastAsia"/>
          <w:sz w:val="28"/>
          <w:szCs w:val="28"/>
        </w:rPr>
        <w:t>乙方取得他人授權，使甲方得依本契約規定繼續使用標的物。</w:t>
      </w:r>
    </w:p>
    <w:p w:rsidR="004556F9" w:rsidRPr="00A9280F" w:rsidRDefault="004556F9" w:rsidP="00550A95">
      <w:pPr>
        <w:numPr>
          <w:ilvl w:val="0"/>
          <w:numId w:val="11"/>
        </w:numPr>
        <w:tabs>
          <w:tab w:val="clear" w:pos="2387"/>
        </w:tabs>
        <w:spacing w:line="480" w:lineRule="exact"/>
        <w:ind w:leftChars="649" w:left="2406" w:hangingChars="303" w:hanging="848"/>
        <w:jc w:val="both"/>
        <w:rPr>
          <w:rFonts w:ascii="標楷體" w:eastAsia="標楷體" w:hAnsi="標楷體" w:cs="標楷體"/>
          <w:sz w:val="28"/>
          <w:szCs w:val="28"/>
        </w:rPr>
      </w:pPr>
      <w:r w:rsidRPr="00A9280F">
        <w:rPr>
          <w:rFonts w:ascii="標楷體" w:eastAsia="標楷體" w:hAnsi="標楷體" w:cs="標楷體" w:hint="eastAsia"/>
          <w:sz w:val="28"/>
          <w:szCs w:val="28"/>
        </w:rPr>
        <w:t>乙方於十五日內</w:t>
      </w:r>
      <w:proofErr w:type="gramStart"/>
      <w:r w:rsidRPr="00A9280F">
        <w:rPr>
          <w:rFonts w:ascii="標楷體" w:eastAsia="標楷體" w:hAnsi="標楷體" w:cs="標楷體" w:hint="eastAsia"/>
          <w:sz w:val="28"/>
          <w:szCs w:val="28"/>
        </w:rPr>
        <w:t>返還甲方</w:t>
      </w:r>
      <w:proofErr w:type="gramEnd"/>
      <w:r w:rsidRPr="00A9280F">
        <w:rPr>
          <w:rFonts w:ascii="標楷體" w:eastAsia="標楷體" w:hAnsi="標楷體" w:cs="標楷體" w:hint="eastAsia"/>
          <w:sz w:val="28"/>
          <w:szCs w:val="28"/>
        </w:rPr>
        <w:t>就本標的物已給付之費用，並賠償甲方因此所受之損害，甲方則不得再使用本標的物。</w:t>
      </w:r>
    </w:p>
    <w:p w:rsidR="004556F9" w:rsidRPr="00A9280F" w:rsidRDefault="00083AA4" w:rsidP="004556F9">
      <w:pPr>
        <w:numPr>
          <w:ilvl w:val="0"/>
          <w:numId w:val="9"/>
        </w:numPr>
        <w:tabs>
          <w:tab w:val="left" w:pos="1620"/>
          <w:tab w:val="left" w:pos="1701"/>
        </w:tabs>
        <w:spacing w:line="480" w:lineRule="exact"/>
        <w:ind w:left="1701" w:hanging="624"/>
        <w:jc w:val="both"/>
        <w:rPr>
          <w:rFonts w:ascii="標楷體" w:eastAsia="標楷體" w:hAnsi="標楷體"/>
          <w:spacing w:val="-4"/>
          <w:sz w:val="28"/>
          <w:szCs w:val="28"/>
        </w:rPr>
      </w:pPr>
      <w:r w:rsidRPr="00A9280F">
        <w:rPr>
          <w:rFonts w:ascii="標楷體" w:eastAsia="標楷體" w:hAnsi="標楷體" w:cs="標楷體" w:hint="eastAsia"/>
          <w:spacing w:val="-4"/>
          <w:sz w:val="28"/>
          <w:szCs w:val="28"/>
        </w:rPr>
        <w:t>甲方自行修改標的物，或其他可歸責於甲方之事由</w:t>
      </w:r>
      <w:r w:rsidRPr="00A9280F">
        <w:rPr>
          <w:rFonts w:ascii="標楷體" w:eastAsia="標楷體" w:hAnsi="標楷體" w:cs="標楷體" w:hint="eastAsia"/>
          <w:spacing w:val="-2"/>
          <w:sz w:val="28"/>
          <w:szCs w:val="28"/>
        </w:rPr>
        <w:t>，致使本標的物侵害他人之智慧財產權或其他權利者</w:t>
      </w:r>
      <w:r w:rsidRPr="00A9280F">
        <w:rPr>
          <w:rFonts w:ascii="標楷體" w:eastAsia="標楷體" w:cs="標楷體" w:hint="eastAsia"/>
          <w:spacing w:val="-4"/>
          <w:sz w:val="28"/>
          <w:szCs w:val="28"/>
        </w:rPr>
        <w:t>，應由甲方自行負責。</w:t>
      </w:r>
    </w:p>
    <w:p w:rsidR="00801B08" w:rsidRPr="00A9280F" w:rsidRDefault="00801B08" w:rsidP="008B3D5E">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t>專案</w:t>
      </w:r>
      <w:r w:rsidRPr="00A9280F">
        <w:rPr>
          <w:rFonts w:ascii="標楷體" w:eastAsia="標楷體" w:hAnsi="標楷體" w:cs="標楷體" w:hint="eastAsia"/>
          <w:sz w:val="28"/>
          <w:szCs w:val="28"/>
        </w:rPr>
        <w:t>負責人員</w:t>
      </w:r>
    </w:p>
    <w:p w:rsidR="00801B08" w:rsidRPr="00A9280F" w:rsidRDefault="00801B08" w:rsidP="00C70B2C">
      <w:pPr>
        <w:numPr>
          <w:ilvl w:val="1"/>
          <w:numId w:val="8"/>
        </w:numPr>
        <w:tabs>
          <w:tab w:val="clear" w:pos="1287"/>
        </w:tabs>
        <w:spacing w:line="480" w:lineRule="exact"/>
        <w:ind w:left="1701" w:hanging="567"/>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雙方應就工作項目指定適當的專案負責人全權處理各該工作項目相關事宜。</w:t>
      </w:r>
    </w:p>
    <w:p w:rsidR="00801B08" w:rsidRPr="00A9280F" w:rsidRDefault="00801B08" w:rsidP="00C70B2C">
      <w:pPr>
        <w:numPr>
          <w:ilvl w:val="1"/>
          <w:numId w:val="8"/>
        </w:numPr>
        <w:tabs>
          <w:tab w:val="clear" w:pos="1287"/>
        </w:tabs>
        <w:spacing w:line="480" w:lineRule="exact"/>
        <w:ind w:left="1701" w:hanging="567"/>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任一方更換其專案負責人，應於事前書面通知對方。</w:t>
      </w:r>
    </w:p>
    <w:p w:rsidR="002C1BFA" w:rsidRPr="00A9280F" w:rsidRDefault="00801B08" w:rsidP="00C70B2C">
      <w:pPr>
        <w:numPr>
          <w:ilvl w:val="1"/>
          <w:numId w:val="8"/>
        </w:numPr>
        <w:tabs>
          <w:tab w:val="clear" w:pos="1287"/>
        </w:tabs>
        <w:spacing w:line="480" w:lineRule="exact"/>
        <w:ind w:left="1701" w:hanging="567"/>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乙方應於本契約簽訂時交付書面專案人員名單（附件二）</w:t>
      </w:r>
      <w:proofErr w:type="gramStart"/>
      <w:r w:rsidRPr="00A9280F">
        <w:rPr>
          <w:rFonts w:ascii="標楷體" w:eastAsia="標楷體" w:hAnsi="標楷體" w:cs="標楷體" w:hint="eastAsia"/>
          <w:spacing w:val="-6"/>
          <w:sz w:val="28"/>
          <w:szCs w:val="28"/>
        </w:rPr>
        <w:t>予甲方</w:t>
      </w:r>
      <w:proofErr w:type="gramEnd"/>
      <w:r w:rsidRPr="00A9280F">
        <w:rPr>
          <w:rFonts w:ascii="標楷體" w:eastAsia="標楷體" w:hAnsi="標楷體" w:cs="標楷體" w:hint="eastAsia"/>
          <w:spacing w:val="-6"/>
          <w:sz w:val="28"/>
          <w:szCs w:val="28"/>
        </w:rPr>
        <w:t>，該名單內容應包含專案負責人及其所屬人員</w:t>
      </w:r>
      <w:proofErr w:type="gramStart"/>
      <w:r w:rsidRPr="00A9280F">
        <w:rPr>
          <w:rFonts w:ascii="標楷體" w:eastAsia="標楷體" w:hAnsi="標楷體" w:cs="標楷體" w:hint="eastAsia"/>
          <w:spacing w:val="-6"/>
          <w:sz w:val="28"/>
          <w:szCs w:val="28"/>
        </w:rPr>
        <w:t>（</w:t>
      </w:r>
      <w:proofErr w:type="gramEnd"/>
      <w:r w:rsidRPr="00A9280F">
        <w:rPr>
          <w:rFonts w:ascii="標楷體" w:eastAsia="標楷體" w:hAnsi="標楷體" w:cs="標楷體" w:hint="eastAsia"/>
          <w:spacing w:val="-6"/>
          <w:sz w:val="28"/>
          <w:szCs w:val="28"/>
        </w:rPr>
        <w:t>包括：系統規劃經理、系統分析經理、專案經理</w:t>
      </w:r>
      <w:proofErr w:type="gramStart"/>
      <w:r w:rsidRPr="00A9280F">
        <w:rPr>
          <w:rFonts w:ascii="標楷體" w:eastAsia="標楷體" w:hAnsi="標楷體" w:cs="標楷體" w:hint="eastAsia"/>
          <w:spacing w:val="-6"/>
          <w:sz w:val="28"/>
          <w:szCs w:val="28"/>
        </w:rPr>
        <w:t>）</w:t>
      </w:r>
      <w:proofErr w:type="gramEnd"/>
      <w:r w:rsidRPr="00A9280F">
        <w:rPr>
          <w:rFonts w:ascii="標楷體" w:eastAsia="標楷體" w:hAnsi="標楷體" w:cs="標楷體" w:hint="eastAsia"/>
          <w:spacing w:val="-6"/>
          <w:sz w:val="28"/>
          <w:szCs w:val="28"/>
        </w:rPr>
        <w:t>。該項人員名單，非經甲方同意不得任意更動。</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lastRenderedPageBreak/>
        <w:t>作業</w:t>
      </w:r>
      <w:r w:rsidRPr="00A9280F">
        <w:rPr>
          <w:rFonts w:ascii="標楷體" w:eastAsia="標楷體" w:hAnsi="標楷體" w:cs="標楷體" w:hint="eastAsia"/>
          <w:sz w:val="28"/>
          <w:szCs w:val="28"/>
        </w:rPr>
        <w:t>配合</w:t>
      </w:r>
    </w:p>
    <w:p w:rsidR="00083AA4" w:rsidRPr="00A9280F" w:rsidRDefault="00083AA4" w:rsidP="00C563A1">
      <w:pPr>
        <w:pStyle w:val="ab"/>
        <w:rPr>
          <w:rFonts w:ascii="Times New Roman" w:hAnsi="Times New Roman"/>
        </w:rPr>
      </w:pPr>
      <w:r w:rsidRPr="00A9280F">
        <w:rPr>
          <w:rFonts w:cs="標楷體" w:hint="eastAsia"/>
        </w:rPr>
        <w:t>凡與本專案有關之其他系統設備及臨時裝置，由甲方交與其他承包商辦理者，乙方應與該承包商相互協調，密切配合。乙方若與</w:t>
      </w:r>
      <w:r w:rsidR="00D96861" w:rsidRPr="00A9280F">
        <w:rPr>
          <w:rFonts w:cs="標楷體" w:hint="eastAsia"/>
        </w:rPr>
        <w:t>該</w:t>
      </w:r>
      <w:r w:rsidRPr="00A9280F">
        <w:rPr>
          <w:rFonts w:cs="標楷體" w:hint="eastAsia"/>
        </w:rPr>
        <w:t>承包商間產生爭議不能協調時，</w:t>
      </w:r>
      <w:r w:rsidR="00633CF1" w:rsidRPr="00A9280F">
        <w:rPr>
          <w:rFonts w:cs="標楷體" w:hint="eastAsia"/>
        </w:rPr>
        <w:t>應通知甲方召集協調解決，</w:t>
      </w:r>
      <w:r w:rsidR="00D96861" w:rsidRPr="00A9280F">
        <w:rPr>
          <w:rFonts w:cs="標楷體" w:hint="eastAsia"/>
        </w:rPr>
        <w:t>乙方與該</w:t>
      </w:r>
      <w:proofErr w:type="gramStart"/>
      <w:r w:rsidR="00D96861" w:rsidRPr="00A9280F">
        <w:rPr>
          <w:rFonts w:cs="標楷體" w:hint="eastAsia"/>
        </w:rPr>
        <w:t>承包商均應遵守</w:t>
      </w:r>
      <w:proofErr w:type="gramEnd"/>
      <w:r w:rsidR="00D96861" w:rsidRPr="00A9280F">
        <w:rPr>
          <w:rFonts w:cs="標楷體" w:hint="eastAsia"/>
        </w:rPr>
        <w:t>協調所達成之決定，</w:t>
      </w:r>
      <w:r w:rsidR="00633CF1" w:rsidRPr="00A9280F">
        <w:rPr>
          <w:rFonts w:cs="標楷體" w:hint="eastAsia"/>
        </w:rPr>
        <w:t>因工作不能協調</w:t>
      </w:r>
      <w:r w:rsidR="00D96861" w:rsidRPr="00A9280F">
        <w:rPr>
          <w:rFonts w:cs="標楷體" w:hint="eastAsia"/>
        </w:rPr>
        <w:t>或乙方不遵守協調</w:t>
      </w:r>
      <w:r w:rsidR="009C0B63" w:rsidRPr="00A9280F">
        <w:rPr>
          <w:rFonts w:cs="標楷體" w:hint="eastAsia"/>
        </w:rPr>
        <w:t>決定</w:t>
      </w:r>
      <w:r w:rsidR="00633CF1" w:rsidRPr="00A9280F">
        <w:rPr>
          <w:rFonts w:cs="標楷體" w:hint="eastAsia"/>
        </w:rPr>
        <w:t>致發生</w:t>
      </w:r>
      <w:r w:rsidR="00D96861" w:rsidRPr="00A9280F">
        <w:rPr>
          <w:rFonts w:cs="標楷體" w:hint="eastAsia"/>
        </w:rPr>
        <w:t>工作</w:t>
      </w:r>
      <w:r w:rsidR="00633CF1" w:rsidRPr="00A9280F">
        <w:rPr>
          <w:rFonts w:cs="標楷體" w:hint="eastAsia"/>
        </w:rPr>
        <w:t>錯誤、延誤工期或意外情事等，而可歸責於</w:t>
      </w:r>
      <w:proofErr w:type="gramStart"/>
      <w:r w:rsidR="00633CF1" w:rsidRPr="00A9280F">
        <w:rPr>
          <w:rFonts w:cs="標楷體" w:hint="eastAsia"/>
        </w:rPr>
        <w:t>乙方者</w:t>
      </w:r>
      <w:proofErr w:type="gramEnd"/>
      <w:r w:rsidR="00633CF1" w:rsidRPr="00A9280F">
        <w:rPr>
          <w:rFonts w:cs="標楷體" w:hint="eastAsia"/>
        </w:rPr>
        <w:t>，</w:t>
      </w:r>
      <w:r w:rsidR="006E29A8" w:rsidRPr="00A9280F">
        <w:rPr>
          <w:rFonts w:cs="標楷體" w:hint="eastAsia"/>
        </w:rPr>
        <w:t>乙方應負損害賠償之責</w:t>
      </w:r>
      <w:r w:rsidRPr="00A9280F">
        <w:rPr>
          <w:rFonts w:cs="標楷體" w:hint="eastAsia"/>
        </w:rPr>
        <w:t>。</w:t>
      </w:r>
    </w:p>
    <w:p w:rsidR="00083AA4" w:rsidRPr="00A9280F" w:rsidRDefault="00083AA4" w:rsidP="008B3D5E">
      <w:pPr>
        <w:numPr>
          <w:ilvl w:val="0"/>
          <w:numId w:val="8"/>
        </w:numPr>
        <w:spacing w:beforeLines="100" w:before="360" w:line="480" w:lineRule="exact"/>
        <w:ind w:left="1117" w:hanging="1117"/>
        <w:jc w:val="both"/>
        <w:rPr>
          <w:rFonts w:ascii="標楷體" w:eastAsia="標楷體" w:hAnsi="標楷體"/>
          <w:sz w:val="28"/>
          <w:szCs w:val="28"/>
        </w:rPr>
      </w:pPr>
      <w:r w:rsidRPr="008B3D5E">
        <w:rPr>
          <w:rFonts w:ascii="標楷體" w:eastAsia="標楷體" w:hAnsi="標楷體" w:cs="標楷體" w:hint="eastAsia"/>
          <w:color w:val="000000"/>
          <w:sz w:val="28"/>
          <w:szCs w:val="28"/>
        </w:rPr>
        <w:t>教育</w:t>
      </w:r>
      <w:r w:rsidRPr="00A9280F">
        <w:rPr>
          <w:rFonts w:ascii="標楷體" w:eastAsia="標楷體" w:hAnsi="標楷體" w:cs="標楷體" w:hint="eastAsia"/>
          <w:sz w:val="28"/>
          <w:szCs w:val="28"/>
        </w:rPr>
        <w:t>訓練</w:t>
      </w:r>
    </w:p>
    <w:p w:rsidR="00083AA4" w:rsidRPr="00A9280F" w:rsidRDefault="00083AA4" w:rsidP="00C70B2C">
      <w:pPr>
        <w:numPr>
          <w:ilvl w:val="1"/>
          <w:numId w:val="8"/>
        </w:numPr>
        <w:tabs>
          <w:tab w:val="left" w:pos="1800"/>
        </w:tabs>
        <w:spacing w:line="480" w:lineRule="exact"/>
        <w:ind w:left="1843" w:hanging="584"/>
        <w:jc w:val="both"/>
        <w:rPr>
          <w:rFonts w:ascii="標楷體" w:eastAsia="標楷體" w:hAnsi="標楷體"/>
          <w:sz w:val="28"/>
          <w:szCs w:val="28"/>
        </w:rPr>
      </w:pPr>
      <w:r w:rsidRPr="00A9280F">
        <w:rPr>
          <w:rFonts w:ascii="標楷體" w:eastAsia="標楷體" w:hAnsi="標楷體" w:cs="標楷體" w:hint="eastAsia"/>
          <w:sz w:val="28"/>
          <w:szCs w:val="28"/>
        </w:rPr>
        <w:t>乙方應免費提供甲方作業上使用之書籍、說明書及使用操作手冊，並應於安裝交貨前送達甲方。</w:t>
      </w:r>
    </w:p>
    <w:p w:rsidR="00083AA4" w:rsidRPr="00A9280F" w:rsidRDefault="00083AA4" w:rsidP="00C70B2C">
      <w:pPr>
        <w:numPr>
          <w:ilvl w:val="1"/>
          <w:numId w:val="8"/>
        </w:numPr>
        <w:tabs>
          <w:tab w:val="left" w:pos="1800"/>
        </w:tabs>
        <w:spacing w:line="480" w:lineRule="exact"/>
        <w:ind w:left="1843" w:hanging="584"/>
        <w:jc w:val="both"/>
        <w:rPr>
          <w:rFonts w:ascii="標楷體" w:eastAsia="標楷體" w:hAnsi="標楷體"/>
          <w:sz w:val="28"/>
          <w:szCs w:val="28"/>
        </w:rPr>
      </w:pPr>
      <w:r w:rsidRPr="00A9280F">
        <w:rPr>
          <w:rFonts w:ascii="標楷體" w:eastAsia="標楷體" w:hAnsi="標楷體" w:cs="標楷體" w:hint="eastAsia"/>
          <w:sz w:val="28"/>
          <w:szCs w:val="28"/>
        </w:rPr>
        <w:t>乙方提供甲方之書籍、說明書及使用操作手冊如有更新或變動，乙方應立即免費提供甲方。</w:t>
      </w:r>
    </w:p>
    <w:p w:rsidR="00083AA4" w:rsidRPr="00A9280F" w:rsidRDefault="00083AA4" w:rsidP="00C70B2C">
      <w:pPr>
        <w:numPr>
          <w:ilvl w:val="1"/>
          <w:numId w:val="8"/>
        </w:numPr>
        <w:tabs>
          <w:tab w:val="left" w:pos="1800"/>
        </w:tabs>
        <w:spacing w:line="480" w:lineRule="exact"/>
        <w:ind w:left="1843" w:hanging="584"/>
        <w:jc w:val="both"/>
        <w:rPr>
          <w:rFonts w:ascii="標楷體" w:eastAsia="標楷體" w:hAnsi="標楷體"/>
          <w:sz w:val="28"/>
          <w:szCs w:val="28"/>
        </w:rPr>
      </w:pPr>
      <w:r w:rsidRPr="00A9280F">
        <w:rPr>
          <w:rFonts w:ascii="標楷體" w:eastAsia="標楷體" w:hAnsi="標楷體" w:cs="標楷體" w:hint="eastAsia"/>
          <w:sz w:val="28"/>
          <w:szCs w:val="28"/>
        </w:rPr>
        <w:t>乙方應提供至少</w:t>
      </w:r>
      <w:r w:rsidR="00A94436">
        <w:rPr>
          <w:rFonts w:ascii="標楷體" w:eastAsia="標楷體" w:hAnsi="標楷體" w:cs="標楷體" w:hint="eastAsia"/>
          <w:sz w:val="28"/>
          <w:szCs w:val="28"/>
        </w:rPr>
        <w:t>8</w:t>
      </w:r>
      <w:r w:rsidRPr="00A9280F">
        <w:rPr>
          <w:rFonts w:ascii="標楷體" w:eastAsia="標楷體" w:hAnsi="標楷體" w:cs="標楷體" w:hint="eastAsia"/>
          <w:sz w:val="28"/>
          <w:szCs w:val="28"/>
        </w:rPr>
        <w:t>小時之國內教育訓練</w:t>
      </w:r>
      <w:proofErr w:type="gramStart"/>
      <w:r w:rsidRPr="00A9280F">
        <w:rPr>
          <w:rFonts w:ascii="標楷體" w:eastAsia="標楷體" w:hAnsi="標楷體" w:cs="標楷體" w:hint="eastAsia"/>
          <w:sz w:val="28"/>
          <w:szCs w:val="28"/>
        </w:rPr>
        <w:t>課程予甲方</w:t>
      </w:r>
      <w:proofErr w:type="gramEnd"/>
      <w:r w:rsidRPr="00A9280F">
        <w:rPr>
          <w:rFonts w:ascii="標楷體" w:eastAsia="標楷體" w:hAnsi="標楷體" w:cs="標楷體" w:hint="eastAsia"/>
          <w:sz w:val="28"/>
          <w:szCs w:val="28"/>
        </w:rPr>
        <w:t>，參加受訓人員以</w:t>
      </w:r>
      <w:r w:rsidR="00C563A1" w:rsidRPr="00A9280F">
        <w:rPr>
          <w:rFonts w:ascii="標楷體" w:eastAsia="標楷體" w:cs="標楷體" w:hint="eastAsia"/>
          <w:sz w:val="28"/>
          <w:szCs w:val="28"/>
        </w:rPr>
        <w:t>4</w:t>
      </w:r>
      <w:r w:rsidRPr="00A9280F">
        <w:rPr>
          <w:rFonts w:ascii="標楷體" w:eastAsia="標楷體" w:hAnsi="標楷體" w:cs="標楷體" w:hint="eastAsia"/>
          <w:sz w:val="28"/>
          <w:szCs w:val="28"/>
        </w:rPr>
        <w:t>人為限，訓練所需教材及器材，由乙方提供。課程由雙方協調另訂之。</w:t>
      </w:r>
    </w:p>
    <w:p w:rsidR="0033450F" w:rsidRPr="00A9280F" w:rsidRDefault="00292782" w:rsidP="00C70B2C">
      <w:pPr>
        <w:numPr>
          <w:ilvl w:val="1"/>
          <w:numId w:val="8"/>
        </w:numPr>
        <w:tabs>
          <w:tab w:val="num" w:pos="1430"/>
          <w:tab w:val="left" w:pos="1800"/>
        </w:tabs>
        <w:spacing w:line="480" w:lineRule="exact"/>
        <w:ind w:left="1843" w:hanging="584"/>
        <w:jc w:val="both"/>
        <w:rPr>
          <w:rFonts w:ascii="標楷體" w:eastAsia="標楷體" w:hAnsi="標楷體" w:cs="標楷體"/>
          <w:color w:val="000000"/>
          <w:sz w:val="28"/>
          <w:szCs w:val="28"/>
        </w:rPr>
      </w:pPr>
      <w:r w:rsidRPr="00A9280F">
        <w:rPr>
          <w:rFonts w:ascii="標楷體" w:eastAsia="標楷體" w:hAnsi="標楷體" w:cs="標楷體" w:hint="eastAsia"/>
          <w:color w:val="000000"/>
          <w:sz w:val="28"/>
          <w:szCs w:val="28"/>
        </w:rPr>
        <w:t>如保固期滿</w:t>
      </w:r>
      <w:r w:rsidRPr="00A9280F">
        <w:rPr>
          <w:rFonts w:ascii="標楷體" w:eastAsia="標楷體" w:hAnsi="標楷體" w:hint="eastAsia"/>
          <w:color w:val="000000"/>
          <w:sz w:val="28"/>
          <w:szCs w:val="28"/>
        </w:rPr>
        <w:t>前項所列之</w:t>
      </w:r>
      <w:r w:rsidRPr="00A9280F">
        <w:rPr>
          <w:rFonts w:ascii="標楷體" w:eastAsia="標楷體" w:hAnsi="標楷體" w:cs="標楷體" w:hint="eastAsia"/>
          <w:color w:val="000000"/>
          <w:sz w:val="28"/>
          <w:szCs w:val="28"/>
        </w:rPr>
        <w:t>訓練課程額度未使用完畢，餘額得保留至以後使用。</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4436">
        <w:rPr>
          <w:rFonts w:ascii="標楷體" w:eastAsia="標楷體" w:hAnsi="標楷體" w:cs="標楷體" w:hint="eastAsia"/>
          <w:color w:val="000000"/>
          <w:sz w:val="28"/>
          <w:szCs w:val="28"/>
        </w:rPr>
        <w:t>作業系統</w:t>
      </w:r>
      <w:r w:rsidRPr="00A9280F">
        <w:rPr>
          <w:rFonts w:ascii="標楷體" w:eastAsia="標楷體" w:hAnsi="標楷體" w:cs="標楷體" w:hint="eastAsia"/>
          <w:sz w:val="28"/>
          <w:szCs w:val="28"/>
        </w:rPr>
        <w:t>更新</w:t>
      </w:r>
    </w:p>
    <w:p w:rsidR="00083AA4" w:rsidRPr="00A9280F" w:rsidRDefault="00083AA4" w:rsidP="00A94436">
      <w:pPr>
        <w:spacing w:line="480" w:lineRule="exact"/>
        <w:ind w:leftChars="531" w:left="1274"/>
        <w:jc w:val="both"/>
        <w:rPr>
          <w:rFonts w:ascii="標楷體" w:eastAsia="標楷體" w:hAnsi="標楷體"/>
          <w:sz w:val="28"/>
          <w:szCs w:val="28"/>
        </w:rPr>
      </w:pPr>
      <w:r w:rsidRPr="00A9280F">
        <w:rPr>
          <w:rFonts w:ascii="標楷體" w:eastAsia="標楷體" w:hAnsi="標楷體" w:cs="標楷體" w:hint="eastAsia"/>
          <w:sz w:val="28"/>
          <w:szCs w:val="28"/>
        </w:rPr>
        <w:t>保固期間內甲方有更新（</w:t>
      </w:r>
      <w:r w:rsidRPr="00A9280F">
        <w:rPr>
          <w:rFonts w:ascii="標楷體" w:eastAsia="標楷體" w:hAnsi="標楷體" w:cs="標楷體"/>
          <w:sz w:val="28"/>
          <w:szCs w:val="28"/>
        </w:rPr>
        <w:t>Update</w:t>
      </w:r>
      <w:r w:rsidRPr="00A9280F">
        <w:rPr>
          <w:rFonts w:ascii="標楷體" w:eastAsia="標楷體" w:hAnsi="標楷體" w:cs="標楷體" w:hint="eastAsia"/>
          <w:sz w:val="28"/>
          <w:szCs w:val="28"/>
        </w:rPr>
        <w:t>）作業系統需求或作業系統有更新版本時，乙方應免費提供更新。</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4436">
        <w:rPr>
          <w:rFonts w:ascii="標楷體" w:eastAsia="標楷體" w:hAnsi="標楷體" w:cs="標楷體" w:hint="eastAsia"/>
          <w:color w:val="000000"/>
          <w:sz w:val="28"/>
          <w:szCs w:val="28"/>
        </w:rPr>
        <w:t>擔保</w:t>
      </w:r>
    </w:p>
    <w:p w:rsidR="00083AA4" w:rsidRPr="00A9280F" w:rsidRDefault="00083AA4" w:rsidP="00A94436">
      <w:pPr>
        <w:spacing w:line="480" w:lineRule="exact"/>
        <w:ind w:leftChars="531" w:left="1274"/>
        <w:jc w:val="both"/>
        <w:textDirection w:val="lrTbV"/>
        <w:rPr>
          <w:rFonts w:ascii="標楷體" w:eastAsia="標楷體" w:hAnsi="標楷體" w:cs="標楷體"/>
          <w:sz w:val="28"/>
          <w:szCs w:val="28"/>
        </w:rPr>
      </w:pPr>
      <w:r w:rsidRPr="00A9280F">
        <w:rPr>
          <w:rFonts w:ascii="標楷體" w:eastAsia="標楷體" w:hAnsi="標楷體" w:cs="標楷體" w:hint="eastAsia"/>
          <w:sz w:val="28"/>
          <w:szCs w:val="28"/>
        </w:rPr>
        <w:t>乙方應於簽約時繳交</w:t>
      </w:r>
      <w:r w:rsidRPr="00A9280F">
        <w:rPr>
          <w:rFonts w:ascii="標楷體" w:eastAsia="標楷體" w:hAnsi="標楷體" w:cs="標楷體" w:hint="eastAsia"/>
          <w:sz w:val="28"/>
          <w:szCs w:val="28"/>
          <w:u w:val="single"/>
        </w:rPr>
        <w:t xml:space="preserve">　　　　　</w:t>
      </w:r>
      <w:r w:rsidRPr="00A9280F">
        <w:rPr>
          <w:rFonts w:ascii="標楷體" w:eastAsia="標楷體" w:hAnsi="標楷體" w:cs="標楷體" w:hint="eastAsia"/>
          <w:sz w:val="28"/>
          <w:szCs w:val="28"/>
        </w:rPr>
        <w:t>元整</w:t>
      </w:r>
      <w:r w:rsidR="00521A24" w:rsidRPr="00A9280F">
        <w:rPr>
          <w:rFonts w:ascii="標楷體" w:eastAsia="標楷體" w:hAnsi="標楷體" w:cs="標楷體" w:hint="eastAsia"/>
          <w:sz w:val="28"/>
          <w:szCs w:val="28"/>
        </w:rPr>
        <w:t>（契約總價款之百分之</w:t>
      </w:r>
      <w:r w:rsidR="00C563A1" w:rsidRPr="00A9280F">
        <w:rPr>
          <w:rFonts w:ascii="標楷體" w:eastAsia="標楷體" w:hAnsi="標楷體" w:cs="標楷體" w:hint="eastAsia"/>
          <w:sz w:val="28"/>
          <w:szCs w:val="28"/>
        </w:rPr>
        <w:t>十</w:t>
      </w:r>
      <w:r w:rsidR="00521A24" w:rsidRPr="00A9280F">
        <w:rPr>
          <w:rFonts w:ascii="標楷體" w:eastAsia="標楷體" w:hAnsi="標楷體" w:cs="標楷體" w:hint="eastAsia"/>
          <w:sz w:val="28"/>
          <w:szCs w:val="28"/>
        </w:rPr>
        <w:t>）</w:t>
      </w:r>
      <w:r w:rsidRPr="00A9280F">
        <w:rPr>
          <w:rFonts w:ascii="標楷體" w:eastAsia="標楷體" w:hAnsi="標楷體" w:cs="標楷體" w:hint="eastAsia"/>
          <w:sz w:val="28"/>
          <w:szCs w:val="28"/>
        </w:rPr>
        <w:t>之履約</w:t>
      </w:r>
      <w:proofErr w:type="gramStart"/>
      <w:r w:rsidRPr="00A9280F">
        <w:rPr>
          <w:rFonts w:ascii="標楷體" w:eastAsia="標楷體" w:hAnsi="標楷體" w:cs="標楷體" w:hint="eastAsia"/>
          <w:sz w:val="28"/>
          <w:szCs w:val="28"/>
        </w:rPr>
        <w:t>保證金予甲方</w:t>
      </w:r>
      <w:proofErr w:type="gramEnd"/>
      <w:r w:rsidRPr="00A9280F">
        <w:rPr>
          <w:rFonts w:ascii="標楷體" w:eastAsia="標楷體" w:hAnsi="標楷體" w:cs="標楷體" w:hint="eastAsia"/>
          <w:sz w:val="28"/>
          <w:szCs w:val="28"/>
        </w:rPr>
        <w:t>。該保證金得為現金、或金融機構簽發之台灣銀行即期支票、或無記名公債、或辦妥質權</w:t>
      </w:r>
      <w:proofErr w:type="gramStart"/>
      <w:r w:rsidRPr="00A9280F">
        <w:rPr>
          <w:rFonts w:ascii="標楷體" w:eastAsia="標楷體" w:hAnsi="標楷體" w:cs="標楷體" w:hint="eastAsia"/>
          <w:sz w:val="28"/>
          <w:szCs w:val="28"/>
        </w:rPr>
        <w:t>設定予甲方</w:t>
      </w:r>
      <w:proofErr w:type="gramEnd"/>
      <w:r w:rsidRPr="00A9280F">
        <w:rPr>
          <w:rFonts w:ascii="標楷體" w:eastAsia="標楷體" w:hAnsi="標楷體" w:cs="標楷體" w:hint="eastAsia"/>
          <w:sz w:val="28"/>
          <w:szCs w:val="28"/>
        </w:rPr>
        <w:t>並經簽發銀行承諾抛棄行使抵銷權之銀行存單，或銀行出具之履約保證書或擔保信用狀。甲方應於乙方履行契約，經驗收完成後無息</w:t>
      </w:r>
      <w:proofErr w:type="gramStart"/>
      <w:r w:rsidRPr="00A9280F">
        <w:rPr>
          <w:rFonts w:ascii="標楷體" w:eastAsia="標楷體" w:hAnsi="標楷體" w:cs="標楷體" w:hint="eastAsia"/>
          <w:sz w:val="28"/>
          <w:szCs w:val="28"/>
        </w:rPr>
        <w:t>歸還予乙方</w:t>
      </w:r>
      <w:proofErr w:type="gramEnd"/>
      <w:r w:rsidRPr="00A9280F">
        <w:rPr>
          <w:rFonts w:ascii="標楷體" w:eastAsia="標楷體" w:hAnsi="標楷體" w:cs="標楷體" w:hint="eastAsia"/>
          <w:sz w:val="28"/>
          <w:szCs w:val="28"/>
        </w:rPr>
        <w:t>，</w:t>
      </w:r>
      <w:proofErr w:type="gramStart"/>
      <w:r w:rsidRPr="00A9280F">
        <w:rPr>
          <w:rFonts w:ascii="標楷體" w:eastAsia="標楷體" w:hAnsi="標楷體" w:cs="標楷體" w:hint="eastAsia"/>
          <w:sz w:val="28"/>
          <w:szCs w:val="28"/>
        </w:rPr>
        <w:t>或解免其</w:t>
      </w:r>
      <w:proofErr w:type="gramEnd"/>
      <w:r w:rsidRPr="00A9280F">
        <w:rPr>
          <w:rFonts w:ascii="標楷體" w:eastAsia="標楷體" w:hAnsi="標楷體" w:cs="標楷體" w:hint="eastAsia"/>
          <w:sz w:val="28"/>
          <w:szCs w:val="28"/>
        </w:rPr>
        <w:t>責任。乙方有依本契約應負違約金或損害</w:t>
      </w:r>
      <w:r w:rsidRPr="00A9280F">
        <w:rPr>
          <w:rFonts w:ascii="標楷體" w:eastAsia="標楷體" w:hAnsi="標楷體" w:cs="標楷體" w:hint="eastAsia"/>
          <w:sz w:val="28"/>
          <w:szCs w:val="28"/>
        </w:rPr>
        <w:lastRenderedPageBreak/>
        <w:t>賠償之情事者，甲方得逕自履約保證金中扣抵或向銀行行使權利請求付款。本契約因可歸責於乙方之事由，經甲方解除或終止者，甲方得沒收履約保證金或行使相關擔保權利。</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4436">
        <w:rPr>
          <w:rFonts w:ascii="標楷體" w:eastAsia="標楷體" w:hAnsi="標楷體" w:cs="標楷體" w:hint="eastAsia"/>
          <w:color w:val="000000"/>
          <w:sz w:val="28"/>
          <w:szCs w:val="28"/>
        </w:rPr>
        <w:t>移轉</w:t>
      </w:r>
      <w:r w:rsidRPr="00A9280F">
        <w:rPr>
          <w:rFonts w:ascii="標楷體" w:eastAsia="標楷體" w:hAnsi="標楷體" w:cs="標楷體" w:hint="eastAsia"/>
          <w:sz w:val="28"/>
          <w:szCs w:val="28"/>
        </w:rPr>
        <w:t>限制</w:t>
      </w:r>
    </w:p>
    <w:p w:rsidR="00083AA4" w:rsidRPr="00A9280F" w:rsidRDefault="00083AA4" w:rsidP="00A94436">
      <w:pPr>
        <w:spacing w:line="480" w:lineRule="exact"/>
        <w:ind w:leftChars="531" w:left="1274"/>
        <w:jc w:val="both"/>
        <w:rPr>
          <w:rFonts w:ascii="標楷體" w:eastAsia="標楷體" w:hAnsi="標楷體"/>
          <w:sz w:val="28"/>
          <w:szCs w:val="28"/>
        </w:rPr>
      </w:pPr>
      <w:r w:rsidRPr="00A9280F">
        <w:rPr>
          <w:rFonts w:ascii="標楷體" w:eastAsia="標楷體" w:hAnsi="標楷體" w:cs="標楷體" w:hint="eastAsia"/>
          <w:sz w:val="28"/>
          <w:szCs w:val="28"/>
        </w:rPr>
        <w:t>非經他方書面同意，任一方不得</w:t>
      </w:r>
      <w:r w:rsidRPr="00A9280F">
        <w:rPr>
          <w:rFonts w:ascii="標楷體" w:eastAsia="標楷體" w:hAnsi="標楷體" w:hint="eastAsia"/>
          <w:sz w:val="28"/>
          <w:szCs w:val="28"/>
        </w:rPr>
        <w:t>將本契約之權利義務讓與或</w:t>
      </w:r>
      <w:r w:rsidRPr="00A9280F">
        <w:rPr>
          <w:rFonts w:ascii="標楷體" w:eastAsia="標楷體" w:hAnsi="標楷體" w:cs="標楷體" w:hint="eastAsia"/>
          <w:sz w:val="28"/>
          <w:szCs w:val="28"/>
        </w:rPr>
        <w:t>移轉予第三人；乙方亦不得將本契約轉包予他人。</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sz w:val="28"/>
          <w:szCs w:val="28"/>
        </w:rPr>
        <w:t>罰則</w:t>
      </w:r>
    </w:p>
    <w:p w:rsidR="00083AA4" w:rsidRPr="00A9280F" w:rsidRDefault="00083AA4" w:rsidP="00A94436">
      <w:pPr>
        <w:numPr>
          <w:ilvl w:val="2"/>
          <w:numId w:val="2"/>
        </w:numPr>
        <w:tabs>
          <w:tab w:val="clear" w:pos="2061"/>
        </w:tabs>
        <w:spacing w:line="480" w:lineRule="exact"/>
        <w:ind w:left="1843" w:hanging="624"/>
        <w:jc w:val="both"/>
        <w:rPr>
          <w:rFonts w:ascii="標楷體" w:eastAsia="標楷體" w:hAnsi="標楷體"/>
          <w:sz w:val="28"/>
          <w:szCs w:val="28"/>
        </w:rPr>
      </w:pPr>
      <w:r w:rsidRPr="00A9280F">
        <w:rPr>
          <w:rFonts w:ascii="標楷體" w:eastAsia="標楷體" w:hAnsi="標楷體" w:cs="標楷體" w:hint="eastAsia"/>
          <w:sz w:val="28"/>
          <w:szCs w:val="28"/>
        </w:rPr>
        <w:t>乙方若不能依本契約第五條</w:t>
      </w:r>
      <w:r w:rsidR="00320F7E" w:rsidRPr="00A9280F">
        <w:rPr>
          <w:rFonts w:ascii="標楷體" w:eastAsia="標楷體" w:hAnsi="標楷體" w:cs="標楷體" w:hint="eastAsia"/>
          <w:sz w:val="28"/>
          <w:szCs w:val="28"/>
        </w:rPr>
        <w:t>或</w:t>
      </w:r>
      <w:r w:rsidRPr="00A9280F">
        <w:rPr>
          <w:rFonts w:ascii="標楷體" w:eastAsia="標楷體" w:hAnsi="標楷體" w:cs="標楷體" w:hint="eastAsia"/>
          <w:sz w:val="28"/>
          <w:szCs w:val="28"/>
        </w:rPr>
        <w:t>第</w:t>
      </w:r>
      <w:r w:rsidR="006A0493" w:rsidRPr="00A9280F">
        <w:rPr>
          <w:rFonts w:ascii="標楷體" w:eastAsia="標楷體" w:hAnsi="標楷體" w:cs="標楷體" w:hint="eastAsia"/>
          <w:sz w:val="28"/>
          <w:szCs w:val="28"/>
        </w:rPr>
        <w:t>六</w:t>
      </w:r>
      <w:r w:rsidR="00061939" w:rsidRPr="00A9280F">
        <w:rPr>
          <w:rFonts w:ascii="標楷體" w:eastAsia="標楷體" w:hAnsi="標楷體" w:cs="標楷體" w:hint="eastAsia"/>
          <w:sz w:val="28"/>
          <w:szCs w:val="28"/>
        </w:rPr>
        <w:t>條所定期限完成各項工作，且非因</w:t>
      </w:r>
      <w:r w:rsidR="000F4107" w:rsidRPr="00A9280F">
        <w:rPr>
          <w:rFonts w:ascii="標楷體" w:eastAsia="標楷體" w:hAnsi="標楷體" w:cs="標楷體" w:hint="eastAsia"/>
          <w:sz w:val="28"/>
          <w:szCs w:val="28"/>
        </w:rPr>
        <w:t>不可抗力之事由或因</w:t>
      </w:r>
      <w:r w:rsidR="00C563A1" w:rsidRPr="00A9280F">
        <w:rPr>
          <w:rFonts w:ascii="標楷體" w:eastAsia="標楷體" w:hAnsi="標楷體" w:cs="標楷體" w:hint="eastAsia"/>
          <w:sz w:val="28"/>
          <w:szCs w:val="28"/>
        </w:rPr>
        <w:t>甲方作業時程無法配合導致延遲時</w:t>
      </w:r>
      <w:r w:rsidRPr="00A9280F">
        <w:rPr>
          <w:rFonts w:ascii="標楷體" w:eastAsia="標楷體" w:hAnsi="標楷體" w:cs="標楷體" w:hint="eastAsia"/>
          <w:sz w:val="28"/>
          <w:szCs w:val="28"/>
        </w:rPr>
        <w:t>，每逾一日</w:t>
      </w:r>
      <w:r w:rsidR="001A59E1" w:rsidRPr="00A9280F">
        <w:rPr>
          <w:rFonts w:ascii="標楷體" w:eastAsia="標楷體" w:hAnsi="標楷體" w:cs="標楷體" w:hint="eastAsia"/>
          <w:sz w:val="28"/>
          <w:szCs w:val="28"/>
        </w:rPr>
        <w:t>應</w:t>
      </w:r>
      <w:r w:rsidR="001D5988" w:rsidRPr="00A9280F">
        <w:rPr>
          <w:rFonts w:ascii="標楷體" w:eastAsia="標楷體" w:hAnsi="標楷體" w:cs="標楷體" w:hint="eastAsia"/>
          <w:sz w:val="28"/>
          <w:szCs w:val="28"/>
        </w:rPr>
        <w:t>支付</w:t>
      </w:r>
      <w:r w:rsidR="001A59E1" w:rsidRPr="00A9280F">
        <w:rPr>
          <w:rFonts w:ascii="標楷體" w:eastAsia="標楷體" w:hAnsi="標楷體" w:cs="標楷體" w:hint="eastAsia"/>
          <w:sz w:val="28"/>
          <w:szCs w:val="28"/>
        </w:rPr>
        <w:t>按</w:t>
      </w:r>
      <w:r w:rsidRPr="00A9280F">
        <w:rPr>
          <w:rFonts w:ascii="標楷體" w:eastAsia="標楷體" w:hAnsi="標楷體" w:cs="標楷體" w:hint="eastAsia"/>
          <w:sz w:val="28"/>
          <w:szCs w:val="28"/>
        </w:rPr>
        <w:t>總價款</w:t>
      </w:r>
      <w:r w:rsidR="00061939" w:rsidRPr="00A9280F">
        <w:rPr>
          <w:rFonts w:ascii="標楷體" w:eastAsia="標楷體" w:cs="標楷體" w:hint="eastAsia"/>
          <w:sz w:val="28"/>
          <w:szCs w:val="28"/>
        </w:rPr>
        <w:t>千</w:t>
      </w:r>
      <w:r w:rsidRPr="00A9280F">
        <w:rPr>
          <w:rFonts w:ascii="標楷體" w:eastAsia="標楷體" w:hAnsi="標楷體" w:cs="標楷體" w:hint="eastAsia"/>
          <w:sz w:val="28"/>
          <w:szCs w:val="28"/>
        </w:rPr>
        <w:t>分之</w:t>
      </w:r>
      <w:r w:rsidR="00C563A1" w:rsidRPr="00A9280F">
        <w:rPr>
          <w:rFonts w:ascii="標楷體" w:eastAsia="標楷體" w:cs="標楷體" w:hint="eastAsia"/>
          <w:sz w:val="28"/>
          <w:szCs w:val="28"/>
        </w:rPr>
        <w:t>一</w:t>
      </w:r>
      <w:r w:rsidR="001A59E1" w:rsidRPr="00A9280F">
        <w:rPr>
          <w:rFonts w:ascii="標楷體" w:eastAsia="標楷體" w:cs="標楷體" w:hint="eastAsia"/>
          <w:sz w:val="28"/>
          <w:szCs w:val="28"/>
        </w:rPr>
        <w:t>計算</w:t>
      </w:r>
      <w:r w:rsidR="001D5988" w:rsidRPr="00A9280F">
        <w:rPr>
          <w:rFonts w:ascii="標楷體" w:eastAsia="標楷體" w:cs="標楷體" w:hint="eastAsia"/>
          <w:sz w:val="28"/>
          <w:szCs w:val="28"/>
        </w:rPr>
        <w:t>之</w:t>
      </w:r>
      <w:r w:rsidR="004556F9" w:rsidRPr="00A9280F">
        <w:rPr>
          <w:rFonts w:ascii="標楷體" w:eastAsia="標楷體" w:cs="標楷體" w:hint="eastAsia"/>
          <w:sz w:val="28"/>
          <w:szCs w:val="28"/>
        </w:rPr>
        <w:t>懲罰性</w:t>
      </w:r>
      <w:proofErr w:type="gramStart"/>
      <w:r w:rsidR="004556F9" w:rsidRPr="00A9280F">
        <w:rPr>
          <w:rFonts w:ascii="標楷體" w:eastAsia="標楷體" w:cs="標楷體" w:hint="eastAsia"/>
          <w:sz w:val="28"/>
          <w:szCs w:val="28"/>
        </w:rPr>
        <w:t>違</w:t>
      </w:r>
      <w:r w:rsidR="0060377A" w:rsidRPr="00A9280F">
        <w:rPr>
          <w:rFonts w:ascii="標楷體" w:eastAsia="標楷體" w:cs="標楷體" w:hint="eastAsia"/>
          <w:sz w:val="28"/>
          <w:szCs w:val="28"/>
        </w:rPr>
        <w:t>約</w:t>
      </w:r>
      <w:r w:rsidR="004556F9" w:rsidRPr="00A9280F">
        <w:rPr>
          <w:rFonts w:ascii="標楷體" w:eastAsia="標楷體" w:cs="標楷體" w:hint="eastAsia"/>
          <w:sz w:val="28"/>
          <w:szCs w:val="28"/>
        </w:rPr>
        <w:t>金</w:t>
      </w:r>
      <w:r w:rsidR="00FD4702" w:rsidRPr="00A9280F">
        <w:rPr>
          <w:rFonts w:ascii="標楷體" w:eastAsia="標楷體" w:cs="標楷體" w:hint="eastAsia"/>
          <w:sz w:val="28"/>
          <w:szCs w:val="28"/>
        </w:rPr>
        <w:t>予</w:t>
      </w:r>
      <w:r w:rsidR="001A59E1" w:rsidRPr="00A9280F">
        <w:rPr>
          <w:rFonts w:ascii="標楷體" w:eastAsia="標楷體" w:cs="標楷體" w:hint="eastAsia"/>
          <w:sz w:val="28"/>
          <w:szCs w:val="28"/>
        </w:rPr>
        <w:t>甲方</w:t>
      </w:r>
      <w:proofErr w:type="gramEnd"/>
      <w:r w:rsidRPr="00A9280F">
        <w:rPr>
          <w:rFonts w:ascii="標楷體" w:eastAsia="標楷體" w:hAnsi="標楷體" w:cs="標楷體" w:hint="eastAsia"/>
          <w:sz w:val="28"/>
          <w:szCs w:val="28"/>
        </w:rPr>
        <w:t>，但以不超過本契約總價款</w:t>
      </w:r>
      <w:r w:rsidR="00C563A1" w:rsidRPr="00A9280F">
        <w:rPr>
          <w:rFonts w:ascii="標楷體" w:eastAsia="標楷體" w:hAnsi="標楷體" w:cs="標楷體" w:hint="eastAsia"/>
          <w:sz w:val="28"/>
          <w:szCs w:val="28"/>
        </w:rPr>
        <w:t>百</w:t>
      </w:r>
      <w:r w:rsidRPr="00A9280F">
        <w:rPr>
          <w:rFonts w:ascii="標楷體" w:eastAsia="標楷體" w:hAnsi="標楷體" w:cs="標楷體" w:hint="eastAsia"/>
          <w:sz w:val="28"/>
          <w:szCs w:val="28"/>
        </w:rPr>
        <w:t>分之</w:t>
      </w:r>
      <w:r w:rsidR="00061939" w:rsidRPr="00A9280F">
        <w:rPr>
          <w:rFonts w:ascii="標楷體" w:eastAsia="標楷體" w:hAnsi="標楷體" w:cs="標楷體" w:hint="eastAsia"/>
          <w:sz w:val="28"/>
          <w:szCs w:val="28"/>
        </w:rPr>
        <w:t>二</w:t>
      </w:r>
      <w:r w:rsidR="00C563A1" w:rsidRPr="00A9280F">
        <w:rPr>
          <w:rFonts w:ascii="標楷體" w:eastAsia="標楷體" w:hAnsi="標楷體" w:cs="標楷體" w:hint="eastAsia"/>
          <w:sz w:val="28"/>
          <w:szCs w:val="28"/>
        </w:rPr>
        <w:t>十</w:t>
      </w:r>
      <w:r w:rsidRPr="00A9280F">
        <w:rPr>
          <w:rFonts w:ascii="標楷體" w:eastAsia="標楷體" w:hAnsi="標楷體" w:cs="標楷體" w:hint="eastAsia"/>
          <w:sz w:val="28"/>
          <w:szCs w:val="28"/>
        </w:rPr>
        <w:t>為限。</w:t>
      </w:r>
    </w:p>
    <w:p w:rsidR="004556F9" w:rsidRPr="00A9280F" w:rsidRDefault="002563D7" w:rsidP="00A94436">
      <w:pPr>
        <w:numPr>
          <w:ilvl w:val="2"/>
          <w:numId w:val="2"/>
        </w:numPr>
        <w:tabs>
          <w:tab w:val="clear" w:pos="2061"/>
        </w:tabs>
        <w:spacing w:line="480" w:lineRule="exact"/>
        <w:ind w:left="1843" w:hanging="624"/>
        <w:jc w:val="both"/>
        <w:rPr>
          <w:rFonts w:ascii="標楷體" w:eastAsia="標楷體" w:hAnsi="標楷體"/>
          <w:spacing w:val="-6"/>
          <w:sz w:val="28"/>
          <w:szCs w:val="28"/>
        </w:rPr>
      </w:pPr>
      <w:r w:rsidRPr="00A9280F">
        <w:rPr>
          <w:rFonts w:ascii="標楷體" w:eastAsia="標楷體" w:hAnsi="標楷體" w:hint="eastAsia"/>
          <w:spacing w:val="-6"/>
          <w:sz w:val="28"/>
          <w:szCs w:val="28"/>
        </w:rPr>
        <w:t>乙方有第六條第一項</w:t>
      </w:r>
      <w:proofErr w:type="gramStart"/>
      <w:r w:rsidRPr="00A9280F">
        <w:rPr>
          <w:rFonts w:ascii="標楷體" w:eastAsia="標楷體" w:hAnsi="標楷體" w:hint="eastAsia"/>
          <w:spacing w:val="-6"/>
          <w:sz w:val="28"/>
          <w:szCs w:val="28"/>
        </w:rPr>
        <w:t>所定運抵</w:t>
      </w:r>
      <w:proofErr w:type="gramEnd"/>
      <w:r w:rsidRPr="00A9280F">
        <w:rPr>
          <w:rFonts w:ascii="標楷體" w:eastAsia="標楷體" w:hAnsi="標楷體" w:hint="eastAsia"/>
          <w:spacing w:val="-6"/>
          <w:sz w:val="28"/>
          <w:szCs w:val="28"/>
        </w:rPr>
        <w:t>之標的物中有非屬原廠新品之情事者，應支付該項設備售價二倍之懲罰性</w:t>
      </w:r>
      <w:proofErr w:type="gramStart"/>
      <w:r w:rsidRPr="00A9280F">
        <w:rPr>
          <w:rFonts w:ascii="標楷體" w:eastAsia="標楷體" w:hAnsi="標楷體" w:hint="eastAsia"/>
          <w:spacing w:val="-6"/>
          <w:sz w:val="28"/>
          <w:szCs w:val="28"/>
        </w:rPr>
        <w:t>違約金予甲方</w:t>
      </w:r>
      <w:proofErr w:type="gramEnd"/>
      <w:r w:rsidRPr="00A9280F">
        <w:rPr>
          <w:rFonts w:ascii="標楷體" w:eastAsia="標楷體" w:hAnsi="標楷體" w:hint="eastAsia"/>
          <w:spacing w:val="-6"/>
          <w:sz w:val="28"/>
          <w:szCs w:val="28"/>
        </w:rPr>
        <w:t>。</w:t>
      </w:r>
    </w:p>
    <w:p w:rsidR="00083AA4" w:rsidRPr="00A9280F" w:rsidRDefault="00083AA4" w:rsidP="00A94436">
      <w:pPr>
        <w:numPr>
          <w:ilvl w:val="2"/>
          <w:numId w:val="2"/>
        </w:numPr>
        <w:tabs>
          <w:tab w:val="clear" w:pos="2061"/>
        </w:tabs>
        <w:spacing w:line="480" w:lineRule="exact"/>
        <w:ind w:left="1843" w:hanging="624"/>
        <w:jc w:val="both"/>
        <w:rPr>
          <w:rFonts w:ascii="標楷體" w:eastAsia="標楷體" w:hAnsi="標楷體"/>
          <w:spacing w:val="-6"/>
          <w:sz w:val="28"/>
          <w:szCs w:val="28"/>
        </w:rPr>
      </w:pPr>
      <w:r w:rsidRPr="00A9280F">
        <w:rPr>
          <w:rFonts w:ascii="標楷體" w:eastAsia="標楷體" w:hAnsi="標楷體" w:cs="標楷體" w:hint="eastAsia"/>
          <w:spacing w:val="-6"/>
          <w:sz w:val="28"/>
          <w:szCs w:val="28"/>
        </w:rPr>
        <w:t>除乙方有違反本契約之情形外，甲方遲延付款或所開</w:t>
      </w:r>
      <w:r w:rsidR="00DA0152" w:rsidRPr="00A9280F">
        <w:rPr>
          <w:rFonts w:ascii="標楷體" w:eastAsia="標楷體" w:hAnsi="標楷體" w:cs="標楷體" w:hint="eastAsia"/>
          <w:spacing w:val="-6"/>
          <w:sz w:val="28"/>
          <w:szCs w:val="28"/>
        </w:rPr>
        <w:t>立</w:t>
      </w:r>
      <w:r w:rsidRPr="00A9280F">
        <w:rPr>
          <w:rFonts w:ascii="標楷體" w:eastAsia="標楷體" w:hAnsi="標楷體" w:cs="標楷體" w:hint="eastAsia"/>
          <w:spacing w:val="-6"/>
          <w:sz w:val="28"/>
          <w:szCs w:val="28"/>
        </w:rPr>
        <w:t>之支票不獲兌現時，乙方除請求償付所</w:t>
      </w:r>
      <w:proofErr w:type="gramStart"/>
      <w:r w:rsidRPr="00A9280F">
        <w:rPr>
          <w:rFonts w:ascii="標楷體" w:eastAsia="標楷體" w:hAnsi="標楷體" w:cs="標楷體" w:hint="eastAsia"/>
          <w:spacing w:val="-6"/>
          <w:sz w:val="28"/>
          <w:szCs w:val="28"/>
        </w:rPr>
        <w:t>欠款項外</w:t>
      </w:r>
      <w:proofErr w:type="gramEnd"/>
      <w:r w:rsidRPr="00A9280F">
        <w:rPr>
          <w:rFonts w:ascii="標楷體" w:eastAsia="標楷體" w:hAnsi="標楷體" w:cs="標楷體" w:hint="eastAsia"/>
          <w:spacing w:val="-6"/>
          <w:sz w:val="28"/>
          <w:szCs w:val="28"/>
        </w:rPr>
        <w:t>，並得請求甲方加給</w:t>
      </w:r>
      <w:r w:rsidRPr="00A9280F">
        <w:rPr>
          <w:rFonts w:ascii="標楷體" w:eastAsia="標楷體" w:hAnsi="標楷體" w:cs="標楷體" w:hint="eastAsia"/>
          <w:sz w:val="28"/>
          <w:szCs w:val="28"/>
        </w:rPr>
        <w:t>依法定利率二分之一計算之</w:t>
      </w:r>
      <w:r w:rsidRPr="00A9280F">
        <w:rPr>
          <w:rFonts w:ascii="標楷體" w:eastAsia="標楷體" w:hAnsi="標楷體" w:cs="標楷體" w:hint="eastAsia"/>
          <w:spacing w:val="-6"/>
          <w:sz w:val="28"/>
          <w:szCs w:val="28"/>
        </w:rPr>
        <w:t>遲延利息。</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sz w:val="28"/>
          <w:szCs w:val="28"/>
        </w:rPr>
        <w:t>契約之解除</w:t>
      </w:r>
    </w:p>
    <w:p w:rsidR="00083AA4" w:rsidRPr="00A9280F" w:rsidRDefault="00083AA4" w:rsidP="00775290">
      <w:pPr>
        <w:numPr>
          <w:ilvl w:val="0"/>
          <w:numId w:val="26"/>
        </w:numPr>
        <w:tabs>
          <w:tab w:val="clear" w:pos="2061"/>
        </w:tabs>
        <w:spacing w:line="480" w:lineRule="exact"/>
        <w:ind w:left="1843" w:hanging="643"/>
        <w:jc w:val="both"/>
        <w:rPr>
          <w:rFonts w:ascii="標楷體" w:eastAsia="標楷體" w:hAnsi="標楷體"/>
          <w:b/>
          <w:bCs/>
          <w:sz w:val="28"/>
          <w:szCs w:val="28"/>
        </w:rPr>
      </w:pPr>
      <w:r w:rsidRPr="00A94436">
        <w:rPr>
          <w:rFonts w:ascii="標楷體" w:eastAsia="標楷體" w:hAnsi="標楷體" w:cs="標楷體" w:hint="eastAsia"/>
          <w:sz w:val="28"/>
          <w:szCs w:val="28"/>
        </w:rPr>
        <w:t>因可歸責於乙方之事由，致違反本契約第五條</w:t>
      </w:r>
      <w:r w:rsidR="00320F7E" w:rsidRPr="00A94436">
        <w:rPr>
          <w:rFonts w:ascii="標楷體" w:eastAsia="標楷體" w:hAnsi="標楷體" w:cs="標楷體" w:hint="eastAsia"/>
          <w:sz w:val="28"/>
          <w:szCs w:val="28"/>
        </w:rPr>
        <w:t>或</w:t>
      </w:r>
      <w:r w:rsidRPr="00A94436">
        <w:rPr>
          <w:rFonts w:ascii="標楷體" w:eastAsia="標楷體" w:hAnsi="標楷體" w:cs="標楷體" w:hint="eastAsia"/>
          <w:sz w:val="28"/>
          <w:szCs w:val="28"/>
        </w:rPr>
        <w:t>第</w:t>
      </w:r>
      <w:r w:rsidR="006A0493" w:rsidRPr="00A94436">
        <w:rPr>
          <w:rFonts w:ascii="標楷體" w:eastAsia="標楷體" w:hAnsi="標楷體" w:cs="標楷體" w:hint="eastAsia"/>
          <w:sz w:val="28"/>
          <w:szCs w:val="28"/>
        </w:rPr>
        <w:t>六</w:t>
      </w:r>
      <w:r w:rsidRPr="00A94436">
        <w:rPr>
          <w:rFonts w:ascii="標楷體" w:eastAsia="標楷體" w:hAnsi="標楷體" w:cs="標楷體" w:hint="eastAsia"/>
          <w:sz w:val="28"/>
          <w:szCs w:val="28"/>
        </w:rPr>
        <w:t>條</w:t>
      </w:r>
      <w:r w:rsidRPr="00A9280F">
        <w:rPr>
          <w:rFonts w:ascii="標楷體" w:eastAsia="標楷體" w:hAnsi="標楷體" w:cs="標楷體" w:hint="eastAsia"/>
          <w:sz w:val="28"/>
          <w:szCs w:val="28"/>
        </w:rPr>
        <w:t>所定期限，逾期達</w:t>
      </w:r>
      <w:r w:rsidR="00C563A1" w:rsidRPr="00A9280F">
        <w:rPr>
          <w:rFonts w:ascii="標楷體" w:eastAsia="標楷體" w:hAnsi="標楷體" w:cs="標楷體" w:hint="eastAsia"/>
          <w:sz w:val="28"/>
          <w:szCs w:val="28"/>
        </w:rPr>
        <w:t>三十</w:t>
      </w:r>
      <w:r w:rsidRPr="00A9280F">
        <w:rPr>
          <w:rFonts w:ascii="標楷體" w:eastAsia="標楷體" w:hAnsi="標楷體" w:cs="標楷體" w:hint="eastAsia"/>
          <w:sz w:val="28"/>
          <w:szCs w:val="28"/>
        </w:rPr>
        <w:t>日時，甲方得逕行解除本契約，</w:t>
      </w:r>
      <w:r w:rsidR="00C427A6" w:rsidRPr="00A9280F">
        <w:rPr>
          <w:rFonts w:ascii="標楷體" w:eastAsia="標楷體" w:hAnsi="標楷體" w:cs="標楷體" w:hint="eastAsia"/>
          <w:sz w:val="28"/>
          <w:szCs w:val="28"/>
        </w:rPr>
        <w:t>沒收履約保證金，並得請求</w:t>
      </w:r>
      <w:r w:rsidR="0043773A" w:rsidRPr="00A9280F">
        <w:rPr>
          <w:rFonts w:ascii="標楷體" w:eastAsia="標楷體" w:hAnsi="標楷體" w:cs="標楷體" w:hint="eastAsia"/>
          <w:sz w:val="28"/>
          <w:szCs w:val="28"/>
        </w:rPr>
        <w:t>損害</w:t>
      </w:r>
      <w:r w:rsidRPr="00A9280F">
        <w:rPr>
          <w:rFonts w:ascii="標楷體" w:eastAsia="標楷體" w:hAnsi="標楷體" w:cs="標楷體" w:hint="eastAsia"/>
          <w:sz w:val="28"/>
          <w:szCs w:val="28"/>
        </w:rPr>
        <w:t>賠償</w:t>
      </w:r>
      <w:r w:rsidR="0043773A" w:rsidRPr="00A9280F">
        <w:rPr>
          <w:rFonts w:ascii="標楷體" w:eastAsia="標楷體" w:hAnsi="標楷體" w:cs="標楷體" w:hint="eastAsia"/>
          <w:sz w:val="28"/>
          <w:szCs w:val="28"/>
        </w:rPr>
        <w:t>(包括</w:t>
      </w:r>
      <w:r w:rsidRPr="00A9280F">
        <w:rPr>
          <w:rFonts w:ascii="標楷體" w:eastAsia="標楷體" w:hAnsi="標楷體" w:cs="標楷體" w:hint="eastAsia"/>
          <w:sz w:val="28"/>
          <w:szCs w:val="28"/>
        </w:rPr>
        <w:t>因</w:t>
      </w:r>
      <w:r w:rsidR="0043773A" w:rsidRPr="00A9280F">
        <w:rPr>
          <w:rFonts w:ascii="標楷體" w:eastAsia="標楷體" w:hAnsi="標楷體" w:cs="標楷體" w:hint="eastAsia"/>
          <w:sz w:val="28"/>
          <w:szCs w:val="28"/>
        </w:rPr>
        <w:t>本</w:t>
      </w:r>
      <w:r w:rsidRPr="00A9280F">
        <w:rPr>
          <w:rFonts w:ascii="標楷體" w:eastAsia="標楷體" w:hAnsi="標楷體" w:cs="標楷體" w:hint="eastAsia"/>
          <w:sz w:val="28"/>
          <w:szCs w:val="28"/>
        </w:rPr>
        <w:t>契約解除所受之損害</w:t>
      </w:r>
      <w:r w:rsidR="0043773A" w:rsidRPr="00A9280F">
        <w:rPr>
          <w:rFonts w:ascii="標楷體" w:eastAsia="標楷體" w:hAnsi="標楷體" w:cs="標楷體" w:hint="eastAsia"/>
          <w:sz w:val="28"/>
          <w:szCs w:val="28"/>
        </w:rPr>
        <w:t>)</w:t>
      </w:r>
      <w:r w:rsidRPr="00A9280F">
        <w:rPr>
          <w:rFonts w:ascii="標楷體" w:eastAsia="標楷體" w:hAnsi="標楷體" w:cs="標楷體" w:hint="eastAsia"/>
          <w:sz w:val="28"/>
          <w:szCs w:val="28"/>
        </w:rPr>
        <w:t>。</w:t>
      </w:r>
    </w:p>
    <w:p w:rsidR="00083AA4" w:rsidRPr="00A9280F" w:rsidRDefault="00083AA4" w:rsidP="00775290">
      <w:pPr>
        <w:numPr>
          <w:ilvl w:val="0"/>
          <w:numId w:val="26"/>
        </w:numPr>
        <w:tabs>
          <w:tab w:val="clear" w:pos="2061"/>
        </w:tabs>
        <w:spacing w:line="480" w:lineRule="exact"/>
        <w:ind w:left="1843" w:hanging="643"/>
        <w:jc w:val="both"/>
        <w:rPr>
          <w:rFonts w:ascii="標楷體" w:eastAsia="標楷體" w:hAnsi="標楷體" w:cs="標楷體"/>
          <w:sz w:val="28"/>
          <w:szCs w:val="28"/>
        </w:rPr>
      </w:pPr>
      <w:r w:rsidRPr="00A9280F">
        <w:rPr>
          <w:rFonts w:ascii="標楷體" w:eastAsia="標楷體" w:hAnsi="標楷體" w:cs="標楷體" w:hint="eastAsia"/>
          <w:sz w:val="28"/>
          <w:szCs w:val="28"/>
        </w:rPr>
        <w:t>除前項因履行遲延而致解除本契約之情形外，任何一方違反或不履行本契約之任何約定，經他方通知限期改善逾期仍未改善時，他方得解除本契約，違約之一方尚應賠償他方</w:t>
      </w:r>
      <w:r w:rsidR="0043773A" w:rsidRPr="00A9280F">
        <w:rPr>
          <w:rFonts w:ascii="標楷體" w:eastAsia="標楷體" w:hAnsi="標楷體" w:cs="標楷體" w:hint="eastAsia"/>
          <w:sz w:val="28"/>
          <w:szCs w:val="28"/>
        </w:rPr>
        <w:t>損害(包括</w:t>
      </w:r>
      <w:r w:rsidRPr="00A9280F">
        <w:rPr>
          <w:rFonts w:ascii="標楷體" w:eastAsia="標楷體" w:hAnsi="標楷體" w:cs="標楷體" w:hint="eastAsia"/>
          <w:sz w:val="28"/>
          <w:szCs w:val="28"/>
        </w:rPr>
        <w:t>因</w:t>
      </w:r>
      <w:r w:rsidR="0043773A" w:rsidRPr="00A9280F">
        <w:rPr>
          <w:rFonts w:ascii="標楷體" w:eastAsia="標楷體" w:hAnsi="標楷體" w:cs="標楷體" w:hint="eastAsia"/>
          <w:sz w:val="28"/>
          <w:szCs w:val="28"/>
        </w:rPr>
        <w:t>本</w:t>
      </w:r>
      <w:r w:rsidRPr="00A9280F">
        <w:rPr>
          <w:rFonts w:ascii="標楷體" w:eastAsia="標楷體" w:hAnsi="標楷體" w:cs="標楷體" w:hint="eastAsia"/>
          <w:sz w:val="28"/>
          <w:szCs w:val="28"/>
        </w:rPr>
        <w:t>契約解除所受之損害</w:t>
      </w:r>
      <w:r w:rsidR="0043773A" w:rsidRPr="00A9280F">
        <w:rPr>
          <w:rFonts w:ascii="標楷體" w:eastAsia="標楷體" w:hAnsi="標楷體" w:cs="標楷體" w:hint="eastAsia"/>
          <w:sz w:val="28"/>
          <w:szCs w:val="28"/>
        </w:rPr>
        <w:t>)</w:t>
      </w:r>
      <w:r w:rsidRPr="00A9280F">
        <w:rPr>
          <w:rFonts w:ascii="標楷體" w:eastAsia="標楷體" w:hAnsi="標楷體" w:cs="標楷體" w:hint="eastAsia"/>
          <w:sz w:val="28"/>
          <w:szCs w:val="28"/>
        </w:rPr>
        <w:t>。</w:t>
      </w:r>
    </w:p>
    <w:p w:rsidR="00083AA4" w:rsidRPr="00A9280F" w:rsidRDefault="00083AA4" w:rsidP="00775290">
      <w:pPr>
        <w:numPr>
          <w:ilvl w:val="0"/>
          <w:numId w:val="26"/>
        </w:numPr>
        <w:tabs>
          <w:tab w:val="clear" w:pos="2061"/>
        </w:tabs>
        <w:spacing w:line="480" w:lineRule="exact"/>
        <w:ind w:left="1843" w:hanging="643"/>
        <w:jc w:val="both"/>
        <w:rPr>
          <w:rFonts w:ascii="標楷體" w:eastAsia="標楷體" w:hAnsi="標楷體"/>
          <w:sz w:val="28"/>
          <w:szCs w:val="28"/>
        </w:rPr>
      </w:pPr>
      <w:r w:rsidRPr="00A94436">
        <w:rPr>
          <w:rFonts w:ascii="標楷體" w:eastAsia="標楷體" w:hAnsi="標楷體" w:cs="標楷體" w:hint="eastAsia"/>
          <w:spacing w:val="-6"/>
          <w:sz w:val="28"/>
          <w:szCs w:val="28"/>
        </w:rPr>
        <w:t>解除</w:t>
      </w:r>
      <w:r w:rsidRPr="00A9280F">
        <w:rPr>
          <w:rFonts w:ascii="標楷體" w:eastAsia="標楷體" w:hAnsi="標楷體" w:cs="標楷體" w:hint="eastAsia"/>
          <w:sz w:val="28"/>
          <w:szCs w:val="28"/>
        </w:rPr>
        <w:t>本契約後，乙方應將</w:t>
      </w:r>
      <w:proofErr w:type="gramStart"/>
      <w:r w:rsidRPr="00A9280F">
        <w:rPr>
          <w:rFonts w:ascii="標楷體" w:eastAsia="標楷體" w:hAnsi="標楷體" w:cs="標楷體" w:hint="eastAsia"/>
          <w:sz w:val="28"/>
          <w:szCs w:val="28"/>
        </w:rPr>
        <w:t>所有屬甲方之文</w:t>
      </w:r>
      <w:proofErr w:type="gramEnd"/>
      <w:r w:rsidRPr="00A9280F">
        <w:rPr>
          <w:rFonts w:ascii="標楷體" w:eastAsia="標楷體" w:hAnsi="標楷體" w:cs="標楷體" w:hint="eastAsia"/>
          <w:sz w:val="28"/>
          <w:szCs w:val="28"/>
        </w:rPr>
        <w:t>件、設備等於五日</w:t>
      </w:r>
      <w:r w:rsidRPr="00A9280F">
        <w:rPr>
          <w:rFonts w:ascii="標楷體" w:eastAsia="標楷體" w:hAnsi="標楷體" w:cs="標楷體" w:hint="eastAsia"/>
          <w:sz w:val="28"/>
          <w:szCs w:val="28"/>
        </w:rPr>
        <w:lastRenderedPageBreak/>
        <w:t>內歸還甲方，甲方並得請求乙</w:t>
      </w:r>
      <w:proofErr w:type="gramStart"/>
      <w:r w:rsidRPr="00A9280F">
        <w:rPr>
          <w:rFonts w:ascii="標楷體" w:eastAsia="標楷體" w:hAnsi="標楷體" w:cs="標楷體" w:hint="eastAsia"/>
          <w:sz w:val="28"/>
          <w:szCs w:val="28"/>
        </w:rPr>
        <w:t>方返還甲</w:t>
      </w:r>
      <w:proofErr w:type="gramEnd"/>
      <w:r w:rsidRPr="00A9280F">
        <w:rPr>
          <w:rFonts w:ascii="標楷體" w:eastAsia="標楷體" w:hAnsi="標楷體" w:cs="標楷體" w:hint="eastAsia"/>
          <w:sz w:val="28"/>
          <w:szCs w:val="28"/>
        </w:rPr>
        <w:t>方已付之所有款項。</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280F">
        <w:rPr>
          <w:rFonts w:ascii="標楷體" w:eastAsia="標楷體" w:hAnsi="標楷體" w:cs="標楷體" w:hint="eastAsia"/>
          <w:sz w:val="28"/>
          <w:szCs w:val="28"/>
        </w:rPr>
        <w:t>契約之修改</w:t>
      </w:r>
    </w:p>
    <w:p w:rsidR="00083AA4" w:rsidRPr="00A9280F" w:rsidRDefault="00083AA4" w:rsidP="00775290">
      <w:pPr>
        <w:numPr>
          <w:ilvl w:val="0"/>
          <w:numId w:val="6"/>
        </w:numPr>
        <w:tabs>
          <w:tab w:val="clear" w:pos="2788"/>
        </w:tabs>
        <w:spacing w:line="480" w:lineRule="exact"/>
        <w:ind w:left="1843" w:hanging="624"/>
        <w:jc w:val="both"/>
        <w:rPr>
          <w:rFonts w:ascii="標楷體" w:eastAsia="標楷體" w:hAnsi="標楷體"/>
          <w:sz w:val="28"/>
          <w:szCs w:val="28"/>
        </w:rPr>
      </w:pPr>
      <w:r w:rsidRPr="00A9280F">
        <w:rPr>
          <w:rFonts w:ascii="標楷體" w:eastAsia="標楷體" w:hAnsi="標楷體" w:cs="標楷體" w:hint="eastAsia"/>
          <w:sz w:val="28"/>
          <w:szCs w:val="28"/>
        </w:rPr>
        <w:t>本契約</w:t>
      </w:r>
      <w:r w:rsidR="00E43ED4" w:rsidRPr="00A9280F">
        <w:rPr>
          <w:rFonts w:ascii="標楷體" w:eastAsia="標楷體" w:hAnsi="標楷體" w:cs="標楷體" w:hint="eastAsia"/>
          <w:sz w:val="28"/>
          <w:szCs w:val="28"/>
        </w:rPr>
        <w:t>之修改應</w:t>
      </w:r>
      <w:r w:rsidRPr="00A9280F">
        <w:rPr>
          <w:rFonts w:ascii="標楷體" w:eastAsia="標楷體" w:hAnsi="標楷體" w:cs="標楷體" w:hint="eastAsia"/>
          <w:sz w:val="28"/>
          <w:szCs w:val="28"/>
        </w:rPr>
        <w:t>經雙方同意，</w:t>
      </w:r>
      <w:r w:rsidR="00E43ED4" w:rsidRPr="00A9280F">
        <w:rPr>
          <w:rFonts w:ascii="標楷體" w:eastAsia="標楷體" w:hAnsi="標楷體" w:cs="標楷體" w:hint="eastAsia"/>
          <w:sz w:val="28"/>
          <w:szCs w:val="28"/>
        </w:rPr>
        <w:t>並</w:t>
      </w:r>
      <w:r w:rsidRPr="00A9280F">
        <w:rPr>
          <w:rFonts w:ascii="標楷體" w:eastAsia="標楷體" w:hAnsi="標楷體" w:cs="標楷體" w:hint="eastAsia"/>
          <w:sz w:val="28"/>
          <w:szCs w:val="28"/>
        </w:rPr>
        <w:t>以書面為之。</w:t>
      </w:r>
    </w:p>
    <w:p w:rsidR="00083AA4" w:rsidRPr="00A9280F" w:rsidRDefault="00083AA4" w:rsidP="00775290">
      <w:pPr>
        <w:numPr>
          <w:ilvl w:val="0"/>
          <w:numId w:val="6"/>
        </w:numPr>
        <w:tabs>
          <w:tab w:val="clear" w:pos="2788"/>
        </w:tabs>
        <w:spacing w:line="480" w:lineRule="exact"/>
        <w:ind w:left="1843" w:hanging="624"/>
        <w:jc w:val="both"/>
        <w:rPr>
          <w:rFonts w:ascii="標楷體" w:eastAsia="標楷體" w:hAnsi="標楷體"/>
          <w:sz w:val="28"/>
          <w:szCs w:val="28"/>
        </w:rPr>
      </w:pPr>
      <w:r w:rsidRPr="00A9280F">
        <w:rPr>
          <w:rFonts w:ascii="標楷體" w:eastAsia="標楷體" w:hAnsi="標楷體" w:cs="標楷體" w:hint="eastAsia"/>
          <w:sz w:val="28"/>
          <w:szCs w:val="28"/>
        </w:rPr>
        <w:t>任一方給予他方任何優惠，不構成本契約有關條款之變更。任一方未行使其依本契約對他方享有之某項權利，並不得視同放棄該項權利或影響其他權利。</w:t>
      </w:r>
    </w:p>
    <w:p w:rsidR="00763CFC" w:rsidRPr="00A9280F" w:rsidRDefault="0025426E" w:rsidP="00A94436">
      <w:pPr>
        <w:numPr>
          <w:ilvl w:val="0"/>
          <w:numId w:val="8"/>
        </w:numPr>
        <w:spacing w:beforeLines="100" w:before="360" w:line="480" w:lineRule="exact"/>
        <w:ind w:left="1117" w:hanging="1117"/>
        <w:jc w:val="both"/>
        <w:rPr>
          <w:rFonts w:ascii="標楷體" w:eastAsia="標楷體" w:hAnsi="標楷體"/>
          <w:color w:val="000000"/>
          <w:sz w:val="28"/>
          <w:szCs w:val="28"/>
        </w:rPr>
      </w:pPr>
      <w:r w:rsidRPr="00A9280F">
        <w:rPr>
          <w:rFonts w:ascii="標楷體" w:eastAsia="標楷體" w:hAnsi="標楷體" w:cs="標楷體" w:hint="eastAsia"/>
          <w:color w:val="000000"/>
          <w:sz w:val="28"/>
          <w:szCs w:val="28"/>
        </w:rPr>
        <w:t>資料保密義務及</w:t>
      </w:r>
      <w:r w:rsidR="00763CFC" w:rsidRPr="00A9280F">
        <w:rPr>
          <w:rFonts w:ascii="標楷體" w:eastAsia="標楷體" w:hAnsi="標楷體" w:cs="標楷體" w:hint="eastAsia"/>
          <w:color w:val="000000"/>
          <w:sz w:val="28"/>
          <w:szCs w:val="28"/>
        </w:rPr>
        <w:t>資通安全</w:t>
      </w:r>
    </w:p>
    <w:p w:rsidR="00763CFC" w:rsidRPr="00775290" w:rsidRDefault="00763CFC" w:rsidP="00775290">
      <w:pPr>
        <w:numPr>
          <w:ilvl w:val="0"/>
          <w:numId w:val="27"/>
        </w:numPr>
        <w:tabs>
          <w:tab w:val="clear" w:pos="2788"/>
        </w:tabs>
        <w:spacing w:line="480" w:lineRule="exact"/>
        <w:ind w:left="1843" w:hanging="567"/>
        <w:jc w:val="both"/>
        <w:rPr>
          <w:rFonts w:ascii="標楷體" w:eastAsia="標楷體" w:hAnsi="標楷體" w:cs="標楷體"/>
          <w:color w:val="000000"/>
          <w:sz w:val="28"/>
          <w:szCs w:val="28"/>
        </w:rPr>
      </w:pPr>
      <w:r w:rsidRPr="00775290">
        <w:rPr>
          <w:rFonts w:ascii="標楷體" w:eastAsia="標楷體" w:hAnsi="標楷體" w:cs="標楷體" w:hint="eastAsia"/>
          <w:color w:val="000000"/>
          <w:sz w:val="28"/>
          <w:szCs w:val="28"/>
        </w:rPr>
        <w:t>乙方因</w:t>
      </w:r>
      <w:proofErr w:type="gramStart"/>
      <w:r w:rsidRPr="00775290">
        <w:rPr>
          <w:rFonts w:ascii="標楷體" w:eastAsia="標楷體" w:hAnsi="標楷體" w:cs="標楷體" w:hint="eastAsia"/>
          <w:color w:val="000000"/>
          <w:sz w:val="28"/>
          <w:szCs w:val="28"/>
        </w:rPr>
        <w:t>承作</w:t>
      </w:r>
      <w:proofErr w:type="gramEnd"/>
      <w:r w:rsidRPr="00775290">
        <w:rPr>
          <w:rFonts w:ascii="標楷體" w:eastAsia="標楷體" w:hAnsi="標楷體" w:cs="標楷體" w:hint="eastAsia"/>
          <w:color w:val="000000"/>
          <w:sz w:val="28"/>
          <w:szCs w:val="28"/>
        </w:rPr>
        <w:t>本案</w:t>
      </w:r>
      <w:r w:rsidRPr="00775290">
        <w:rPr>
          <w:rFonts w:ascii="標楷體" w:eastAsia="標楷體" w:cs="標楷體" w:hint="eastAsia"/>
          <w:color w:val="000000"/>
          <w:sz w:val="28"/>
          <w:szCs w:val="28"/>
        </w:rPr>
        <w:t>而知悉甲方之任何資料，應負保密之責任，不得竊用或洩漏予他人；並應責成其從業人員，</w:t>
      </w:r>
      <w:proofErr w:type="gramStart"/>
      <w:r w:rsidRPr="00775290">
        <w:rPr>
          <w:rFonts w:ascii="標楷體" w:eastAsia="標楷體" w:cs="標楷體" w:hint="eastAsia"/>
          <w:color w:val="000000"/>
          <w:sz w:val="28"/>
          <w:szCs w:val="28"/>
        </w:rPr>
        <w:t>同負保密</w:t>
      </w:r>
      <w:proofErr w:type="gramEnd"/>
      <w:r w:rsidRPr="00775290">
        <w:rPr>
          <w:rFonts w:ascii="標楷體" w:eastAsia="標楷體" w:cs="標楷體" w:hint="eastAsia"/>
          <w:color w:val="000000"/>
          <w:sz w:val="28"/>
          <w:szCs w:val="28"/>
        </w:rPr>
        <w:t>之責任；嗣後離職者，</w:t>
      </w:r>
      <w:r w:rsidRPr="00775290">
        <w:rPr>
          <w:rFonts w:ascii="標楷體" w:eastAsia="標楷體" w:hAnsi="標楷體" w:cs="標楷體" w:hint="eastAsia"/>
          <w:color w:val="000000"/>
          <w:sz w:val="28"/>
          <w:szCs w:val="28"/>
        </w:rPr>
        <w:t>亦同。</w:t>
      </w:r>
    </w:p>
    <w:p w:rsidR="00B66149" w:rsidRPr="00775290" w:rsidRDefault="00ED6B78" w:rsidP="00775290">
      <w:pPr>
        <w:numPr>
          <w:ilvl w:val="0"/>
          <w:numId w:val="27"/>
        </w:numPr>
        <w:tabs>
          <w:tab w:val="clear" w:pos="2788"/>
        </w:tabs>
        <w:spacing w:line="480" w:lineRule="exact"/>
        <w:ind w:left="1843" w:hanging="567"/>
        <w:jc w:val="both"/>
        <w:rPr>
          <w:rFonts w:ascii="標楷體" w:eastAsia="標楷體" w:hAnsi="標楷體"/>
          <w:color w:val="000000"/>
          <w:sz w:val="28"/>
          <w:szCs w:val="28"/>
        </w:rPr>
      </w:pPr>
      <w:r w:rsidRPr="00775290">
        <w:rPr>
          <w:rFonts w:ascii="標楷體" w:eastAsia="標楷體" w:hAnsi="標楷體" w:hint="eastAsia"/>
          <w:color w:val="000000"/>
          <w:sz w:val="28"/>
          <w:szCs w:val="28"/>
        </w:rPr>
        <w:t>乙方應就</w:t>
      </w:r>
      <w:proofErr w:type="gramStart"/>
      <w:r w:rsidRPr="00775290">
        <w:rPr>
          <w:rFonts w:ascii="標楷體" w:eastAsia="標楷體" w:hAnsi="標楷體" w:hint="eastAsia"/>
          <w:color w:val="000000"/>
          <w:sz w:val="28"/>
          <w:szCs w:val="28"/>
        </w:rPr>
        <w:t>承作</w:t>
      </w:r>
      <w:proofErr w:type="gramEnd"/>
      <w:r w:rsidRPr="00775290">
        <w:rPr>
          <w:rFonts w:ascii="標楷體" w:eastAsia="標楷體" w:hAnsi="標楷體" w:hint="eastAsia"/>
          <w:color w:val="000000"/>
          <w:sz w:val="28"/>
          <w:szCs w:val="28"/>
        </w:rPr>
        <w:t>本</w:t>
      </w:r>
      <w:r w:rsidR="001630EC" w:rsidRPr="00775290">
        <w:rPr>
          <w:rFonts w:ascii="標楷體" w:eastAsia="標楷體" w:hAnsi="標楷體" w:hint="eastAsia"/>
          <w:color w:val="000000"/>
          <w:sz w:val="28"/>
          <w:szCs w:val="28"/>
        </w:rPr>
        <w:t>案而蒐集、處理、利用之個人資料建構完備之資料控管保護機制，並遵守個人資料保護相關法令規定及資訊保密附加條款（附件</w:t>
      </w:r>
      <w:r w:rsidR="00C563A1" w:rsidRPr="00775290">
        <w:rPr>
          <w:rFonts w:ascii="標楷體" w:eastAsia="標楷體" w:hAnsi="標楷體" w:hint="eastAsia"/>
          <w:color w:val="000000"/>
          <w:sz w:val="28"/>
          <w:szCs w:val="28"/>
        </w:rPr>
        <w:t>三</w:t>
      </w:r>
      <w:r w:rsidR="001630EC" w:rsidRPr="00775290">
        <w:rPr>
          <w:rFonts w:ascii="標楷體" w:eastAsia="標楷體" w:hAnsi="標楷體" w:hint="eastAsia"/>
          <w:color w:val="000000"/>
          <w:sz w:val="28"/>
          <w:szCs w:val="28"/>
        </w:rPr>
        <w:t>）。</w:t>
      </w:r>
    </w:p>
    <w:p w:rsidR="00290DCF" w:rsidRPr="00775290" w:rsidRDefault="00C563A1" w:rsidP="00775290">
      <w:pPr>
        <w:numPr>
          <w:ilvl w:val="0"/>
          <w:numId w:val="27"/>
        </w:numPr>
        <w:tabs>
          <w:tab w:val="clear" w:pos="2788"/>
        </w:tabs>
        <w:spacing w:line="480" w:lineRule="exact"/>
        <w:ind w:left="1843" w:hanging="567"/>
        <w:jc w:val="both"/>
        <w:rPr>
          <w:rFonts w:eastAsia="標楷體"/>
          <w:color w:val="000000"/>
          <w:sz w:val="28"/>
          <w:szCs w:val="28"/>
        </w:rPr>
      </w:pPr>
      <w:r w:rsidRPr="00775290">
        <w:rPr>
          <w:rFonts w:ascii="標楷體" w:eastAsia="標楷體" w:hAnsi="標楷體" w:hint="eastAsia"/>
          <w:color w:val="000000"/>
          <w:sz w:val="28"/>
          <w:szCs w:val="28"/>
        </w:rPr>
        <w:t>乙方及其從業人員應遵照甲方之委外資通安全規範（附件四），並依甲方所定作業程序及作業程序書之存取控制規定，執行本專案相關作業</w:t>
      </w:r>
      <w:r w:rsidRPr="00775290">
        <w:rPr>
          <w:rFonts w:eastAsia="標楷體" w:hint="eastAsia"/>
          <w:color w:val="000000"/>
          <w:sz w:val="28"/>
          <w:szCs w:val="28"/>
        </w:rPr>
        <w:t>。</w:t>
      </w:r>
    </w:p>
    <w:p w:rsidR="00763CFC" w:rsidRPr="00775290" w:rsidRDefault="00763CFC" w:rsidP="00775290">
      <w:pPr>
        <w:numPr>
          <w:ilvl w:val="0"/>
          <w:numId w:val="27"/>
        </w:numPr>
        <w:tabs>
          <w:tab w:val="clear" w:pos="2788"/>
        </w:tabs>
        <w:spacing w:line="480" w:lineRule="exact"/>
        <w:ind w:left="1843" w:hanging="567"/>
        <w:jc w:val="both"/>
        <w:rPr>
          <w:rFonts w:ascii="標楷體" w:eastAsia="標楷體" w:hAnsi="標楷體"/>
          <w:b/>
          <w:color w:val="000000"/>
          <w:sz w:val="28"/>
          <w:szCs w:val="28"/>
        </w:rPr>
      </w:pPr>
      <w:r w:rsidRPr="00E22742">
        <w:rPr>
          <w:rFonts w:ascii="標楷體" w:eastAsia="標楷體" w:hAnsi="標楷體" w:hint="eastAsia"/>
          <w:color w:val="000000"/>
          <w:spacing w:val="10"/>
          <w:sz w:val="28"/>
          <w:szCs w:val="28"/>
        </w:rPr>
        <w:t>乙方</w:t>
      </w:r>
      <w:r w:rsidR="00DF2D1A" w:rsidRPr="00E22742">
        <w:rPr>
          <w:rFonts w:ascii="標楷體" w:eastAsia="標楷體" w:hAnsi="標楷體" w:cs="標楷體" w:hint="eastAsia"/>
          <w:sz w:val="28"/>
          <w:szCs w:val="28"/>
        </w:rPr>
        <w:t>指</w:t>
      </w:r>
      <w:r w:rsidRPr="00E22742">
        <w:rPr>
          <w:rFonts w:ascii="標楷體" w:eastAsia="標楷體" w:hAnsi="標楷體" w:cs="標楷體" w:hint="eastAsia"/>
          <w:sz w:val="28"/>
          <w:szCs w:val="28"/>
        </w:rPr>
        <w:t>派</w:t>
      </w:r>
      <w:r w:rsidRPr="00E22742">
        <w:rPr>
          <w:rFonts w:ascii="標楷體" w:eastAsia="標楷體" w:hAnsi="標楷體" w:hint="eastAsia"/>
          <w:color w:val="000000"/>
          <w:spacing w:val="10"/>
          <w:sz w:val="28"/>
          <w:szCs w:val="28"/>
        </w:rPr>
        <w:t>人員於甲方辦公處所活動時應配戴適當或甲</w:t>
      </w:r>
      <w:r w:rsidRPr="00775290">
        <w:rPr>
          <w:rFonts w:ascii="標楷體" w:eastAsia="標楷體" w:hAnsi="標楷體" w:hint="eastAsia"/>
          <w:color w:val="000000"/>
          <w:spacing w:val="10"/>
          <w:sz w:val="28"/>
          <w:szCs w:val="28"/>
        </w:rPr>
        <w:t>方發給之識別標示。</w:t>
      </w:r>
    </w:p>
    <w:p w:rsidR="00763CFC" w:rsidRPr="00775290" w:rsidRDefault="00FC1EB4" w:rsidP="00775290">
      <w:pPr>
        <w:numPr>
          <w:ilvl w:val="0"/>
          <w:numId w:val="27"/>
        </w:numPr>
        <w:tabs>
          <w:tab w:val="clear" w:pos="2788"/>
        </w:tabs>
        <w:spacing w:line="480" w:lineRule="exact"/>
        <w:ind w:left="1843" w:hanging="567"/>
        <w:jc w:val="both"/>
        <w:rPr>
          <w:rFonts w:eastAsia="標楷體"/>
          <w:color w:val="000000"/>
          <w:sz w:val="28"/>
          <w:szCs w:val="28"/>
        </w:rPr>
      </w:pPr>
      <w:r w:rsidRPr="00775290">
        <w:rPr>
          <w:rFonts w:ascii="標楷體" w:eastAsia="標楷體" w:hAnsi="標楷體" w:hint="eastAsia"/>
          <w:color w:val="000000"/>
          <w:sz w:val="28"/>
          <w:szCs w:val="28"/>
        </w:rPr>
        <w:t>對乙方指派於甲方工作場所之人員，甲方有權就其服務過程</w:t>
      </w:r>
      <w:r w:rsidR="00763CFC" w:rsidRPr="00775290">
        <w:rPr>
          <w:rFonts w:ascii="標楷體" w:eastAsia="標楷體" w:hAnsi="標楷體" w:hint="eastAsia"/>
          <w:color w:val="000000"/>
          <w:sz w:val="28"/>
          <w:szCs w:val="28"/>
        </w:rPr>
        <w:t>將可能取得之系統軟硬體架構、網路架構、測試資料、備品及</w:t>
      </w:r>
      <w:proofErr w:type="gramStart"/>
      <w:r w:rsidR="00763CFC" w:rsidRPr="00775290">
        <w:rPr>
          <w:rFonts w:ascii="標楷體" w:eastAsia="標楷體" w:hAnsi="標楷體" w:hint="eastAsia"/>
          <w:color w:val="000000"/>
          <w:sz w:val="28"/>
          <w:szCs w:val="28"/>
        </w:rPr>
        <w:t>汰</w:t>
      </w:r>
      <w:proofErr w:type="gramEnd"/>
      <w:r w:rsidR="00763CFC" w:rsidRPr="00775290">
        <w:rPr>
          <w:rFonts w:ascii="標楷體" w:eastAsia="標楷體" w:hAnsi="標楷體" w:hint="eastAsia"/>
          <w:color w:val="000000"/>
          <w:sz w:val="28"/>
          <w:szCs w:val="28"/>
        </w:rPr>
        <w:t>舊之設備等，是否依保密程序妥善保存、銷毀或為其他適當之處理</w:t>
      </w:r>
      <w:r w:rsidR="00763CFC" w:rsidRPr="00775290">
        <w:rPr>
          <w:rFonts w:eastAsia="標楷體" w:hint="eastAsia"/>
          <w:color w:val="000000"/>
          <w:sz w:val="28"/>
          <w:szCs w:val="28"/>
        </w:rPr>
        <w:t>等事項</w:t>
      </w:r>
      <w:r w:rsidR="00763CFC" w:rsidRPr="00775290">
        <w:rPr>
          <w:rFonts w:ascii="標楷體" w:eastAsia="標楷體" w:hAnsi="標楷體" w:hint="eastAsia"/>
          <w:color w:val="000000"/>
          <w:sz w:val="28"/>
          <w:szCs w:val="28"/>
        </w:rPr>
        <w:t>，</w:t>
      </w:r>
      <w:r w:rsidR="00763CFC" w:rsidRPr="00775290">
        <w:rPr>
          <w:rFonts w:ascii="標楷體" w:eastAsia="標楷體" w:hAnsi="標楷體" w:hint="eastAsia"/>
          <w:color w:val="000000"/>
          <w:spacing w:val="10"/>
          <w:sz w:val="28"/>
          <w:szCs w:val="28"/>
        </w:rPr>
        <w:t>進行不定時稽</w:t>
      </w:r>
      <w:r w:rsidR="00763CFC" w:rsidRPr="00775290">
        <w:rPr>
          <w:rFonts w:ascii="標楷體" w:eastAsia="標楷體" w:hAnsi="標楷體" w:hint="eastAsia"/>
          <w:color w:val="000000"/>
          <w:sz w:val="28"/>
          <w:szCs w:val="28"/>
        </w:rPr>
        <w:t>核</w:t>
      </w:r>
      <w:r w:rsidR="00763CFC" w:rsidRPr="00775290">
        <w:rPr>
          <w:rFonts w:eastAsia="標楷體" w:hint="eastAsia"/>
          <w:color w:val="000000"/>
          <w:sz w:val="28"/>
          <w:szCs w:val="28"/>
        </w:rPr>
        <w:t>。</w:t>
      </w:r>
    </w:p>
    <w:p w:rsidR="00763CFC" w:rsidRPr="00775290" w:rsidRDefault="008D3565" w:rsidP="00775290">
      <w:pPr>
        <w:numPr>
          <w:ilvl w:val="0"/>
          <w:numId w:val="27"/>
        </w:numPr>
        <w:tabs>
          <w:tab w:val="clear" w:pos="2788"/>
        </w:tabs>
        <w:spacing w:line="480" w:lineRule="exact"/>
        <w:ind w:left="1843" w:hanging="567"/>
        <w:jc w:val="both"/>
        <w:rPr>
          <w:rFonts w:ascii="標楷體" w:eastAsia="標楷體" w:hAnsi="標楷體"/>
          <w:color w:val="000000"/>
          <w:spacing w:val="10"/>
          <w:sz w:val="28"/>
          <w:szCs w:val="28"/>
        </w:rPr>
      </w:pPr>
      <w:r w:rsidRPr="00775290">
        <w:rPr>
          <w:rFonts w:ascii="標楷體" w:eastAsia="標楷體" w:hAnsi="標楷體" w:hint="eastAsia"/>
          <w:color w:val="000000"/>
          <w:spacing w:val="10"/>
          <w:sz w:val="28"/>
          <w:szCs w:val="28"/>
        </w:rPr>
        <w:t>乙方或其</w:t>
      </w:r>
      <w:r w:rsidR="00BD1E9E" w:rsidRPr="00775290">
        <w:rPr>
          <w:rFonts w:ascii="標楷體" w:eastAsia="標楷體" w:hAnsi="標楷體" w:hint="eastAsia"/>
          <w:color w:val="000000"/>
          <w:spacing w:val="10"/>
          <w:sz w:val="28"/>
          <w:szCs w:val="28"/>
        </w:rPr>
        <w:t>從業</w:t>
      </w:r>
      <w:r w:rsidRPr="00775290">
        <w:rPr>
          <w:rFonts w:ascii="標楷體" w:eastAsia="標楷體" w:hAnsi="標楷體" w:hint="eastAsia"/>
          <w:color w:val="000000"/>
          <w:spacing w:val="10"/>
          <w:sz w:val="28"/>
          <w:szCs w:val="28"/>
        </w:rPr>
        <w:t>人員</w:t>
      </w:r>
      <w:r w:rsidR="00BD7B01" w:rsidRPr="00775290">
        <w:rPr>
          <w:rFonts w:ascii="標楷體" w:eastAsia="標楷體" w:hAnsi="標楷體" w:hint="eastAsia"/>
          <w:color w:val="000000"/>
          <w:spacing w:val="10"/>
          <w:sz w:val="28"/>
          <w:szCs w:val="28"/>
        </w:rPr>
        <w:t>如有違反第一項、第二項、第三項規定</w:t>
      </w:r>
      <w:r w:rsidRPr="00775290">
        <w:rPr>
          <w:rFonts w:ascii="標楷體" w:eastAsia="標楷體" w:hAnsi="標楷體" w:hint="eastAsia"/>
          <w:color w:val="000000"/>
          <w:spacing w:val="10"/>
          <w:sz w:val="28"/>
          <w:szCs w:val="28"/>
        </w:rPr>
        <w:t>，乙方對於甲方因此所受一切損害應負賠償責任（含甲方依法對第三人應負賠償責任及應給付之罰鍰）。</w:t>
      </w:r>
      <w:r w:rsidR="00941C16" w:rsidRPr="00775290">
        <w:rPr>
          <w:rFonts w:ascii="標楷體" w:eastAsia="標楷體" w:hAnsi="標楷體" w:hint="eastAsia"/>
          <w:color w:val="000000"/>
          <w:spacing w:val="10"/>
          <w:sz w:val="28"/>
          <w:szCs w:val="28"/>
        </w:rPr>
        <w:t>本契約因終止、解除或有效期間屆滿而失其效力者，亦同。</w:t>
      </w:r>
    </w:p>
    <w:p w:rsidR="00763CFC" w:rsidRPr="00775290" w:rsidRDefault="00763CFC" w:rsidP="00775290">
      <w:pPr>
        <w:numPr>
          <w:ilvl w:val="0"/>
          <w:numId w:val="27"/>
        </w:numPr>
        <w:tabs>
          <w:tab w:val="clear" w:pos="2788"/>
        </w:tabs>
        <w:spacing w:line="480" w:lineRule="exact"/>
        <w:ind w:left="1843" w:hanging="567"/>
        <w:jc w:val="both"/>
        <w:rPr>
          <w:rFonts w:ascii="標楷體" w:eastAsia="標楷體" w:hAnsi="標楷體"/>
          <w:color w:val="000000"/>
          <w:spacing w:val="10"/>
          <w:sz w:val="28"/>
          <w:szCs w:val="28"/>
        </w:rPr>
      </w:pPr>
      <w:r w:rsidRPr="00775290">
        <w:rPr>
          <w:rFonts w:ascii="標楷體" w:eastAsia="標楷體" w:hAnsi="標楷體" w:hint="eastAsia"/>
          <w:color w:val="000000"/>
          <w:spacing w:val="10"/>
          <w:sz w:val="28"/>
          <w:szCs w:val="28"/>
        </w:rPr>
        <w:t>乙方</w:t>
      </w:r>
      <w:r w:rsidR="00BD1E9E" w:rsidRPr="00775290">
        <w:rPr>
          <w:rFonts w:ascii="標楷體" w:eastAsia="標楷體" w:hAnsi="標楷體" w:hint="eastAsia"/>
          <w:color w:val="000000"/>
          <w:spacing w:val="10"/>
          <w:sz w:val="28"/>
          <w:szCs w:val="28"/>
        </w:rPr>
        <w:t>或其從業人員</w:t>
      </w:r>
      <w:r w:rsidR="00BD7B01" w:rsidRPr="00775290">
        <w:rPr>
          <w:rFonts w:ascii="標楷體" w:eastAsia="標楷體" w:hAnsi="標楷體" w:hint="eastAsia"/>
          <w:color w:val="000000"/>
          <w:spacing w:val="10"/>
          <w:sz w:val="28"/>
          <w:szCs w:val="28"/>
        </w:rPr>
        <w:t>如有違反本條各項情事之一</w:t>
      </w:r>
      <w:r w:rsidRPr="00775290">
        <w:rPr>
          <w:rFonts w:ascii="標楷體" w:eastAsia="標楷體" w:hAnsi="標楷體" w:hint="eastAsia"/>
          <w:color w:val="000000"/>
          <w:spacing w:val="10"/>
          <w:sz w:val="28"/>
          <w:szCs w:val="28"/>
        </w:rPr>
        <w:t>，甲方得不經催告而終止本契約。</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color w:val="000000"/>
          <w:sz w:val="28"/>
          <w:szCs w:val="28"/>
        </w:rPr>
      </w:pPr>
      <w:r w:rsidRPr="00A9280F">
        <w:rPr>
          <w:rFonts w:ascii="標楷體" w:eastAsia="標楷體" w:hAnsi="標楷體" w:cs="標楷體" w:hint="eastAsia"/>
          <w:color w:val="000000"/>
          <w:sz w:val="28"/>
          <w:szCs w:val="28"/>
        </w:rPr>
        <w:lastRenderedPageBreak/>
        <w:t>佣金回扣之禁止</w:t>
      </w:r>
    </w:p>
    <w:p w:rsidR="00083AA4" w:rsidRPr="00A9280F" w:rsidRDefault="0077678D" w:rsidP="00775290">
      <w:pPr>
        <w:numPr>
          <w:ilvl w:val="0"/>
          <w:numId w:val="28"/>
        </w:numPr>
        <w:tabs>
          <w:tab w:val="clear" w:pos="2788"/>
        </w:tabs>
        <w:spacing w:line="480" w:lineRule="exact"/>
        <w:ind w:left="1843" w:hanging="567"/>
        <w:jc w:val="both"/>
        <w:rPr>
          <w:rFonts w:ascii="標楷體" w:eastAsia="標楷體" w:hAnsi="標楷體"/>
          <w:color w:val="000000"/>
          <w:sz w:val="28"/>
          <w:szCs w:val="28"/>
        </w:rPr>
      </w:pPr>
      <w:r w:rsidRPr="00A9280F">
        <w:rPr>
          <w:rFonts w:ascii="標楷體" w:eastAsia="標楷體" w:hAnsi="標楷體" w:cs="標楷體" w:hint="eastAsia"/>
          <w:sz w:val="28"/>
          <w:szCs w:val="28"/>
        </w:rPr>
        <w:t>乙方</w:t>
      </w:r>
      <w:r w:rsidRPr="00775290">
        <w:rPr>
          <w:rFonts w:ascii="標楷體" w:eastAsia="標楷體" w:hAnsi="標楷體" w:hint="eastAsia"/>
          <w:color w:val="000000"/>
          <w:spacing w:val="10"/>
          <w:sz w:val="28"/>
          <w:szCs w:val="28"/>
        </w:rPr>
        <w:t>保證</w:t>
      </w:r>
      <w:r w:rsidRPr="00A9280F">
        <w:rPr>
          <w:rFonts w:ascii="標楷體" w:eastAsia="標楷體" w:hAnsi="標楷體" w:cs="標楷體" w:hint="eastAsia"/>
          <w:sz w:val="28"/>
          <w:szCs w:val="28"/>
        </w:rPr>
        <w:t>，除本契約</w:t>
      </w:r>
      <w:proofErr w:type="gramStart"/>
      <w:r w:rsidRPr="00A9280F">
        <w:rPr>
          <w:rFonts w:ascii="標楷體" w:eastAsia="標楷體" w:hAnsi="標楷體" w:cs="標楷體" w:hint="eastAsia"/>
          <w:sz w:val="28"/>
          <w:szCs w:val="28"/>
        </w:rPr>
        <w:t>明定者外</w:t>
      </w:r>
      <w:proofErr w:type="gramEnd"/>
      <w:r w:rsidRPr="00A9280F">
        <w:rPr>
          <w:rFonts w:ascii="標楷體" w:eastAsia="標楷體" w:hAnsi="標楷體" w:cs="標楷體" w:hint="eastAsia"/>
          <w:sz w:val="28"/>
          <w:szCs w:val="28"/>
        </w:rPr>
        <w:t>，不得基於任何理由，以直接或間接方式，主動或應要求或期約給付佣金、回扣或任何</w:t>
      </w:r>
      <w:r w:rsidRPr="00A9280F">
        <w:rPr>
          <w:rFonts w:ascii="標楷體" w:eastAsia="標楷體" w:hAnsi="標楷體" w:hint="eastAsia"/>
          <w:sz w:val="28"/>
          <w:szCs w:val="28"/>
        </w:rPr>
        <w:t>名目之</w:t>
      </w:r>
      <w:proofErr w:type="gramStart"/>
      <w:r w:rsidRPr="00A9280F">
        <w:rPr>
          <w:rFonts w:ascii="標楷體" w:eastAsia="標楷體" w:hAnsi="標楷體" w:hint="eastAsia"/>
          <w:sz w:val="28"/>
          <w:szCs w:val="28"/>
        </w:rPr>
        <w:t>酬勞予甲方</w:t>
      </w:r>
      <w:proofErr w:type="gramEnd"/>
      <w:r w:rsidRPr="00A9280F">
        <w:rPr>
          <w:rFonts w:ascii="標楷體" w:eastAsia="標楷體" w:hAnsi="標楷體" w:hint="eastAsia"/>
          <w:sz w:val="28"/>
          <w:szCs w:val="28"/>
        </w:rPr>
        <w:t>任何人員。</w:t>
      </w:r>
    </w:p>
    <w:p w:rsidR="00083AA4" w:rsidRPr="00A9280F" w:rsidRDefault="0077678D" w:rsidP="00775290">
      <w:pPr>
        <w:numPr>
          <w:ilvl w:val="0"/>
          <w:numId w:val="28"/>
        </w:numPr>
        <w:tabs>
          <w:tab w:val="clear" w:pos="2788"/>
        </w:tabs>
        <w:spacing w:line="480" w:lineRule="exact"/>
        <w:ind w:left="1843" w:hanging="567"/>
        <w:jc w:val="both"/>
        <w:rPr>
          <w:rFonts w:ascii="標楷體" w:eastAsia="標楷體" w:hAnsi="標楷體"/>
          <w:color w:val="000000"/>
          <w:sz w:val="28"/>
          <w:szCs w:val="28"/>
        </w:rPr>
      </w:pPr>
      <w:r w:rsidRPr="00A9280F">
        <w:rPr>
          <w:rFonts w:ascii="標楷體" w:eastAsia="標楷體" w:hAnsi="標楷體" w:hint="eastAsia"/>
          <w:sz w:val="28"/>
          <w:szCs w:val="28"/>
        </w:rPr>
        <w:t>乙方</w:t>
      </w:r>
      <w:r w:rsidRPr="00775290">
        <w:rPr>
          <w:rFonts w:ascii="標楷體" w:eastAsia="標楷體" w:hAnsi="標楷體" w:hint="eastAsia"/>
          <w:color w:val="000000"/>
          <w:spacing w:val="10"/>
          <w:sz w:val="28"/>
          <w:szCs w:val="28"/>
        </w:rPr>
        <w:t>知悉</w:t>
      </w:r>
      <w:r w:rsidRPr="00A9280F">
        <w:rPr>
          <w:rFonts w:ascii="標楷體" w:eastAsia="標楷體" w:hAnsi="標楷體" w:hint="eastAsia"/>
          <w:sz w:val="28"/>
          <w:szCs w:val="28"/>
        </w:rPr>
        <w:t>或甲方發現甲方人員涉有要求期約給付，或乙方人員違反前項規定之可疑情事時，乙方應即據實告知該等人員身分、要求期約數額及給付方式。另於甲方請求協助調查時，乙方應配合提供有關之事證資料；甲方對於因調查案件所知悉之乙方營業秘密，應負保密責任，並應責成其指派</w:t>
      </w:r>
      <w:proofErr w:type="gramStart"/>
      <w:r w:rsidRPr="00A9280F">
        <w:rPr>
          <w:rFonts w:ascii="標楷體" w:eastAsia="標楷體" w:hAnsi="標楷體" w:hint="eastAsia"/>
          <w:sz w:val="28"/>
          <w:szCs w:val="28"/>
        </w:rPr>
        <w:t>人員同負保密</w:t>
      </w:r>
      <w:proofErr w:type="gramEnd"/>
      <w:r w:rsidRPr="00A9280F">
        <w:rPr>
          <w:rFonts w:ascii="標楷體" w:eastAsia="標楷體" w:hAnsi="標楷體" w:hint="eastAsia"/>
          <w:sz w:val="28"/>
          <w:szCs w:val="28"/>
        </w:rPr>
        <w:t>之責任。</w:t>
      </w:r>
    </w:p>
    <w:p w:rsidR="00083AA4" w:rsidRPr="00A9280F" w:rsidRDefault="00083AA4" w:rsidP="00775290">
      <w:pPr>
        <w:numPr>
          <w:ilvl w:val="0"/>
          <w:numId w:val="28"/>
        </w:numPr>
        <w:tabs>
          <w:tab w:val="clear" w:pos="2788"/>
        </w:tabs>
        <w:spacing w:line="480" w:lineRule="exact"/>
        <w:ind w:left="1843" w:hanging="567"/>
        <w:jc w:val="both"/>
        <w:rPr>
          <w:rFonts w:ascii="標楷體" w:eastAsia="標楷體" w:hAnsi="標楷體"/>
          <w:color w:val="000000"/>
          <w:sz w:val="28"/>
          <w:szCs w:val="28"/>
        </w:rPr>
      </w:pPr>
      <w:r w:rsidRPr="00A9280F">
        <w:rPr>
          <w:rFonts w:ascii="標楷體" w:eastAsia="標楷體" w:hAnsi="標楷體" w:cs="標楷體" w:hint="eastAsia"/>
          <w:color w:val="000000"/>
          <w:sz w:val="28"/>
          <w:szCs w:val="28"/>
        </w:rPr>
        <w:t>違反</w:t>
      </w:r>
      <w:r w:rsidRPr="00775290">
        <w:rPr>
          <w:rFonts w:ascii="標楷體" w:eastAsia="標楷體" w:hAnsi="標楷體" w:cs="標楷體" w:hint="eastAsia"/>
          <w:sz w:val="28"/>
          <w:szCs w:val="28"/>
        </w:rPr>
        <w:t>第一</w:t>
      </w:r>
      <w:r w:rsidR="0000200F" w:rsidRPr="00A9280F">
        <w:rPr>
          <w:rFonts w:ascii="標楷體" w:eastAsia="標楷體" w:hAnsi="標楷體" w:cs="標楷體" w:hint="eastAsia"/>
          <w:color w:val="000000"/>
          <w:sz w:val="28"/>
          <w:szCs w:val="28"/>
        </w:rPr>
        <w:t>、二</w:t>
      </w:r>
      <w:r w:rsidRPr="00A9280F">
        <w:rPr>
          <w:rFonts w:ascii="標楷體" w:eastAsia="標楷體" w:hAnsi="標楷體" w:cs="標楷體" w:hint="eastAsia"/>
          <w:color w:val="000000"/>
          <w:sz w:val="28"/>
          <w:szCs w:val="28"/>
        </w:rPr>
        <w:t>項規定時，</w:t>
      </w:r>
      <w:r w:rsidRPr="00A9280F">
        <w:rPr>
          <w:rFonts w:ascii="標楷體" w:eastAsia="標楷體" w:hAnsi="標楷體" w:hint="eastAsia"/>
          <w:color w:val="000000"/>
          <w:sz w:val="28"/>
          <w:szCs w:val="28"/>
        </w:rPr>
        <w:t>甲方得向乙</w:t>
      </w:r>
      <w:r w:rsidRPr="00A9280F">
        <w:rPr>
          <w:rFonts w:ascii="標楷體" w:eastAsia="標楷體" w:hAnsi="標楷體" w:cs="標楷體" w:hint="eastAsia"/>
          <w:color w:val="000000"/>
          <w:sz w:val="28"/>
          <w:szCs w:val="28"/>
        </w:rPr>
        <w:t>方請求契約金額百分之</w:t>
      </w:r>
      <w:r w:rsidR="00C563A1" w:rsidRPr="00A9280F">
        <w:rPr>
          <w:rFonts w:ascii="標楷體" w:eastAsia="標楷體" w:hAnsi="標楷體" w:cs="標楷體" w:hint="eastAsia"/>
          <w:color w:val="000000"/>
          <w:sz w:val="28"/>
          <w:szCs w:val="28"/>
        </w:rPr>
        <w:t>二十</w:t>
      </w:r>
      <w:r w:rsidRPr="00A9280F">
        <w:rPr>
          <w:rFonts w:ascii="標楷體" w:eastAsia="標楷體" w:hAnsi="標楷體" w:cs="標楷體" w:hint="eastAsia"/>
          <w:color w:val="000000"/>
          <w:sz w:val="28"/>
          <w:szCs w:val="28"/>
        </w:rPr>
        <w:t>之</w:t>
      </w:r>
      <w:r w:rsidR="0000200F" w:rsidRPr="00A9280F">
        <w:rPr>
          <w:rFonts w:ascii="標楷體" w:eastAsia="標楷體" w:hAnsi="標楷體" w:cs="標楷體" w:hint="eastAsia"/>
          <w:color w:val="000000"/>
          <w:sz w:val="28"/>
          <w:szCs w:val="28"/>
        </w:rPr>
        <w:t>懲罰性違約金</w:t>
      </w:r>
      <w:r w:rsidRPr="00A9280F">
        <w:rPr>
          <w:rFonts w:ascii="標楷體" w:eastAsia="標楷體" w:hAnsi="標楷體" w:cs="標楷體" w:hint="eastAsia"/>
          <w:color w:val="000000"/>
          <w:sz w:val="28"/>
          <w:szCs w:val="28"/>
        </w:rPr>
        <w:t>，並得自應給付之契約價款中如數扣除。</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color w:val="000000"/>
          <w:sz w:val="28"/>
          <w:szCs w:val="28"/>
        </w:rPr>
      </w:pPr>
      <w:r w:rsidRPr="00A9280F">
        <w:rPr>
          <w:rFonts w:ascii="標楷體" w:eastAsia="標楷體" w:hAnsi="標楷體" w:cs="標楷體" w:hint="eastAsia"/>
          <w:color w:val="000000"/>
          <w:sz w:val="28"/>
          <w:szCs w:val="28"/>
        </w:rPr>
        <w:t>訴訟管轄</w:t>
      </w:r>
    </w:p>
    <w:p w:rsidR="004556F9" w:rsidRPr="00A9280F" w:rsidRDefault="00083AA4" w:rsidP="00775290">
      <w:pPr>
        <w:spacing w:line="480" w:lineRule="exact"/>
        <w:ind w:leftChars="531" w:left="1274"/>
        <w:jc w:val="both"/>
        <w:rPr>
          <w:rFonts w:ascii="標楷體" w:eastAsia="標楷體" w:hAnsi="標楷體"/>
          <w:color w:val="000000"/>
          <w:sz w:val="28"/>
          <w:szCs w:val="28"/>
        </w:rPr>
      </w:pPr>
      <w:r w:rsidRPr="00A9280F">
        <w:rPr>
          <w:rFonts w:ascii="標楷體" w:eastAsia="標楷體" w:hAnsi="標楷體" w:cs="標楷體" w:hint="eastAsia"/>
          <w:color w:val="000000"/>
          <w:sz w:val="28"/>
          <w:szCs w:val="28"/>
        </w:rPr>
        <w:t>因本契約而引起之疑義爭執或糾紛，雙方應依誠信原則解決之，如有訴訟之必要時，同意以臺灣</w:t>
      </w:r>
      <w:proofErr w:type="gramStart"/>
      <w:r w:rsidRPr="00A9280F">
        <w:rPr>
          <w:rFonts w:ascii="標楷體" w:eastAsia="標楷體" w:hAnsi="標楷體" w:cs="標楷體" w:hint="eastAsia"/>
          <w:color w:val="000000"/>
          <w:sz w:val="28"/>
          <w:szCs w:val="28"/>
        </w:rPr>
        <w:t>臺</w:t>
      </w:r>
      <w:proofErr w:type="gramEnd"/>
      <w:r w:rsidRPr="00A9280F">
        <w:rPr>
          <w:rFonts w:ascii="標楷體" w:eastAsia="標楷體" w:hAnsi="標楷體" w:cs="標楷體" w:hint="eastAsia"/>
          <w:color w:val="000000"/>
          <w:sz w:val="28"/>
          <w:szCs w:val="28"/>
        </w:rPr>
        <w:t>北地方法院為第一審管轄法院。</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color w:val="000000"/>
          <w:sz w:val="28"/>
          <w:szCs w:val="28"/>
        </w:rPr>
      </w:pPr>
      <w:r w:rsidRPr="00A9280F">
        <w:rPr>
          <w:rFonts w:ascii="標楷體" w:eastAsia="標楷體" w:hAnsi="標楷體" w:cs="標楷體" w:hint="eastAsia"/>
          <w:color w:val="000000"/>
          <w:sz w:val="28"/>
          <w:szCs w:val="28"/>
        </w:rPr>
        <w:t>契約效力</w:t>
      </w:r>
    </w:p>
    <w:p w:rsidR="00363E2C" w:rsidRPr="00775290" w:rsidRDefault="004556F9" w:rsidP="00775290">
      <w:pPr>
        <w:pStyle w:val="ae"/>
        <w:numPr>
          <w:ilvl w:val="1"/>
          <w:numId w:val="8"/>
        </w:numPr>
        <w:tabs>
          <w:tab w:val="clear" w:pos="1287"/>
        </w:tabs>
        <w:spacing w:line="480" w:lineRule="exact"/>
        <w:ind w:leftChars="0" w:left="2127" w:hanging="567"/>
        <w:jc w:val="both"/>
        <w:rPr>
          <w:rFonts w:ascii="標楷體" w:eastAsia="標楷體" w:hAnsi="標楷體" w:cs="標楷體"/>
          <w:color w:val="000000"/>
          <w:sz w:val="28"/>
          <w:szCs w:val="28"/>
        </w:rPr>
      </w:pPr>
      <w:r w:rsidRPr="00775290">
        <w:rPr>
          <w:rFonts w:ascii="標楷體" w:eastAsia="標楷體" w:hAnsi="標楷體" w:cs="標楷體" w:hint="eastAsia"/>
          <w:color w:val="000000"/>
          <w:sz w:val="28"/>
          <w:szCs w:val="28"/>
        </w:rPr>
        <w:t>本契約自簽約日起生效</w:t>
      </w:r>
      <w:r w:rsidR="00693373" w:rsidRPr="00775290">
        <w:rPr>
          <w:rFonts w:ascii="標楷體" w:eastAsia="標楷體" w:hAnsi="標楷體" w:cs="標楷體" w:hint="eastAsia"/>
          <w:color w:val="000000"/>
          <w:sz w:val="28"/>
          <w:szCs w:val="28"/>
        </w:rPr>
        <w:t>，並取代契約簽訂前雙方所有以口頭或書面之計畫、協議或會談。</w:t>
      </w:r>
    </w:p>
    <w:p w:rsidR="00083AA4" w:rsidRPr="00A9280F" w:rsidRDefault="00083AA4" w:rsidP="00775290">
      <w:pPr>
        <w:pStyle w:val="ae"/>
        <w:numPr>
          <w:ilvl w:val="1"/>
          <w:numId w:val="8"/>
        </w:numPr>
        <w:tabs>
          <w:tab w:val="clear" w:pos="1287"/>
        </w:tabs>
        <w:spacing w:line="480" w:lineRule="exact"/>
        <w:ind w:leftChars="0" w:left="2127" w:hanging="567"/>
        <w:jc w:val="both"/>
        <w:rPr>
          <w:rFonts w:ascii="標楷體" w:eastAsia="標楷體" w:hAnsi="標楷體" w:cs="標楷體"/>
          <w:color w:val="000000"/>
          <w:sz w:val="28"/>
          <w:szCs w:val="28"/>
        </w:rPr>
      </w:pPr>
      <w:r w:rsidRPr="00A9280F">
        <w:rPr>
          <w:rFonts w:ascii="標楷體" w:eastAsia="標楷體" w:hAnsi="標楷體" w:cs="標楷體" w:hint="eastAsia"/>
          <w:color w:val="000000"/>
          <w:sz w:val="28"/>
          <w:szCs w:val="28"/>
        </w:rPr>
        <w:t>本契約之附件</w:t>
      </w:r>
      <w:r w:rsidR="001A6020" w:rsidRPr="00A9280F">
        <w:rPr>
          <w:rFonts w:ascii="標楷體" w:eastAsia="標楷體" w:hAnsi="標楷體" w:cs="標楷體" w:hint="eastAsia"/>
          <w:color w:val="000000"/>
          <w:sz w:val="28"/>
          <w:szCs w:val="28"/>
        </w:rPr>
        <w:t>(</w:t>
      </w:r>
      <w:r w:rsidR="00363E2C" w:rsidRPr="00A9280F">
        <w:rPr>
          <w:rFonts w:ascii="標楷體" w:eastAsia="標楷體" w:hAnsi="標楷體" w:cs="標楷體" w:hint="eastAsia"/>
          <w:color w:val="000000"/>
          <w:sz w:val="28"/>
          <w:szCs w:val="28"/>
        </w:rPr>
        <w:t>含標的與維護，附件一；專案人員名單，附件二；資訊保密附加條款，附件</w:t>
      </w:r>
      <w:proofErr w:type="gramStart"/>
      <w:r w:rsidR="00363E2C" w:rsidRPr="00A9280F">
        <w:rPr>
          <w:rFonts w:ascii="標楷體" w:eastAsia="標楷體" w:hAnsi="標楷體" w:cs="標楷體" w:hint="eastAsia"/>
          <w:color w:val="000000"/>
          <w:sz w:val="28"/>
          <w:szCs w:val="28"/>
        </w:rPr>
        <w:t>三</w:t>
      </w:r>
      <w:proofErr w:type="gramEnd"/>
      <w:r w:rsidR="00363E2C" w:rsidRPr="00A9280F">
        <w:rPr>
          <w:rFonts w:ascii="標楷體" w:eastAsia="標楷體" w:hAnsi="標楷體" w:cs="標楷體" w:hint="eastAsia"/>
          <w:color w:val="000000"/>
          <w:sz w:val="28"/>
          <w:szCs w:val="28"/>
        </w:rPr>
        <w:t>；委外資通安全規範，附件四</w:t>
      </w:r>
      <w:r w:rsidR="001A6020" w:rsidRPr="00A9280F">
        <w:rPr>
          <w:rFonts w:ascii="標楷體" w:eastAsia="標楷體" w:hAnsi="標楷體" w:cs="標楷體" w:hint="eastAsia"/>
          <w:color w:val="000000"/>
          <w:sz w:val="28"/>
          <w:szCs w:val="28"/>
        </w:rPr>
        <w:t>)</w:t>
      </w:r>
      <w:r w:rsidRPr="00A9280F">
        <w:rPr>
          <w:rFonts w:ascii="標楷體" w:eastAsia="標楷體" w:hAnsi="標楷體" w:cs="標楷體" w:hint="eastAsia"/>
          <w:color w:val="000000"/>
          <w:sz w:val="28"/>
          <w:szCs w:val="28"/>
        </w:rPr>
        <w:t>，為本契約之一部分，但附件與契約本文有牴觸時，以契約本文為</w:t>
      </w:r>
      <w:proofErr w:type="gramStart"/>
      <w:r w:rsidRPr="00A9280F">
        <w:rPr>
          <w:rFonts w:ascii="標楷體" w:eastAsia="標楷體" w:hAnsi="標楷體" w:cs="標楷體" w:hint="eastAsia"/>
          <w:color w:val="000000"/>
          <w:sz w:val="28"/>
          <w:szCs w:val="28"/>
        </w:rPr>
        <w:t>準</w:t>
      </w:r>
      <w:proofErr w:type="gramEnd"/>
      <w:r w:rsidRPr="00A9280F">
        <w:rPr>
          <w:rFonts w:ascii="標楷體" w:eastAsia="標楷體" w:hAnsi="標楷體" w:cs="標楷體" w:hint="eastAsia"/>
          <w:color w:val="000000"/>
          <w:sz w:val="28"/>
          <w:szCs w:val="28"/>
        </w:rPr>
        <w:t>。</w:t>
      </w:r>
    </w:p>
    <w:p w:rsidR="00083AA4" w:rsidRPr="00A9280F" w:rsidRDefault="00083AA4" w:rsidP="00A94436">
      <w:pPr>
        <w:numPr>
          <w:ilvl w:val="0"/>
          <w:numId w:val="8"/>
        </w:numPr>
        <w:spacing w:beforeLines="100" w:before="360" w:line="480" w:lineRule="exact"/>
        <w:ind w:left="1117" w:hanging="1117"/>
        <w:jc w:val="both"/>
        <w:rPr>
          <w:rFonts w:ascii="標楷體" w:eastAsia="標楷體" w:hAnsi="標楷體"/>
          <w:sz w:val="28"/>
          <w:szCs w:val="28"/>
        </w:rPr>
      </w:pPr>
      <w:r w:rsidRPr="00A94436">
        <w:rPr>
          <w:rFonts w:ascii="標楷體" w:eastAsia="標楷體" w:hAnsi="標楷體" w:cs="標楷體" w:hint="eastAsia"/>
          <w:color w:val="000000"/>
          <w:sz w:val="28"/>
          <w:szCs w:val="28"/>
        </w:rPr>
        <w:t>契約</w:t>
      </w:r>
      <w:r w:rsidRPr="00A9280F">
        <w:rPr>
          <w:rFonts w:ascii="標楷體" w:eastAsia="標楷體" w:hAnsi="標楷體" w:cs="標楷體" w:hint="eastAsia"/>
          <w:sz w:val="28"/>
          <w:szCs w:val="28"/>
        </w:rPr>
        <w:t>份數</w:t>
      </w:r>
    </w:p>
    <w:p w:rsidR="00083AA4" w:rsidRPr="00A9280F" w:rsidRDefault="00363E2C">
      <w:pPr>
        <w:tabs>
          <w:tab w:val="left" w:pos="1620"/>
        </w:tabs>
        <w:spacing w:line="480" w:lineRule="exact"/>
        <w:ind w:leftChars="674" w:left="1618"/>
        <w:jc w:val="both"/>
        <w:rPr>
          <w:rFonts w:ascii="標楷體" w:eastAsia="標楷體" w:hAnsi="標楷體"/>
          <w:sz w:val="28"/>
          <w:szCs w:val="28"/>
        </w:rPr>
      </w:pPr>
      <w:r w:rsidRPr="00A9280F">
        <w:rPr>
          <w:rFonts w:ascii="標楷體" w:eastAsia="標楷體" w:hAnsi="標楷體" w:cs="標楷體" w:hint="eastAsia"/>
          <w:sz w:val="28"/>
          <w:szCs w:val="28"/>
        </w:rPr>
        <w:t>本契約書壹式</w:t>
      </w:r>
      <w:r w:rsidR="00061939" w:rsidRPr="00A9280F">
        <w:rPr>
          <w:rFonts w:ascii="標楷體" w:eastAsia="標楷體" w:hAnsi="標楷體" w:cs="標楷體" w:hint="eastAsia"/>
          <w:sz w:val="28"/>
          <w:szCs w:val="28"/>
        </w:rPr>
        <w:t>三</w:t>
      </w:r>
      <w:r w:rsidRPr="00A9280F">
        <w:rPr>
          <w:rFonts w:ascii="標楷體" w:eastAsia="標楷體" w:hAnsi="標楷體" w:cs="標楷體" w:hint="eastAsia"/>
          <w:sz w:val="28"/>
          <w:szCs w:val="28"/>
        </w:rPr>
        <w:t>份，計正本二份，副本</w:t>
      </w:r>
      <w:r w:rsidR="00061939" w:rsidRPr="00A9280F">
        <w:rPr>
          <w:rFonts w:ascii="標楷體" w:eastAsia="標楷體" w:hAnsi="標楷體" w:cs="標楷體" w:hint="eastAsia"/>
          <w:sz w:val="28"/>
          <w:szCs w:val="28"/>
        </w:rPr>
        <w:t>一</w:t>
      </w:r>
      <w:r w:rsidRPr="00A9280F">
        <w:rPr>
          <w:rFonts w:ascii="標楷體" w:eastAsia="標楷體" w:hAnsi="標楷體" w:cs="標楷體" w:hint="eastAsia"/>
          <w:sz w:val="28"/>
          <w:szCs w:val="28"/>
        </w:rPr>
        <w:t>份，由甲乙雙方各執正本一份，副本由甲</w:t>
      </w:r>
      <w:proofErr w:type="gramStart"/>
      <w:r w:rsidRPr="00A9280F">
        <w:rPr>
          <w:rFonts w:ascii="標楷體" w:eastAsia="標楷體" w:hAnsi="標楷體" w:cs="標楷體" w:hint="eastAsia"/>
          <w:sz w:val="28"/>
          <w:szCs w:val="28"/>
        </w:rPr>
        <w:t>方執存</w:t>
      </w:r>
      <w:proofErr w:type="gramEnd"/>
      <w:r w:rsidRPr="00A9280F">
        <w:rPr>
          <w:rFonts w:ascii="標楷體" w:eastAsia="標楷體" w:hAnsi="標楷體" w:cs="標楷體" w:hint="eastAsia"/>
          <w:sz w:val="28"/>
          <w:szCs w:val="28"/>
        </w:rPr>
        <w:t>一份，印花稅票由</w:t>
      </w:r>
      <w:proofErr w:type="gramStart"/>
      <w:r w:rsidRPr="00A9280F">
        <w:rPr>
          <w:rFonts w:ascii="標楷體" w:eastAsia="標楷體" w:hAnsi="標楷體" w:cs="標楷體" w:hint="eastAsia"/>
          <w:sz w:val="28"/>
          <w:szCs w:val="28"/>
        </w:rPr>
        <w:t>乙方貼足</w:t>
      </w:r>
      <w:proofErr w:type="gramEnd"/>
      <w:r w:rsidRPr="00A9280F">
        <w:rPr>
          <w:rFonts w:ascii="標楷體" w:eastAsia="標楷體" w:hAnsi="標楷體" w:cs="標楷體" w:hint="eastAsia"/>
          <w:sz w:val="28"/>
          <w:szCs w:val="28"/>
        </w:rPr>
        <w:t>。</w:t>
      </w:r>
    </w:p>
    <w:p w:rsidR="00083AA4" w:rsidRPr="00A9280F" w:rsidRDefault="00083AA4">
      <w:pPr>
        <w:spacing w:line="480" w:lineRule="exact"/>
        <w:rPr>
          <w:rFonts w:ascii="標楷體" w:eastAsia="標楷體" w:hAnsi="標楷體"/>
          <w:sz w:val="28"/>
          <w:szCs w:val="28"/>
        </w:rPr>
      </w:pPr>
    </w:p>
    <w:p w:rsidR="00083AA4" w:rsidRPr="00A9280F" w:rsidRDefault="00083AA4">
      <w:pPr>
        <w:spacing w:line="480" w:lineRule="exact"/>
        <w:rPr>
          <w:rFonts w:ascii="標楷體" w:eastAsia="標楷體" w:hAnsi="標楷體"/>
          <w:sz w:val="28"/>
          <w:szCs w:val="28"/>
        </w:rPr>
      </w:pPr>
      <w:r w:rsidRPr="00A9280F">
        <w:rPr>
          <w:rFonts w:ascii="標楷體" w:eastAsia="標楷體" w:hAnsi="標楷體" w:cs="標楷體" w:hint="eastAsia"/>
          <w:sz w:val="28"/>
          <w:szCs w:val="28"/>
        </w:rPr>
        <w:t>立契約書人</w:t>
      </w:r>
    </w:p>
    <w:p w:rsidR="00083AA4" w:rsidRPr="00A9280F" w:rsidRDefault="00083AA4">
      <w:pPr>
        <w:spacing w:line="480" w:lineRule="exact"/>
        <w:rPr>
          <w:rFonts w:ascii="標楷體" w:eastAsia="標楷體" w:hAnsi="標楷體"/>
          <w:sz w:val="28"/>
          <w:szCs w:val="28"/>
        </w:rPr>
      </w:pPr>
    </w:p>
    <w:p w:rsidR="00083AA4" w:rsidRPr="00A9280F" w:rsidRDefault="00083AA4">
      <w:pPr>
        <w:spacing w:line="480" w:lineRule="exact"/>
        <w:rPr>
          <w:rFonts w:ascii="標楷體" w:eastAsia="標楷體" w:hAnsi="標楷體"/>
          <w:sz w:val="28"/>
          <w:szCs w:val="28"/>
        </w:rPr>
      </w:pPr>
      <w:r w:rsidRPr="00A9280F">
        <w:rPr>
          <w:rFonts w:ascii="標楷體" w:eastAsia="標楷體" w:hAnsi="標楷體" w:cs="標楷體" w:hint="eastAsia"/>
          <w:sz w:val="28"/>
          <w:szCs w:val="28"/>
        </w:rPr>
        <w:t>甲</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方：臺灣證券交易所股份有限公司</w:t>
      </w:r>
    </w:p>
    <w:p w:rsidR="00083AA4" w:rsidRPr="00A9280F" w:rsidRDefault="00083AA4">
      <w:pPr>
        <w:spacing w:line="480" w:lineRule="exact"/>
        <w:rPr>
          <w:rFonts w:ascii="標楷體" w:eastAsia="標楷體" w:hAnsi="標楷體" w:cs="標楷體"/>
          <w:sz w:val="28"/>
          <w:szCs w:val="28"/>
        </w:rPr>
      </w:pPr>
      <w:r w:rsidRPr="00A9280F">
        <w:rPr>
          <w:rFonts w:ascii="標楷體" w:eastAsia="標楷體" w:hAnsi="標楷體" w:cs="標楷體" w:hint="eastAsia"/>
          <w:sz w:val="28"/>
          <w:szCs w:val="28"/>
        </w:rPr>
        <w:t>代</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表</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人：</w:t>
      </w:r>
      <w:r w:rsidRPr="00A9280F">
        <w:rPr>
          <w:rFonts w:ascii="標楷體" w:eastAsia="標楷體" w:hAnsi="標楷體" w:cs="標楷體"/>
          <w:sz w:val="28"/>
          <w:szCs w:val="28"/>
        </w:rPr>
        <w:t xml:space="preserve"> </w:t>
      </w:r>
    </w:p>
    <w:p w:rsidR="00083AA4" w:rsidRPr="00A9280F" w:rsidRDefault="00083AA4">
      <w:pPr>
        <w:spacing w:line="480" w:lineRule="exact"/>
        <w:rPr>
          <w:rFonts w:ascii="標楷體" w:eastAsia="標楷體" w:hAnsi="標楷體"/>
          <w:sz w:val="28"/>
          <w:szCs w:val="28"/>
        </w:rPr>
      </w:pPr>
      <w:r w:rsidRPr="00A9280F">
        <w:rPr>
          <w:rFonts w:ascii="標楷體" w:eastAsia="標楷體" w:hAnsi="標楷體" w:cs="標楷體" w:hint="eastAsia"/>
          <w:sz w:val="28"/>
          <w:szCs w:val="28"/>
        </w:rPr>
        <w:t>地</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址：台北市信義路五段七號九樓</w:t>
      </w:r>
    </w:p>
    <w:p w:rsidR="00083AA4" w:rsidRDefault="00083AA4">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Pr="00A9280F" w:rsidRDefault="00775290">
      <w:pPr>
        <w:spacing w:line="480" w:lineRule="exact"/>
        <w:rPr>
          <w:rFonts w:ascii="標楷體" w:eastAsia="標楷體" w:hAnsi="標楷體" w:hint="eastAsia"/>
          <w:sz w:val="28"/>
          <w:szCs w:val="28"/>
        </w:rPr>
      </w:pPr>
    </w:p>
    <w:p w:rsidR="00083AA4" w:rsidRPr="00A9280F" w:rsidRDefault="00083AA4">
      <w:pPr>
        <w:spacing w:line="480" w:lineRule="exact"/>
        <w:rPr>
          <w:rFonts w:ascii="標楷體" w:eastAsia="標楷體" w:hAnsi="標楷體"/>
          <w:sz w:val="28"/>
          <w:szCs w:val="28"/>
        </w:rPr>
      </w:pPr>
    </w:p>
    <w:p w:rsidR="00083AA4" w:rsidRPr="00A9280F" w:rsidRDefault="00083AA4">
      <w:pPr>
        <w:spacing w:line="480" w:lineRule="exact"/>
        <w:rPr>
          <w:rFonts w:ascii="標楷體" w:eastAsia="標楷體" w:hAnsi="標楷體"/>
          <w:sz w:val="28"/>
          <w:szCs w:val="28"/>
        </w:rPr>
      </w:pPr>
      <w:r w:rsidRPr="00A9280F">
        <w:rPr>
          <w:rFonts w:ascii="標楷體" w:eastAsia="標楷體" w:hAnsi="標楷體" w:cs="標楷體" w:hint="eastAsia"/>
          <w:sz w:val="28"/>
          <w:szCs w:val="28"/>
        </w:rPr>
        <w:t>乙</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方：</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股份有限公司</w:t>
      </w:r>
    </w:p>
    <w:p w:rsidR="00083AA4" w:rsidRPr="00A9280F" w:rsidRDefault="00083AA4">
      <w:pPr>
        <w:spacing w:line="480" w:lineRule="exact"/>
        <w:rPr>
          <w:rFonts w:ascii="標楷體" w:eastAsia="標楷體" w:hAnsi="標楷體" w:cs="標楷體"/>
          <w:sz w:val="28"/>
          <w:szCs w:val="28"/>
        </w:rPr>
      </w:pPr>
      <w:r w:rsidRPr="00A9280F">
        <w:rPr>
          <w:rFonts w:ascii="標楷體" w:eastAsia="標楷體" w:hAnsi="標楷體" w:cs="標楷體" w:hint="eastAsia"/>
          <w:sz w:val="28"/>
          <w:szCs w:val="28"/>
        </w:rPr>
        <w:t>代</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表</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人：</w:t>
      </w:r>
      <w:r w:rsidRPr="00A9280F">
        <w:rPr>
          <w:rFonts w:ascii="標楷體" w:eastAsia="標楷體" w:hAnsi="標楷體" w:cs="標楷體"/>
          <w:sz w:val="28"/>
          <w:szCs w:val="28"/>
        </w:rPr>
        <w:t xml:space="preserve"> </w:t>
      </w:r>
    </w:p>
    <w:p w:rsidR="00083AA4" w:rsidRPr="00A9280F" w:rsidRDefault="00083AA4">
      <w:pPr>
        <w:spacing w:line="480" w:lineRule="exact"/>
        <w:rPr>
          <w:rFonts w:ascii="標楷體" w:eastAsia="標楷體" w:hAnsi="標楷體" w:cs="標楷體"/>
          <w:sz w:val="28"/>
          <w:szCs w:val="28"/>
        </w:rPr>
      </w:pPr>
      <w:r w:rsidRPr="00A9280F">
        <w:rPr>
          <w:rFonts w:ascii="標楷體" w:eastAsia="標楷體" w:hAnsi="標楷體" w:cs="標楷體" w:hint="eastAsia"/>
          <w:sz w:val="28"/>
          <w:szCs w:val="28"/>
        </w:rPr>
        <w:t>地</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址：</w:t>
      </w:r>
      <w:r w:rsidRPr="00A9280F">
        <w:rPr>
          <w:rFonts w:ascii="標楷體" w:eastAsia="標楷體" w:hAnsi="標楷體" w:cs="標楷體"/>
          <w:sz w:val="28"/>
          <w:szCs w:val="28"/>
        </w:rPr>
        <w:t xml:space="preserve"> </w:t>
      </w:r>
    </w:p>
    <w:p w:rsidR="00083AA4" w:rsidRPr="00A9280F" w:rsidRDefault="00083AA4">
      <w:pPr>
        <w:pStyle w:val="a5"/>
        <w:spacing w:line="480" w:lineRule="exact"/>
        <w:rPr>
          <w:rFonts w:ascii="Times New Roman" w:hAnsi="Times New Roman"/>
          <w:kern w:val="0"/>
        </w:rPr>
      </w:pPr>
      <w:r w:rsidRPr="00A9280F">
        <w:rPr>
          <w:rFonts w:cs="標楷體" w:hint="eastAsia"/>
        </w:rPr>
        <w:t>營利事業統一編號：</w:t>
      </w:r>
    </w:p>
    <w:p w:rsidR="00083AA4" w:rsidRDefault="00083AA4">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Default="00775290">
      <w:pPr>
        <w:spacing w:line="480" w:lineRule="exact"/>
        <w:rPr>
          <w:rFonts w:ascii="標楷體" w:eastAsia="標楷體" w:hAnsi="標楷體"/>
          <w:sz w:val="28"/>
          <w:szCs w:val="28"/>
        </w:rPr>
      </w:pPr>
    </w:p>
    <w:p w:rsidR="00775290" w:rsidRPr="00A9280F" w:rsidRDefault="00775290">
      <w:pPr>
        <w:spacing w:line="480" w:lineRule="exact"/>
        <w:rPr>
          <w:rFonts w:ascii="標楷體" w:eastAsia="標楷體" w:hAnsi="標楷體" w:hint="eastAsia"/>
          <w:sz w:val="28"/>
          <w:szCs w:val="28"/>
        </w:rPr>
      </w:pPr>
    </w:p>
    <w:p w:rsidR="00083AA4" w:rsidRPr="00A9280F" w:rsidRDefault="00083AA4">
      <w:pPr>
        <w:spacing w:line="480" w:lineRule="exact"/>
        <w:rPr>
          <w:rFonts w:ascii="標楷體" w:eastAsia="標楷體" w:hAnsi="標楷體"/>
          <w:sz w:val="28"/>
          <w:szCs w:val="28"/>
        </w:rPr>
      </w:pPr>
    </w:p>
    <w:p w:rsidR="00083AA4" w:rsidRPr="00A9280F" w:rsidRDefault="00083AA4">
      <w:pPr>
        <w:spacing w:line="480" w:lineRule="exact"/>
        <w:rPr>
          <w:rFonts w:ascii="標楷體" w:eastAsia="標楷體" w:hAnsi="標楷體" w:cs="標楷體"/>
          <w:sz w:val="28"/>
          <w:szCs w:val="28"/>
        </w:rPr>
      </w:pPr>
      <w:r w:rsidRPr="00A9280F">
        <w:rPr>
          <w:rFonts w:ascii="標楷體" w:eastAsia="標楷體" w:hAnsi="標楷體" w:cs="標楷體" w:hint="eastAsia"/>
          <w:sz w:val="28"/>
          <w:szCs w:val="28"/>
        </w:rPr>
        <w:t>中</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華</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民</w:t>
      </w:r>
      <w:r w:rsidRPr="00A9280F">
        <w:rPr>
          <w:rFonts w:ascii="標楷體" w:eastAsia="標楷體" w:hAnsi="標楷體" w:cs="標楷體"/>
          <w:sz w:val="28"/>
          <w:szCs w:val="28"/>
        </w:rPr>
        <w:t xml:space="preserve">      </w:t>
      </w:r>
      <w:r w:rsidRPr="00A9280F">
        <w:rPr>
          <w:rFonts w:ascii="標楷體" w:eastAsia="標楷體" w:hAnsi="標楷體" w:cs="標楷體" w:hint="eastAsia"/>
          <w:sz w:val="28"/>
          <w:szCs w:val="28"/>
        </w:rPr>
        <w:t xml:space="preserve">國　</w:t>
      </w:r>
      <w:r w:rsidR="00775290">
        <w:rPr>
          <w:rFonts w:ascii="標楷體" w:eastAsia="標楷體" w:hAnsi="標楷體" w:cs="標楷體" w:hint="eastAsia"/>
          <w:sz w:val="28"/>
          <w:szCs w:val="28"/>
        </w:rPr>
        <w:t>107</w:t>
      </w:r>
      <w:r w:rsidRPr="00A9280F">
        <w:rPr>
          <w:rFonts w:ascii="標楷體" w:eastAsia="標楷體" w:cs="標楷體" w:hint="eastAsia"/>
          <w:sz w:val="28"/>
          <w:szCs w:val="28"/>
        </w:rPr>
        <w:t xml:space="preserve">　</w:t>
      </w:r>
      <w:r w:rsidRPr="00A9280F">
        <w:rPr>
          <w:rFonts w:ascii="標楷體" w:eastAsia="標楷體" w:hAnsi="標楷體" w:cs="標楷體" w:hint="eastAsia"/>
          <w:sz w:val="28"/>
          <w:szCs w:val="28"/>
        </w:rPr>
        <w:t xml:space="preserve">年　　　　　月　　　</w:t>
      </w:r>
      <w:r w:rsidRPr="00A9280F">
        <w:rPr>
          <w:rFonts w:ascii="標楷體" w:eastAsia="標楷體" w:cs="標楷體" w:hint="eastAsia"/>
          <w:sz w:val="28"/>
          <w:szCs w:val="28"/>
        </w:rPr>
        <w:t xml:space="preserve">　　</w:t>
      </w:r>
      <w:r w:rsidRPr="00A9280F">
        <w:rPr>
          <w:rFonts w:ascii="標楷體" w:eastAsia="標楷體" w:hAnsi="標楷體" w:cs="標楷體" w:hint="eastAsia"/>
          <w:sz w:val="28"/>
          <w:szCs w:val="28"/>
        </w:rPr>
        <w:t>日</w:t>
      </w:r>
    </w:p>
    <w:p w:rsidR="00061939" w:rsidRPr="00A9280F" w:rsidRDefault="00061939">
      <w:pPr>
        <w:spacing w:line="480" w:lineRule="exact"/>
        <w:rPr>
          <w:rFonts w:ascii="標楷體" w:eastAsia="標楷體" w:hAnsi="標楷體" w:cs="標楷體"/>
          <w:sz w:val="28"/>
          <w:szCs w:val="28"/>
        </w:rPr>
      </w:pPr>
      <w:r w:rsidRPr="00A9280F">
        <w:rPr>
          <w:rFonts w:ascii="標楷體" w:eastAsia="標楷體" w:hAnsi="標楷體" w:cs="標楷體"/>
          <w:sz w:val="28"/>
          <w:szCs w:val="28"/>
        </w:rPr>
        <w:br w:type="page"/>
      </w:r>
    </w:p>
    <w:p w:rsidR="00363E2C" w:rsidRDefault="00363E2C" w:rsidP="00363E2C">
      <w:pPr>
        <w:spacing w:line="480" w:lineRule="exact"/>
        <w:jc w:val="center"/>
        <w:rPr>
          <w:rFonts w:ascii="標楷體" w:eastAsia="標楷體" w:hAnsi="標楷體" w:cs="標楷體"/>
          <w:sz w:val="28"/>
          <w:szCs w:val="28"/>
        </w:rPr>
      </w:pPr>
      <w:r w:rsidRPr="00A9280F">
        <w:rPr>
          <w:rFonts w:ascii="標楷體" w:eastAsia="標楷體" w:hAnsi="標楷體" w:cs="標楷體" w:hint="eastAsia"/>
          <w:sz w:val="28"/>
          <w:szCs w:val="28"/>
        </w:rPr>
        <w:lastRenderedPageBreak/>
        <w:t>附件一：標的與維護</w:t>
      </w:r>
    </w:p>
    <w:p w:rsidR="00E22742" w:rsidRPr="00A9280F" w:rsidRDefault="00E22742" w:rsidP="00363E2C">
      <w:pPr>
        <w:spacing w:line="480" w:lineRule="exact"/>
        <w:jc w:val="center"/>
        <w:rPr>
          <w:rFonts w:ascii="標楷體" w:eastAsia="標楷體" w:hAnsi="標楷體" w:cs="標楷體" w:hint="eastAsia"/>
          <w:sz w:val="28"/>
          <w:szCs w:val="28"/>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598"/>
        <w:gridCol w:w="4739"/>
      </w:tblGrid>
      <w:tr w:rsidR="00363E2C" w:rsidRPr="00A9280F" w:rsidTr="00305330">
        <w:trPr>
          <w:tblHeader/>
          <w:jc w:val="center"/>
        </w:trPr>
        <w:tc>
          <w:tcPr>
            <w:tcW w:w="761" w:type="dxa"/>
            <w:shd w:val="clear" w:color="auto" w:fill="auto"/>
            <w:vAlign w:val="center"/>
          </w:tcPr>
          <w:p w:rsidR="00363E2C" w:rsidRPr="00A9280F" w:rsidRDefault="00363E2C" w:rsidP="00305330">
            <w:pPr>
              <w:jc w:val="center"/>
              <w:rPr>
                <w:rFonts w:ascii="Arial" w:eastAsia="標楷體" w:hAnsi="Arial" w:cs="Arial"/>
                <w:bCs/>
              </w:rPr>
            </w:pPr>
            <w:r w:rsidRPr="00A9280F">
              <w:rPr>
                <w:rFonts w:ascii="Arial" w:eastAsia="標楷體" w:hAnsi="Arial" w:cs="Arial"/>
                <w:bCs/>
              </w:rPr>
              <w:t>項次</w:t>
            </w:r>
          </w:p>
        </w:tc>
        <w:tc>
          <w:tcPr>
            <w:tcW w:w="3598" w:type="dxa"/>
            <w:shd w:val="clear" w:color="auto" w:fill="auto"/>
            <w:vAlign w:val="center"/>
          </w:tcPr>
          <w:p w:rsidR="00363E2C" w:rsidRPr="00A9280F" w:rsidRDefault="00363E2C" w:rsidP="00305330">
            <w:pPr>
              <w:jc w:val="center"/>
              <w:rPr>
                <w:rFonts w:ascii="Arial" w:eastAsia="標楷體" w:hAnsi="Arial" w:cs="Arial"/>
                <w:bCs/>
              </w:rPr>
            </w:pPr>
            <w:r w:rsidRPr="00A9280F">
              <w:rPr>
                <w:rFonts w:ascii="Arial" w:eastAsia="標楷體" w:hAnsi="Arial" w:cs="Arial" w:hint="eastAsia"/>
                <w:bCs/>
              </w:rPr>
              <w:t>項目內容</w:t>
            </w:r>
          </w:p>
        </w:tc>
        <w:tc>
          <w:tcPr>
            <w:tcW w:w="4739" w:type="dxa"/>
            <w:shd w:val="clear" w:color="auto" w:fill="auto"/>
            <w:vAlign w:val="center"/>
          </w:tcPr>
          <w:p w:rsidR="00363E2C" w:rsidRPr="00A9280F" w:rsidRDefault="00363E2C" w:rsidP="00305330">
            <w:pPr>
              <w:jc w:val="center"/>
              <w:rPr>
                <w:rFonts w:ascii="Arial" w:eastAsia="標楷體" w:hAnsi="Arial" w:cs="Arial"/>
                <w:bCs/>
              </w:rPr>
            </w:pPr>
            <w:r w:rsidRPr="00A9280F">
              <w:rPr>
                <w:rFonts w:ascii="Arial" w:eastAsia="標楷體" w:hAnsi="Arial" w:cs="Arial" w:hint="eastAsia"/>
                <w:bCs/>
              </w:rPr>
              <w:t>產品內容說明</w:t>
            </w:r>
          </w:p>
        </w:tc>
      </w:tr>
      <w:tr w:rsidR="00363E2C" w:rsidRPr="00A9280F" w:rsidTr="00305330">
        <w:trPr>
          <w:jc w:val="center"/>
        </w:trPr>
        <w:tc>
          <w:tcPr>
            <w:tcW w:w="761"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壹</w:t>
            </w:r>
          </w:p>
        </w:tc>
        <w:tc>
          <w:tcPr>
            <w:tcW w:w="8337" w:type="dxa"/>
            <w:gridSpan w:val="2"/>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設備規格、功能及數量</w:t>
            </w:r>
          </w:p>
        </w:tc>
      </w:tr>
      <w:tr w:rsidR="00363E2C" w:rsidRPr="00A9280F" w:rsidTr="00305330">
        <w:trPr>
          <w:jc w:val="center"/>
        </w:trPr>
        <w:tc>
          <w:tcPr>
            <w:tcW w:w="761" w:type="dxa"/>
            <w:shd w:val="clear" w:color="auto" w:fill="auto"/>
            <w:vAlign w:val="center"/>
          </w:tcPr>
          <w:p w:rsidR="00363E2C" w:rsidRPr="00A9280F" w:rsidRDefault="00363E2C" w:rsidP="00305330">
            <w:pPr>
              <w:jc w:val="center"/>
              <w:rPr>
                <w:rFonts w:ascii="Arial" w:eastAsia="標楷體" w:hAnsi="Arial" w:cs="Arial"/>
              </w:rPr>
            </w:pPr>
            <w:r w:rsidRPr="00A9280F">
              <w:rPr>
                <w:rFonts w:ascii="Arial" w:eastAsia="標楷體" w:hAnsi="Arial" w:cs="Arial" w:hint="eastAsia"/>
              </w:rPr>
              <w:t>1-1</w:t>
            </w:r>
          </w:p>
        </w:tc>
        <w:tc>
          <w:tcPr>
            <w:tcW w:w="3598" w:type="dxa"/>
            <w:shd w:val="clear" w:color="auto" w:fill="auto"/>
            <w:vAlign w:val="center"/>
          </w:tcPr>
          <w:p w:rsidR="00363E2C" w:rsidRPr="00A9280F" w:rsidRDefault="00363E2C" w:rsidP="00305330">
            <w:pPr>
              <w:pStyle w:val="ae"/>
              <w:widowControl w:val="0"/>
              <w:ind w:leftChars="0" w:left="0"/>
              <w:rPr>
                <w:rFonts w:ascii="Arial" w:eastAsia="標楷體" w:hAnsi="Arial" w:cs="Arial"/>
              </w:rPr>
            </w:pPr>
            <w:r w:rsidRPr="00A9280F">
              <w:rPr>
                <w:rFonts w:ascii="Arial" w:eastAsia="標楷體" w:hAnsi="Arial" w:cs="Arial"/>
              </w:rPr>
              <w:t>APT</w:t>
            </w:r>
            <w:r w:rsidRPr="00A9280F">
              <w:rPr>
                <w:rFonts w:ascii="Arial" w:eastAsia="標楷體" w:hAnsi="Arial" w:cs="Arial" w:hint="eastAsia"/>
              </w:rPr>
              <w:t>電子郵件閘道防護主機</w:t>
            </w:r>
            <w:r w:rsidRPr="00A9280F">
              <w:rPr>
                <w:rFonts w:ascii="Arial" w:eastAsia="標楷體" w:hAnsi="Arial" w:cs="Arial" w:hint="eastAsia"/>
              </w:rPr>
              <w:t>2</w:t>
            </w:r>
            <w:r w:rsidRPr="00A9280F">
              <w:rPr>
                <w:rFonts w:ascii="Arial" w:eastAsia="標楷體" w:hAnsi="Arial" w:cs="Arial" w:hint="eastAsia"/>
              </w:rPr>
              <w:t>台</w:t>
            </w:r>
          </w:p>
        </w:tc>
        <w:tc>
          <w:tcPr>
            <w:tcW w:w="4739" w:type="dxa"/>
            <w:shd w:val="clear" w:color="auto" w:fill="auto"/>
            <w:vAlign w:val="center"/>
          </w:tcPr>
          <w:p w:rsidR="00363E2C" w:rsidRPr="00A9280F" w:rsidRDefault="00363E2C" w:rsidP="00305330">
            <w:pPr>
              <w:jc w:val="both"/>
              <w:rPr>
                <w:rFonts w:ascii="Arial" w:eastAsia="標楷體" w:hAnsi="Arial" w:cs="Arial"/>
              </w:rPr>
            </w:pPr>
          </w:p>
        </w:tc>
      </w:tr>
      <w:tr w:rsidR="00363E2C" w:rsidRPr="00A9280F" w:rsidTr="00305330">
        <w:trPr>
          <w:jc w:val="center"/>
        </w:trPr>
        <w:tc>
          <w:tcPr>
            <w:tcW w:w="761" w:type="dxa"/>
            <w:shd w:val="clear" w:color="auto" w:fill="auto"/>
            <w:vAlign w:val="center"/>
          </w:tcPr>
          <w:p w:rsidR="00363E2C" w:rsidRPr="00A9280F" w:rsidRDefault="00363E2C" w:rsidP="00305330">
            <w:pPr>
              <w:jc w:val="center"/>
              <w:rPr>
                <w:rFonts w:ascii="Arial" w:eastAsia="標楷體" w:hAnsi="Arial" w:cs="Arial"/>
              </w:rPr>
            </w:pPr>
            <w:r w:rsidRPr="00A9280F">
              <w:rPr>
                <w:rFonts w:ascii="Arial" w:eastAsia="標楷體" w:hAnsi="Arial" w:cs="Arial" w:hint="eastAsia"/>
              </w:rPr>
              <w:t>1-</w:t>
            </w:r>
            <w:r w:rsidRPr="00A9280F">
              <w:rPr>
                <w:rFonts w:ascii="Arial" w:eastAsia="標楷體" w:hAnsi="Arial" w:cs="Arial"/>
              </w:rPr>
              <w:t>2</w:t>
            </w:r>
          </w:p>
        </w:tc>
        <w:tc>
          <w:tcPr>
            <w:tcW w:w="3598" w:type="dxa"/>
            <w:shd w:val="clear" w:color="auto" w:fill="auto"/>
            <w:vAlign w:val="center"/>
          </w:tcPr>
          <w:p w:rsidR="00363E2C" w:rsidRPr="00A9280F" w:rsidRDefault="00363E2C" w:rsidP="00305330">
            <w:pPr>
              <w:pStyle w:val="ae"/>
              <w:widowControl w:val="0"/>
              <w:ind w:leftChars="0" w:left="0"/>
              <w:rPr>
                <w:rFonts w:ascii="Arial" w:eastAsia="標楷體" w:hAnsi="Arial" w:cs="Arial"/>
              </w:rPr>
            </w:pPr>
            <w:r w:rsidRPr="00A9280F">
              <w:rPr>
                <w:rFonts w:ascii="Arial" w:eastAsia="標楷體" w:hAnsi="Arial" w:cs="Arial" w:hint="eastAsia"/>
              </w:rPr>
              <w:t>A</w:t>
            </w:r>
            <w:r w:rsidRPr="00A9280F">
              <w:rPr>
                <w:rFonts w:ascii="Arial" w:eastAsia="標楷體" w:hAnsi="Arial" w:cs="Arial"/>
              </w:rPr>
              <w:t>PT</w:t>
            </w:r>
            <w:r w:rsidRPr="00A9280F">
              <w:rPr>
                <w:rFonts w:ascii="Arial" w:eastAsia="標楷體" w:hAnsi="Arial" w:cs="Arial" w:hint="eastAsia"/>
              </w:rPr>
              <w:t>電子郵件閘道管理平台</w:t>
            </w:r>
            <w:r w:rsidRPr="00A9280F">
              <w:rPr>
                <w:rFonts w:ascii="Arial" w:eastAsia="標楷體" w:hAnsi="Arial" w:cs="Arial" w:hint="eastAsia"/>
              </w:rPr>
              <w:t>1</w:t>
            </w:r>
            <w:r w:rsidRPr="00A9280F">
              <w:rPr>
                <w:rFonts w:ascii="Arial" w:eastAsia="標楷體" w:hAnsi="Arial" w:cs="Arial" w:hint="eastAsia"/>
              </w:rPr>
              <w:t>台</w:t>
            </w:r>
          </w:p>
        </w:tc>
        <w:tc>
          <w:tcPr>
            <w:tcW w:w="4739" w:type="dxa"/>
            <w:shd w:val="clear" w:color="auto" w:fill="auto"/>
            <w:vAlign w:val="center"/>
          </w:tcPr>
          <w:p w:rsidR="00363E2C" w:rsidRPr="00A9280F" w:rsidRDefault="00363E2C" w:rsidP="00305330">
            <w:pPr>
              <w:jc w:val="both"/>
              <w:rPr>
                <w:rFonts w:ascii="Arial" w:eastAsia="標楷體" w:hAnsi="Arial" w:cs="Arial"/>
              </w:rPr>
            </w:pPr>
          </w:p>
        </w:tc>
      </w:tr>
      <w:tr w:rsidR="00363E2C" w:rsidRPr="00A9280F" w:rsidTr="00305330">
        <w:trPr>
          <w:jc w:val="center"/>
        </w:trPr>
        <w:tc>
          <w:tcPr>
            <w:tcW w:w="761"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貳</w:t>
            </w:r>
          </w:p>
        </w:tc>
        <w:tc>
          <w:tcPr>
            <w:tcW w:w="8337" w:type="dxa"/>
            <w:gridSpan w:val="2"/>
            <w:shd w:val="clear" w:color="auto" w:fill="auto"/>
            <w:vAlign w:val="center"/>
          </w:tcPr>
          <w:p w:rsidR="00363E2C" w:rsidRPr="00A9280F" w:rsidRDefault="00363E2C" w:rsidP="00305330">
            <w:pPr>
              <w:jc w:val="both"/>
              <w:rPr>
                <w:rFonts w:ascii="Arial" w:eastAsia="標楷體" w:hAnsi="Arial" w:cs="Arial"/>
              </w:rPr>
            </w:pPr>
            <w:r w:rsidRPr="00A9280F">
              <w:rPr>
                <w:rFonts w:ascii="標楷體" w:eastAsia="標楷體" w:hAnsi="標楷體" w:cs="Arial" w:hint="eastAsia"/>
              </w:rPr>
              <w:t>防禦規則調整建議</w:t>
            </w:r>
          </w:p>
        </w:tc>
      </w:tr>
      <w:tr w:rsidR="00363E2C" w:rsidRPr="00A9280F" w:rsidTr="00305330">
        <w:trPr>
          <w:jc w:val="center"/>
        </w:trPr>
        <w:tc>
          <w:tcPr>
            <w:tcW w:w="761" w:type="dxa"/>
            <w:shd w:val="clear" w:color="auto" w:fill="auto"/>
            <w:vAlign w:val="center"/>
          </w:tcPr>
          <w:p w:rsidR="00363E2C" w:rsidRPr="00A9280F" w:rsidRDefault="00363E2C" w:rsidP="00305330">
            <w:pPr>
              <w:jc w:val="center"/>
              <w:rPr>
                <w:rFonts w:ascii="Arial" w:eastAsia="標楷體" w:hAnsi="Arial" w:cs="Arial"/>
              </w:rPr>
            </w:pPr>
            <w:r w:rsidRPr="00A9280F">
              <w:rPr>
                <w:rFonts w:ascii="Arial" w:eastAsia="標楷體" w:hAnsi="Arial" w:cs="Arial" w:hint="eastAsia"/>
              </w:rPr>
              <w:t>2-1</w:t>
            </w:r>
          </w:p>
        </w:tc>
        <w:tc>
          <w:tcPr>
            <w:tcW w:w="3598"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偵測</w:t>
            </w:r>
            <w:r w:rsidRPr="00A9280F">
              <w:rPr>
                <w:rFonts w:ascii="Arial" w:eastAsia="標楷體" w:hAnsi="Arial" w:cs="Arial"/>
              </w:rPr>
              <w:t>防禦規則</w:t>
            </w:r>
            <w:r w:rsidRPr="00A9280F">
              <w:rPr>
                <w:rFonts w:ascii="Arial" w:eastAsia="標楷體" w:hAnsi="Arial" w:cs="Arial" w:hint="eastAsia"/>
              </w:rPr>
              <w:t>定期檢視與調整</w:t>
            </w:r>
          </w:p>
        </w:tc>
        <w:tc>
          <w:tcPr>
            <w:tcW w:w="4739" w:type="dxa"/>
            <w:shd w:val="clear" w:color="auto" w:fill="auto"/>
            <w:vAlign w:val="center"/>
          </w:tcPr>
          <w:p w:rsidR="00363E2C" w:rsidRPr="00A9280F" w:rsidRDefault="00363E2C" w:rsidP="00305330">
            <w:pPr>
              <w:jc w:val="both"/>
              <w:rPr>
                <w:rFonts w:ascii="標楷體" w:eastAsia="標楷體" w:hAnsi="標楷體" w:cs="Arial"/>
              </w:rPr>
            </w:pPr>
            <w:r w:rsidRPr="00A9280F">
              <w:rPr>
                <w:rFonts w:ascii="標楷體" w:eastAsia="標楷體" w:hAnsi="標楷體" w:cs="Arial" w:hint="eastAsia"/>
              </w:rPr>
              <w:t>定期更新防護規則，並針對偵測事件協助分析及提供規則強化建議</w:t>
            </w:r>
          </w:p>
        </w:tc>
      </w:tr>
      <w:tr w:rsidR="00363E2C" w:rsidRPr="00A9280F" w:rsidTr="00305330">
        <w:trPr>
          <w:jc w:val="center"/>
        </w:trPr>
        <w:tc>
          <w:tcPr>
            <w:tcW w:w="761" w:type="dxa"/>
            <w:shd w:val="clear" w:color="auto" w:fill="auto"/>
            <w:vAlign w:val="center"/>
          </w:tcPr>
          <w:p w:rsidR="00363E2C" w:rsidRPr="00A9280F" w:rsidRDefault="00363E2C" w:rsidP="00305330">
            <w:pPr>
              <w:jc w:val="center"/>
              <w:rPr>
                <w:rFonts w:ascii="Arial" w:eastAsia="標楷體" w:hAnsi="Arial" w:cs="Arial"/>
              </w:rPr>
            </w:pPr>
            <w:r w:rsidRPr="00A9280F">
              <w:rPr>
                <w:rFonts w:ascii="Arial" w:eastAsia="標楷體" w:hAnsi="Arial" w:cs="Arial" w:hint="eastAsia"/>
              </w:rPr>
              <w:t>2-2</w:t>
            </w:r>
          </w:p>
        </w:tc>
        <w:tc>
          <w:tcPr>
            <w:tcW w:w="3598"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異常流量及來源</w:t>
            </w:r>
            <w:r w:rsidRPr="00A9280F">
              <w:rPr>
                <w:rFonts w:ascii="Arial" w:eastAsia="標楷體" w:hAnsi="Arial" w:cs="Arial" w:hint="eastAsia"/>
              </w:rPr>
              <w:t>IP</w:t>
            </w:r>
            <w:r w:rsidRPr="00A9280F">
              <w:rPr>
                <w:rFonts w:ascii="Arial" w:eastAsia="標楷體" w:hAnsi="Arial" w:cs="Arial" w:hint="eastAsia"/>
              </w:rPr>
              <w:t>防護建議</w:t>
            </w:r>
          </w:p>
        </w:tc>
        <w:tc>
          <w:tcPr>
            <w:tcW w:w="4739" w:type="dxa"/>
            <w:shd w:val="clear" w:color="auto" w:fill="auto"/>
            <w:vAlign w:val="center"/>
          </w:tcPr>
          <w:p w:rsidR="00363E2C" w:rsidRPr="00A9280F" w:rsidRDefault="00363E2C" w:rsidP="00305330">
            <w:pPr>
              <w:jc w:val="both"/>
              <w:rPr>
                <w:rFonts w:ascii="標楷體" w:eastAsia="標楷體" w:hAnsi="標楷體" w:cs="Arial"/>
              </w:rPr>
            </w:pPr>
            <w:r w:rsidRPr="00A9280F">
              <w:rPr>
                <w:rFonts w:ascii="標楷體" w:eastAsia="標楷體" w:hAnsi="標楷體" w:cs="Arial" w:hint="eastAsia"/>
              </w:rPr>
              <w:t>依檢測報告</w:t>
            </w:r>
            <w:r w:rsidRPr="00A9280F">
              <w:rPr>
                <w:rFonts w:ascii="標楷體" w:eastAsia="標楷體" w:hAnsi="標楷體" w:cs="Arial"/>
              </w:rPr>
              <w:t>結果</w:t>
            </w:r>
            <w:r w:rsidRPr="00A9280F">
              <w:rPr>
                <w:rFonts w:ascii="標楷體" w:eastAsia="標楷體" w:hAnsi="標楷體" w:cs="Arial" w:hint="eastAsia"/>
              </w:rPr>
              <w:t>，提出防護建議，並於證交所同意後，</w:t>
            </w:r>
            <w:r w:rsidRPr="00A9280F">
              <w:rPr>
                <w:rFonts w:ascii="標楷體" w:eastAsia="標楷體" w:hAnsi="標楷體" w:cs="Arial"/>
              </w:rPr>
              <w:t>進行防護規則</w:t>
            </w:r>
            <w:r w:rsidRPr="00A9280F">
              <w:rPr>
                <w:rFonts w:ascii="標楷體" w:eastAsia="標楷體" w:hAnsi="標楷體" w:cs="Arial" w:hint="eastAsia"/>
              </w:rPr>
              <w:t>設定</w:t>
            </w:r>
          </w:p>
        </w:tc>
      </w:tr>
      <w:tr w:rsidR="00363E2C" w:rsidRPr="00A9280F" w:rsidTr="00305330">
        <w:trPr>
          <w:jc w:val="center"/>
        </w:trPr>
        <w:tc>
          <w:tcPr>
            <w:tcW w:w="761"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參</w:t>
            </w:r>
          </w:p>
        </w:tc>
        <w:tc>
          <w:tcPr>
            <w:tcW w:w="8337" w:type="dxa"/>
            <w:gridSpan w:val="2"/>
            <w:shd w:val="clear" w:color="auto" w:fill="auto"/>
            <w:vAlign w:val="center"/>
          </w:tcPr>
          <w:p w:rsidR="00363E2C" w:rsidRPr="00A9280F" w:rsidRDefault="00363E2C" w:rsidP="00305330">
            <w:pPr>
              <w:jc w:val="both"/>
              <w:rPr>
                <w:rFonts w:ascii="Arial" w:eastAsia="標楷體" w:hAnsi="Arial" w:cs="Arial"/>
              </w:rPr>
            </w:pPr>
            <w:r w:rsidRPr="00A9280F">
              <w:rPr>
                <w:rFonts w:ascii="標楷體" w:eastAsia="標楷體" w:hAnsi="標楷體" w:cs="Arial" w:hint="eastAsia"/>
              </w:rPr>
              <w:t>參與｢資安監控與防護會議」</w:t>
            </w:r>
          </w:p>
        </w:tc>
      </w:tr>
      <w:tr w:rsidR="00363E2C" w:rsidRPr="00A9280F" w:rsidTr="00305330">
        <w:trPr>
          <w:jc w:val="center"/>
        </w:trPr>
        <w:tc>
          <w:tcPr>
            <w:tcW w:w="761" w:type="dxa"/>
            <w:shd w:val="clear" w:color="auto" w:fill="auto"/>
            <w:vAlign w:val="center"/>
          </w:tcPr>
          <w:p w:rsidR="00363E2C" w:rsidRPr="00A9280F" w:rsidRDefault="00363E2C" w:rsidP="00305330">
            <w:pPr>
              <w:jc w:val="center"/>
              <w:rPr>
                <w:rFonts w:ascii="Arial" w:eastAsia="標楷體" w:hAnsi="Arial" w:cs="Arial"/>
              </w:rPr>
            </w:pPr>
            <w:r w:rsidRPr="00A9280F">
              <w:rPr>
                <w:rFonts w:ascii="Arial" w:eastAsia="標楷體" w:hAnsi="Arial" w:cs="Arial" w:hint="eastAsia"/>
              </w:rPr>
              <w:t>3-1</w:t>
            </w:r>
          </w:p>
        </w:tc>
        <w:tc>
          <w:tcPr>
            <w:tcW w:w="3598" w:type="dxa"/>
            <w:shd w:val="clear" w:color="auto" w:fill="auto"/>
            <w:vAlign w:val="center"/>
          </w:tcPr>
          <w:p w:rsidR="00363E2C" w:rsidRPr="00A9280F" w:rsidRDefault="00363E2C" w:rsidP="00305330">
            <w:pPr>
              <w:jc w:val="both"/>
              <w:rPr>
                <w:rFonts w:ascii="Arial" w:eastAsia="標楷體" w:hAnsi="Arial" w:cs="Arial"/>
              </w:rPr>
            </w:pPr>
            <w:r w:rsidRPr="00A9280F">
              <w:rPr>
                <w:rFonts w:ascii="標楷體" w:eastAsia="標楷體" w:hAnsi="標楷體" w:cs="Arial" w:hint="eastAsia"/>
              </w:rPr>
              <w:t>參與｢資安監控與防護會議」</w:t>
            </w:r>
          </w:p>
        </w:tc>
        <w:tc>
          <w:tcPr>
            <w:tcW w:w="4739" w:type="dxa"/>
            <w:shd w:val="clear" w:color="auto" w:fill="auto"/>
            <w:vAlign w:val="center"/>
          </w:tcPr>
          <w:p w:rsidR="00363E2C" w:rsidRPr="00A9280F" w:rsidRDefault="00363E2C" w:rsidP="00305330">
            <w:pPr>
              <w:pStyle w:val="ae"/>
              <w:widowControl w:val="0"/>
              <w:numPr>
                <w:ilvl w:val="0"/>
                <w:numId w:val="24"/>
              </w:numPr>
              <w:ind w:leftChars="0"/>
              <w:jc w:val="both"/>
              <w:rPr>
                <w:rFonts w:ascii="Arial" w:eastAsia="標楷體" w:hAnsi="Arial" w:cs="Arial"/>
              </w:rPr>
            </w:pPr>
            <w:r w:rsidRPr="00A9280F">
              <w:rPr>
                <w:rFonts w:ascii="Arial" w:eastAsia="標楷體" w:hAnsi="Arial" w:cs="Arial" w:hint="eastAsia"/>
              </w:rPr>
              <w:t>於證交所提出需求時，</w:t>
            </w:r>
            <w:r w:rsidRPr="00A9280F">
              <w:rPr>
                <w:rFonts w:ascii="Arial" w:eastAsia="標楷體" w:hAnsi="Arial" w:cs="Arial"/>
              </w:rPr>
              <w:t>整理事件</w:t>
            </w:r>
            <w:r w:rsidRPr="00A9280F">
              <w:rPr>
                <w:rFonts w:ascii="細明體" w:eastAsia="細明體" w:hAnsi="細明體" w:cs="Arial" w:hint="eastAsia"/>
              </w:rPr>
              <w:t>，</w:t>
            </w:r>
            <w:r w:rsidRPr="00A9280F">
              <w:rPr>
                <w:rFonts w:ascii="Arial" w:eastAsia="標楷體" w:hAnsi="Arial" w:cs="Arial" w:hint="eastAsia"/>
              </w:rPr>
              <w:t>如攻擊趨勢分析</w:t>
            </w:r>
            <w:r w:rsidRPr="00A9280F">
              <w:rPr>
                <w:rFonts w:ascii="標楷體" w:eastAsia="標楷體" w:hAnsi="標楷體" w:cs="Arial" w:hint="eastAsia"/>
              </w:rPr>
              <w:t>、</w:t>
            </w:r>
            <w:proofErr w:type="gramStart"/>
            <w:r w:rsidRPr="00A9280F">
              <w:rPr>
                <w:rFonts w:ascii="Arial" w:eastAsia="標楷體" w:hAnsi="Arial" w:cs="Arial" w:hint="eastAsia"/>
              </w:rPr>
              <w:t>重大資安事件</w:t>
            </w:r>
            <w:proofErr w:type="gramEnd"/>
            <w:r w:rsidRPr="00A9280F">
              <w:rPr>
                <w:rFonts w:ascii="Arial" w:eastAsia="標楷體" w:hAnsi="Arial" w:cs="Arial" w:hint="eastAsia"/>
              </w:rPr>
              <w:t>及建議改善方案等</w:t>
            </w:r>
          </w:p>
          <w:p w:rsidR="00363E2C" w:rsidRPr="00A9280F" w:rsidRDefault="00363E2C" w:rsidP="00363E2C">
            <w:pPr>
              <w:pStyle w:val="ae"/>
              <w:widowControl w:val="0"/>
              <w:numPr>
                <w:ilvl w:val="0"/>
                <w:numId w:val="24"/>
              </w:numPr>
              <w:ind w:leftChars="0"/>
              <w:jc w:val="both"/>
              <w:rPr>
                <w:rFonts w:ascii="Arial" w:eastAsia="標楷體" w:hAnsi="Arial" w:cs="Arial"/>
              </w:rPr>
            </w:pPr>
            <w:r w:rsidRPr="00A9280F">
              <w:rPr>
                <w:rFonts w:ascii="Arial" w:eastAsia="標楷體" w:hAnsi="Arial" w:cs="Arial"/>
              </w:rPr>
              <w:t>提供</w:t>
            </w:r>
            <w:r w:rsidRPr="00A9280F">
              <w:rPr>
                <w:rFonts w:ascii="Arial" w:eastAsia="標楷體" w:hAnsi="Arial" w:cs="Arial"/>
              </w:rPr>
              <w:t>APT</w:t>
            </w:r>
            <w:r w:rsidRPr="00A9280F">
              <w:rPr>
                <w:rFonts w:ascii="Arial" w:eastAsia="標楷體" w:hAnsi="Arial" w:cs="Arial" w:hint="eastAsia"/>
              </w:rPr>
              <w:t>攻擊</w:t>
            </w:r>
            <w:r w:rsidRPr="00A9280F">
              <w:rPr>
                <w:rFonts w:ascii="Arial" w:eastAsia="標楷體" w:hAnsi="Arial" w:cs="Arial"/>
              </w:rPr>
              <w:t>相關防護專業建議與配合會議決議事項執行</w:t>
            </w:r>
            <w:r w:rsidRPr="00A9280F">
              <w:rPr>
                <w:rFonts w:ascii="Arial" w:eastAsia="標楷體" w:hAnsi="Arial" w:cs="Arial" w:hint="eastAsia"/>
              </w:rPr>
              <w:t>相關作業</w:t>
            </w:r>
          </w:p>
        </w:tc>
      </w:tr>
      <w:tr w:rsidR="00363E2C" w:rsidRPr="00A9280F" w:rsidTr="00305330">
        <w:trPr>
          <w:jc w:val="center"/>
        </w:trPr>
        <w:tc>
          <w:tcPr>
            <w:tcW w:w="761"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肆</w:t>
            </w:r>
          </w:p>
        </w:tc>
        <w:tc>
          <w:tcPr>
            <w:tcW w:w="8337" w:type="dxa"/>
            <w:gridSpan w:val="2"/>
            <w:shd w:val="clear" w:color="auto" w:fill="auto"/>
            <w:vAlign w:val="center"/>
          </w:tcPr>
          <w:p w:rsidR="00363E2C" w:rsidRPr="00A9280F" w:rsidRDefault="00363E2C" w:rsidP="00305330">
            <w:pPr>
              <w:jc w:val="both"/>
              <w:rPr>
                <w:rFonts w:ascii="Arial" w:eastAsia="標楷體" w:hAnsi="Arial" w:cs="Arial"/>
              </w:rPr>
            </w:pPr>
            <w:r w:rsidRPr="00A9280F">
              <w:rPr>
                <w:rFonts w:ascii="標楷體" w:eastAsia="標楷體" w:hAnsi="標楷體" w:cs="Arial" w:hint="eastAsia"/>
              </w:rPr>
              <w:t>防護與監控作業</w:t>
            </w:r>
            <w:r w:rsidRPr="00A9280F">
              <w:rPr>
                <w:rFonts w:ascii="Arial" w:eastAsia="標楷體" w:hAnsi="Arial" w:cs="Arial"/>
              </w:rPr>
              <w:t>（</w:t>
            </w:r>
            <w:r w:rsidRPr="00A9280F">
              <w:rPr>
                <w:rFonts w:ascii="Arial" w:eastAsia="標楷體" w:hAnsi="Arial" w:cs="Arial" w:hint="eastAsia"/>
              </w:rPr>
              <w:t>不定期</w:t>
            </w:r>
            <w:r w:rsidRPr="00A9280F">
              <w:rPr>
                <w:rFonts w:ascii="Arial" w:eastAsia="標楷體" w:hAnsi="Arial" w:cs="Arial"/>
              </w:rPr>
              <w:t>）</w:t>
            </w:r>
          </w:p>
        </w:tc>
      </w:tr>
      <w:tr w:rsidR="00363E2C" w:rsidRPr="00A9280F" w:rsidTr="00305330">
        <w:trPr>
          <w:jc w:val="center"/>
        </w:trPr>
        <w:tc>
          <w:tcPr>
            <w:tcW w:w="761" w:type="dxa"/>
            <w:shd w:val="clear" w:color="auto" w:fill="auto"/>
            <w:vAlign w:val="center"/>
          </w:tcPr>
          <w:p w:rsidR="00363E2C" w:rsidRPr="00A9280F" w:rsidRDefault="00363E2C" w:rsidP="00363E2C">
            <w:pPr>
              <w:jc w:val="center"/>
              <w:rPr>
                <w:rFonts w:ascii="Arial" w:eastAsia="標楷體" w:hAnsi="Arial" w:cs="Arial"/>
              </w:rPr>
            </w:pPr>
            <w:r w:rsidRPr="00A9280F">
              <w:rPr>
                <w:rFonts w:ascii="Arial" w:eastAsia="標楷體" w:hAnsi="Arial" w:cs="Arial" w:hint="eastAsia"/>
              </w:rPr>
              <w:t>4-</w:t>
            </w:r>
            <w:r w:rsidRPr="00A9280F">
              <w:rPr>
                <w:rFonts w:ascii="Arial" w:eastAsia="標楷體" w:hAnsi="Arial" w:cs="Arial"/>
              </w:rPr>
              <w:t>1</w:t>
            </w:r>
          </w:p>
        </w:tc>
        <w:tc>
          <w:tcPr>
            <w:tcW w:w="3598" w:type="dxa"/>
            <w:shd w:val="clear" w:color="auto" w:fill="auto"/>
            <w:vAlign w:val="center"/>
          </w:tcPr>
          <w:p w:rsidR="00363E2C" w:rsidRPr="00A9280F" w:rsidRDefault="00363E2C" w:rsidP="00305330">
            <w:pPr>
              <w:jc w:val="both"/>
              <w:rPr>
                <w:rFonts w:ascii="標楷體" w:eastAsia="標楷體" w:hAnsi="標楷體" w:cs="Arial"/>
              </w:rPr>
            </w:pPr>
            <w:proofErr w:type="gramStart"/>
            <w:r w:rsidRPr="00A9280F">
              <w:rPr>
                <w:rFonts w:ascii="標楷體" w:eastAsia="標楷體" w:hAnsi="標楷體" w:cs="Arial" w:hint="eastAsia"/>
              </w:rPr>
              <w:t>資安監控</w:t>
            </w:r>
            <w:proofErr w:type="gramEnd"/>
            <w:r w:rsidRPr="00A9280F">
              <w:rPr>
                <w:rFonts w:ascii="標楷體" w:eastAsia="標楷體" w:hAnsi="標楷體" w:cs="Arial" w:hint="eastAsia"/>
              </w:rPr>
              <w:t>作業</w:t>
            </w:r>
          </w:p>
        </w:tc>
        <w:tc>
          <w:tcPr>
            <w:tcW w:w="4739" w:type="dxa"/>
            <w:shd w:val="clear" w:color="auto" w:fill="auto"/>
            <w:vAlign w:val="center"/>
          </w:tcPr>
          <w:p w:rsidR="00363E2C" w:rsidRPr="00A9280F" w:rsidRDefault="00363E2C" w:rsidP="002C0364">
            <w:pPr>
              <w:rPr>
                <w:rFonts w:ascii="Arial" w:eastAsia="標楷體" w:hAnsi="Arial" w:cs="Arial"/>
              </w:rPr>
            </w:pPr>
            <w:r w:rsidRPr="00A9280F">
              <w:rPr>
                <w:rFonts w:ascii="Arial" w:eastAsia="標楷體" w:hAnsi="Arial" w:cs="Arial" w:hint="eastAsia"/>
              </w:rPr>
              <w:t>日誌</w:t>
            </w:r>
            <w:proofErr w:type="gramStart"/>
            <w:r w:rsidRPr="00A9280F">
              <w:rPr>
                <w:rFonts w:ascii="Arial" w:eastAsia="標楷體" w:hAnsi="Arial" w:cs="Arial" w:hint="eastAsia"/>
              </w:rPr>
              <w:t>導入資安防護</w:t>
            </w:r>
            <w:proofErr w:type="gramEnd"/>
            <w:r w:rsidRPr="00A9280F">
              <w:rPr>
                <w:rFonts w:ascii="Arial" w:eastAsia="標楷體" w:hAnsi="Arial" w:cs="Arial" w:hint="eastAsia"/>
              </w:rPr>
              <w:t>中心（</w:t>
            </w:r>
            <w:r w:rsidRPr="00A9280F">
              <w:rPr>
                <w:rFonts w:ascii="Arial" w:eastAsia="標楷體" w:hAnsi="Arial" w:cs="Arial" w:hint="eastAsia"/>
              </w:rPr>
              <w:t>SOC</w:t>
            </w:r>
            <w:r w:rsidRPr="00A9280F">
              <w:rPr>
                <w:rFonts w:ascii="Arial" w:eastAsia="標楷體" w:hAnsi="Arial" w:cs="Arial" w:hint="eastAsia"/>
              </w:rPr>
              <w:t>）</w:t>
            </w:r>
          </w:p>
        </w:tc>
      </w:tr>
      <w:tr w:rsidR="00363E2C" w:rsidRPr="00A9280F" w:rsidTr="00305330">
        <w:trPr>
          <w:jc w:val="center"/>
        </w:trPr>
        <w:tc>
          <w:tcPr>
            <w:tcW w:w="761"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伍</w:t>
            </w:r>
          </w:p>
        </w:tc>
        <w:tc>
          <w:tcPr>
            <w:tcW w:w="8337" w:type="dxa"/>
            <w:gridSpan w:val="2"/>
            <w:shd w:val="clear" w:color="auto" w:fill="auto"/>
            <w:vAlign w:val="center"/>
          </w:tcPr>
          <w:p w:rsidR="00363E2C" w:rsidRPr="00A9280F" w:rsidRDefault="00363E2C" w:rsidP="00305330">
            <w:pPr>
              <w:jc w:val="both"/>
              <w:rPr>
                <w:rFonts w:ascii="Arial" w:eastAsia="標楷體" w:hAnsi="Arial" w:cs="Arial"/>
              </w:rPr>
            </w:pPr>
            <w:r w:rsidRPr="00A9280F">
              <w:rPr>
                <w:rFonts w:ascii="標楷體" w:eastAsia="標楷體" w:hAnsi="標楷體" w:cs="Arial" w:hint="eastAsia"/>
              </w:rPr>
              <w:t>維護服務（每月一次）</w:t>
            </w:r>
          </w:p>
        </w:tc>
      </w:tr>
      <w:tr w:rsidR="00363E2C" w:rsidRPr="00A9280F" w:rsidTr="00305330">
        <w:trPr>
          <w:jc w:val="center"/>
        </w:trPr>
        <w:tc>
          <w:tcPr>
            <w:tcW w:w="761" w:type="dxa"/>
            <w:shd w:val="clear" w:color="auto" w:fill="auto"/>
            <w:vAlign w:val="center"/>
          </w:tcPr>
          <w:p w:rsidR="00363E2C" w:rsidRPr="00A9280F" w:rsidRDefault="00363E2C" w:rsidP="00305330">
            <w:pPr>
              <w:jc w:val="center"/>
              <w:rPr>
                <w:rFonts w:ascii="Arial" w:eastAsia="標楷體" w:hAnsi="Arial" w:cs="Arial"/>
              </w:rPr>
            </w:pPr>
            <w:r w:rsidRPr="00A9280F">
              <w:rPr>
                <w:rFonts w:ascii="Arial" w:eastAsia="標楷體" w:hAnsi="Arial" w:cs="Arial" w:hint="eastAsia"/>
              </w:rPr>
              <w:t>5</w:t>
            </w:r>
            <w:r w:rsidRPr="00A9280F">
              <w:rPr>
                <w:rFonts w:ascii="Arial" w:eastAsia="標楷體" w:hAnsi="Arial" w:cs="Arial"/>
              </w:rPr>
              <w:t>-1</w:t>
            </w:r>
          </w:p>
        </w:tc>
        <w:tc>
          <w:tcPr>
            <w:tcW w:w="3598"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rPr>
              <w:t>系統調校、維護服務</w:t>
            </w:r>
            <w:r w:rsidRPr="00A9280F">
              <w:rPr>
                <w:rFonts w:ascii="Arial" w:eastAsia="標楷體" w:hAnsi="Arial" w:cs="Arial" w:hint="eastAsia"/>
              </w:rPr>
              <w:t>等到場服務</w:t>
            </w:r>
          </w:p>
        </w:tc>
        <w:tc>
          <w:tcPr>
            <w:tcW w:w="4739" w:type="dxa"/>
            <w:shd w:val="clear" w:color="auto" w:fill="auto"/>
            <w:vAlign w:val="center"/>
          </w:tcPr>
          <w:p w:rsidR="00363E2C" w:rsidRPr="00A9280F" w:rsidRDefault="00363E2C" w:rsidP="00305330">
            <w:pPr>
              <w:jc w:val="both"/>
              <w:rPr>
                <w:rFonts w:ascii="Arial" w:eastAsia="標楷體" w:hAnsi="Arial" w:cs="Arial"/>
              </w:rPr>
            </w:pPr>
            <w:r w:rsidRPr="00A9280F">
              <w:rPr>
                <w:rFonts w:ascii="Arial" w:eastAsia="標楷體" w:hAnsi="Arial" w:cs="Arial" w:hint="eastAsia"/>
              </w:rPr>
              <w:t>每月派員進行例行性之設備軟硬體效能調整與</w:t>
            </w:r>
            <w:r w:rsidRPr="00A9280F">
              <w:rPr>
                <w:rFonts w:ascii="Arial" w:eastAsia="標楷體" w:hAnsi="Arial" w:cs="Arial"/>
              </w:rPr>
              <w:t>問題處理</w:t>
            </w:r>
          </w:p>
        </w:tc>
      </w:tr>
    </w:tbl>
    <w:p w:rsidR="00363E2C" w:rsidRPr="00A9280F" w:rsidRDefault="00363E2C">
      <w:pPr>
        <w:spacing w:line="480" w:lineRule="exact"/>
        <w:rPr>
          <w:rFonts w:ascii="標楷體" w:eastAsia="標楷體" w:hAnsi="標楷體"/>
          <w:sz w:val="28"/>
          <w:szCs w:val="28"/>
        </w:rPr>
      </w:pPr>
    </w:p>
    <w:p w:rsidR="00363E2C" w:rsidRDefault="00363E2C" w:rsidP="00363E2C">
      <w:pPr>
        <w:spacing w:line="480" w:lineRule="exact"/>
        <w:jc w:val="center"/>
        <w:rPr>
          <w:rFonts w:ascii="標楷體" w:eastAsia="標楷體" w:hAnsi="標楷體" w:cs="標楷體"/>
          <w:sz w:val="28"/>
          <w:szCs w:val="28"/>
        </w:rPr>
      </w:pPr>
      <w:r w:rsidRPr="00A9280F">
        <w:rPr>
          <w:rFonts w:ascii="標楷體" w:eastAsia="標楷體" w:hAnsi="標楷體"/>
          <w:sz w:val="28"/>
          <w:szCs w:val="28"/>
        </w:rPr>
        <w:br w:type="page"/>
      </w:r>
      <w:r w:rsidRPr="00A9280F">
        <w:rPr>
          <w:rFonts w:ascii="標楷體" w:eastAsia="標楷體" w:hAnsi="標楷體" w:hint="eastAsia"/>
          <w:sz w:val="28"/>
          <w:szCs w:val="28"/>
        </w:rPr>
        <w:lastRenderedPageBreak/>
        <w:t>附件二：</w:t>
      </w:r>
      <w:r w:rsidRPr="00A9280F">
        <w:rPr>
          <w:rFonts w:ascii="標楷體" w:eastAsia="標楷體" w:hAnsi="標楷體" w:cs="標楷體" w:hint="eastAsia"/>
          <w:sz w:val="28"/>
          <w:szCs w:val="28"/>
        </w:rPr>
        <w:t>專案人員名單(簽約前由乙方提供)</w:t>
      </w:r>
    </w:p>
    <w:p w:rsidR="00E22742" w:rsidRPr="00A9280F" w:rsidRDefault="00E22742" w:rsidP="00363E2C">
      <w:pPr>
        <w:spacing w:line="480" w:lineRule="exact"/>
        <w:jc w:val="center"/>
        <w:rPr>
          <w:rFonts w:ascii="標楷體" w:eastAsia="標楷體" w:hAnsi="標楷體" w:cs="標楷體"/>
          <w:sz w:val="28"/>
          <w:szCs w:val="28"/>
        </w:rPr>
      </w:pPr>
    </w:p>
    <w:p w:rsidR="00363E2C" w:rsidRPr="00A9280F" w:rsidRDefault="00363E2C">
      <w:pPr>
        <w:spacing w:line="480" w:lineRule="exact"/>
        <w:rPr>
          <w:rFonts w:ascii="標楷體" w:eastAsia="標楷體" w:hAnsi="標楷體"/>
          <w:sz w:val="28"/>
          <w:szCs w:val="28"/>
        </w:rPr>
      </w:pPr>
      <w:bookmarkStart w:id="0" w:name="_GoBack"/>
      <w:bookmarkEnd w:id="0"/>
    </w:p>
    <w:p w:rsidR="00363E2C" w:rsidRDefault="00363E2C" w:rsidP="00363E2C">
      <w:pPr>
        <w:spacing w:line="480" w:lineRule="exact"/>
        <w:jc w:val="center"/>
        <w:rPr>
          <w:rFonts w:ascii="標楷體" w:eastAsia="標楷體" w:hAnsi="標楷體"/>
          <w:sz w:val="28"/>
          <w:szCs w:val="28"/>
        </w:rPr>
      </w:pPr>
      <w:r w:rsidRPr="00A9280F">
        <w:rPr>
          <w:rFonts w:ascii="標楷體" w:eastAsia="標楷體" w:hAnsi="標楷體"/>
          <w:sz w:val="28"/>
          <w:szCs w:val="28"/>
        </w:rPr>
        <w:br w:type="page"/>
      </w:r>
      <w:r w:rsidRPr="00A9280F">
        <w:rPr>
          <w:rFonts w:ascii="標楷體" w:eastAsia="標楷體" w:hAnsi="標楷體" w:hint="eastAsia"/>
          <w:sz w:val="28"/>
          <w:szCs w:val="28"/>
        </w:rPr>
        <w:lastRenderedPageBreak/>
        <w:t>附件</w:t>
      </w:r>
      <w:proofErr w:type="gramStart"/>
      <w:r w:rsidRPr="00A9280F">
        <w:rPr>
          <w:rFonts w:ascii="標楷體" w:eastAsia="標楷體" w:hAnsi="標楷體" w:hint="eastAsia"/>
          <w:sz w:val="28"/>
          <w:szCs w:val="28"/>
        </w:rPr>
        <w:t>三</w:t>
      </w:r>
      <w:proofErr w:type="gramEnd"/>
      <w:r w:rsidRPr="00A9280F">
        <w:rPr>
          <w:rFonts w:ascii="標楷體" w:eastAsia="標楷體" w:hAnsi="標楷體" w:hint="eastAsia"/>
          <w:sz w:val="28"/>
          <w:szCs w:val="28"/>
        </w:rPr>
        <w:t>：資訊保密附加條款</w:t>
      </w:r>
    </w:p>
    <w:p w:rsidR="00365885" w:rsidRPr="00A9280F" w:rsidRDefault="00365885" w:rsidP="00363E2C">
      <w:pPr>
        <w:spacing w:line="480" w:lineRule="exact"/>
        <w:jc w:val="center"/>
        <w:rPr>
          <w:rFonts w:ascii="標楷體" w:eastAsia="標楷體" w:hAnsi="標楷體" w:hint="eastAsia"/>
          <w:sz w:val="28"/>
          <w:szCs w:val="28"/>
        </w:rPr>
      </w:pPr>
    </w:p>
    <w:p w:rsidR="00363E2C" w:rsidRPr="00775290" w:rsidRDefault="00363E2C" w:rsidP="00775290">
      <w:pPr>
        <w:pStyle w:val="ae"/>
        <w:numPr>
          <w:ilvl w:val="1"/>
          <w:numId w:val="26"/>
        </w:numPr>
        <w:spacing w:line="480" w:lineRule="exact"/>
        <w:ind w:leftChars="0" w:left="1560" w:hanging="1080"/>
        <w:jc w:val="both"/>
        <w:rPr>
          <w:rFonts w:ascii="標楷體" w:eastAsia="標楷體" w:hAnsi="標楷體"/>
          <w:sz w:val="28"/>
        </w:rPr>
      </w:pPr>
      <w:r w:rsidRPr="00775290">
        <w:rPr>
          <w:rFonts w:ascii="標楷體" w:eastAsia="標楷體" w:hAnsi="標楷體" w:hint="eastAsia"/>
          <w:sz w:val="28"/>
          <w:szCs w:val="28"/>
        </w:rPr>
        <w:t>個人資料安全維護措施</w:t>
      </w:r>
    </w:p>
    <w:p w:rsidR="00363E2C" w:rsidRPr="00775290" w:rsidRDefault="00363E2C" w:rsidP="00365885">
      <w:pPr>
        <w:pStyle w:val="ae"/>
        <w:numPr>
          <w:ilvl w:val="0"/>
          <w:numId w:val="30"/>
        </w:numPr>
        <w:spacing w:line="480" w:lineRule="exact"/>
        <w:ind w:leftChars="0" w:left="2126" w:hanging="578"/>
        <w:jc w:val="both"/>
        <w:rPr>
          <w:rFonts w:ascii="標楷體" w:eastAsia="標楷體" w:hAnsi="標楷體"/>
          <w:sz w:val="28"/>
          <w:szCs w:val="28"/>
        </w:rPr>
      </w:pPr>
      <w:r w:rsidRPr="00775290">
        <w:rPr>
          <w:rFonts w:ascii="標楷體" w:eastAsia="標楷體" w:hAnsi="標楷體" w:hint="eastAsia"/>
          <w:sz w:val="28"/>
          <w:szCs w:val="28"/>
        </w:rPr>
        <w:t>乙方應防止甲方提供之個人</w:t>
      </w:r>
      <w:r w:rsidRPr="00775290">
        <w:rPr>
          <w:rFonts w:ascii="標楷體" w:eastAsia="標楷體" w:hAnsi="標楷體" w:hint="eastAsia"/>
          <w:color w:val="000000"/>
          <w:sz w:val="28"/>
          <w:szCs w:val="28"/>
        </w:rPr>
        <w:t>資料檔案</w:t>
      </w:r>
      <w:r w:rsidRPr="00775290">
        <w:rPr>
          <w:rFonts w:ascii="標楷體" w:eastAsia="標楷體" w:hAnsi="標楷體" w:hint="eastAsia"/>
          <w:sz w:val="28"/>
          <w:szCs w:val="28"/>
        </w:rPr>
        <w:t>被竊取、竄改、毀損、滅失或洩漏，並應制定資料保密及安全之措施與作業程序。</w:t>
      </w:r>
    </w:p>
    <w:p w:rsidR="00363E2C" w:rsidRPr="00A9280F" w:rsidRDefault="00363E2C" w:rsidP="00365885">
      <w:pPr>
        <w:pStyle w:val="ae"/>
        <w:numPr>
          <w:ilvl w:val="0"/>
          <w:numId w:val="30"/>
        </w:numPr>
        <w:spacing w:line="480" w:lineRule="exact"/>
        <w:ind w:leftChars="0" w:left="2126" w:hanging="578"/>
        <w:jc w:val="both"/>
        <w:rPr>
          <w:rFonts w:ascii="標楷體" w:eastAsia="標楷體" w:hAnsi="標楷體"/>
          <w:sz w:val="28"/>
          <w:szCs w:val="28"/>
        </w:rPr>
      </w:pPr>
      <w:r w:rsidRPr="00A9280F">
        <w:rPr>
          <w:rFonts w:ascii="標楷體" w:eastAsia="標楷體" w:hAnsi="標楷體" w:hint="eastAsia"/>
          <w:bCs/>
          <w:sz w:val="28"/>
          <w:szCs w:val="28"/>
        </w:rPr>
        <w:t>乙方應就因</w:t>
      </w:r>
      <w:proofErr w:type="gramStart"/>
      <w:r w:rsidRPr="00A9280F">
        <w:rPr>
          <w:rFonts w:ascii="標楷體" w:eastAsia="標楷體" w:hAnsi="標楷體" w:hint="eastAsia"/>
          <w:sz w:val="28"/>
          <w:szCs w:val="28"/>
        </w:rPr>
        <w:t>承作</w:t>
      </w:r>
      <w:proofErr w:type="gramEnd"/>
      <w:r w:rsidRPr="00A9280F">
        <w:rPr>
          <w:rFonts w:ascii="標楷體" w:eastAsia="標楷體" w:hAnsi="標楷體" w:hint="eastAsia"/>
          <w:sz w:val="28"/>
          <w:szCs w:val="28"/>
        </w:rPr>
        <w:t>本案而蒐集、處理、利用之個人資料，建構完備之資料控管保護機制，並遵守個人資料保護相關法令規定，</w:t>
      </w:r>
      <w:r w:rsidRPr="00A9280F">
        <w:rPr>
          <w:rFonts w:ascii="標楷體" w:eastAsia="標楷體" w:hAnsi="標楷體" w:hint="eastAsia"/>
          <w:bCs/>
          <w:sz w:val="28"/>
          <w:szCs w:val="28"/>
        </w:rPr>
        <w:t>採取以下必要措施</w:t>
      </w:r>
      <w:r w:rsidRPr="00A9280F">
        <w:rPr>
          <w:rFonts w:ascii="標楷體" w:eastAsia="標楷體" w:hAnsi="標楷體" w:hint="eastAsia"/>
          <w:sz w:val="28"/>
          <w:szCs w:val="28"/>
        </w:rPr>
        <w:t>：</w:t>
      </w:r>
    </w:p>
    <w:p w:rsidR="00363E2C" w:rsidRPr="00775290"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775290">
        <w:rPr>
          <w:rFonts w:ascii="標楷體" w:eastAsia="標楷體" w:hAnsi="標楷體" w:hint="eastAsia"/>
          <w:bCs/>
          <w:sz w:val="28"/>
          <w:szCs w:val="28"/>
        </w:rPr>
        <w:t>配置管理之專責人員及相當資源。</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界定個人資料之範圍。</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個人資料之風險評估及管理機制</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事故之預防、通報及應變機制。</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個人資料之蒐集、處理及利用之內部管理程序。</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資料安全管理及人員管理。</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認知宣導及教育訓練。</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設備安全管理。</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資料安全稽核機制。</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bCs/>
          <w:sz w:val="28"/>
          <w:szCs w:val="28"/>
        </w:rPr>
      </w:pPr>
      <w:r w:rsidRPr="00A9280F">
        <w:rPr>
          <w:rFonts w:ascii="標楷體" w:eastAsia="標楷體" w:hAnsi="標楷體" w:hint="eastAsia"/>
          <w:bCs/>
          <w:sz w:val="28"/>
          <w:szCs w:val="28"/>
        </w:rPr>
        <w:t>使用紀錄、軌跡資料及證據保存。</w:t>
      </w:r>
    </w:p>
    <w:p w:rsidR="00363E2C" w:rsidRPr="00A9280F" w:rsidRDefault="00363E2C" w:rsidP="00365885">
      <w:pPr>
        <w:pStyle w:val="ae"/>
        <w:numPr>
          <w:ilvl w:val="0"/>
          <w:numId w:val="33"/>
        </w:numPr>
        <w:kinsoku w:val="0"/>
        <w:overflowPunct w:val="0"/>
        <w:autoSpaceDE w:val="0"/>
        <w:autoSpaceDN w:val="0"/>
        <w:spacing w:line="480" w:lineRule="exact"/>
        <w:ind w:leftChars="0" w:left="2693" w:hanging="567"/>
        <w:jc w:val="both"/>
        <w:rPr>
          <w:rFonts w:ascii="標楷體" w:eastAsia="標楷體" w:hAnsi="標楷體"/>
          <w:sz w:val="28"/>
          <w:szCs w:val="28"/>
        </w:rPr>
      </w:pPr>
      <w:r w:rsidRPr="00A9280F">
        <w:rPr>
          <w:rFonts w:ascii="標楷體" w:eastAsia="標楷體" w:hAnsi="標楷體" w:hint="eastAsia"/>
          <w:bCs/>
          <w:sz w:val="28"/>
          <w:szCs w:val="28"/>
        </w:rPr>
        <w:t>個人資料安全維護之整體持續改善。</w:t>
      </w:r>
    </w:p>
    <w:p w:rsidR="00363E2C" w:rsidRPr="00A9280F" w:rsidRDefault="00363E2C" w:rsidP="00365885">
      <w:pPr>
        <w:pStyle w:val="ae"/>
        <w:numPr>
          <w:ilvl w:val="0"/>
          <w:numId w:val="30"/>
        </w:numPr>
        <w:spacing w:line="480" w:lineRule="exact"/>
        <w:ind w:leftChars="0" w:left="2126" w:hanging="578"/>
        <w:jc w:val="both"/>
        <w:rPr>
          <w:rFonts w:ascii="標楷體" w:eastAsia="標楷體" w:hAnsi="標楷體"/>
          <w:sz w:val="28"/>
        </w:rPr>
      </w:pPr>
      <w:r w:rsidRPr="00775290">
        <w:rPr>
          <w:rFonts w:ascii="標楷體" w:eastAsia="標楷體" w:hAnsi="標楷體" w:hint="eastAsia"/>
          <w:sz w:val="28"/>
          <w:szCs w:val="28"/>
        </w:rPr>
        <w:t>甲方提供</w:t>
      </w:r>
      <w:r w:rsidRPr="00A9280F">
        <w:rPr>
          <w:rFonts w:ascii="標楷體" w:eastAsia="標楷體" w:hAnsi="標楷體" w:hint="eastAsia"/>
          <w:bCs/>
          <w:sz w:val="28"/>
          <w:szCs w:val="28"/>
        </w:rPr>
        <w:t>乙方之資料，乙方應善盡保管責任，並於委託事務執行完成後刪除，不得以任何型式儲存</w:t>
      </w:r>
      <w:r w:rsidRPr="00A9280F">
        <w:rPr>
          <w:rFonts w:ascii="標楷體" w:eastAsia="標楷體" w:hAnsi="標楷體" w:hint="eastAsia"/>
          <w:sz w:val="28"/>
        </w:rPr>
        <w:t>，刪除或銷毀完畢後應以書面通知甲方。</w:t>
      </w:r>
    </w:p>
    <w:p w:rsidR="00363E2C" w:rsidRPr="00A9280F" w:rsidRDefault="00363E2C" w:rsidP="00365885">
      <w:pPr>
        <w:pStyle w:val="ae"/>
        <w:numPr>
          <w:ilvl w:val="0"/>
          <w:numId w:val="30"/>
        </w:numPr>
        <w:spacing w:line="480" w:lineRule="exact"/>
        <w:ind w:leftChars="0" w:left="2126" w:hanging="578"/>
        <w:jc w:val="both"/>
        <w:rPr>
          <w:rFonts w:ascii="標楷體" w:eastAsia="標楷體" w:hAnsi="標楷體"/>
          <w:sz w:val="28"/>
          <w:szCs w:val="28"/>
        </w:rPr>
      </w:pPr>
      <w:r w:rsidRPr="00A9280F">
        <w:rPr>
          <w:rFonts w:ascii="標楷體" w:eastAsia="標楷體" w:hAnsi="標楷體" w:hint="eastAsia"/>
          <w:bCs/>
          <w:sz w:val="28"/>
          <w:szCs w:val="28"/>
        </w:rPr>
        <w:t>乙方</w:t>
      </w:r>
      <w:r w:rsidRPr="00775290">
        <w:rPr>
          <w:rFonts w:ascii="標楷體" w:eastAsia="標楷體" w:hAnsi="標楷體" w:hint="eastAsia"/>
          <w:sz w:val="28"/>
          <w:szCs w:val="28"/>
        </w:rPr>
        <w:t>對</w:t>
      </w:r>
      <w:r w:rsidRPr="00775290">
        <w:rPr>
          <w:rFonts w:ascii="標楷體" w:eastAsia="標楷體" w:hAnsi="標楷體" w:hint="eastAsia"/>
          <w:color w:val="000000"/>
          <w:sz w:val="28"/>
          <w:szCs w:val="28"/>
        </w:rPr>
        <w:t>於</w:t>
      </w:r>
      <w:r w:rsidRPr="00A9280F">
        <w:rPr>
          <w:rFonts w:ascii="標楷體" w:eastAsia="標楷體" w:hAnsi="標楷體" w:hint="eastAsia"/>
          <w:bCs/>
          <w:color w:val="000000"/>
          <w:sz w:val="28"/>
          <w:szCs w:val="28"/>
        </w:rPr>
        <w:t>甲方之指示，認為有違反個人資料保護相關法令規定</w:t>
      </w:r>
      <w:r w:rsidRPr="00A9280F">
        <w:rPr>
          <w:rFonts w:ascii="標楷體" w:eastAsia="標楷體" w:hAnsi="標楷體" w:hint="eastAsia"/>
          <w:bCs/>
          <w:sz w:val="28"/>
          <w:szCs w:val="28"/>
        </w:rPr>
        <w:t>之情事者，應立即通知甲方。</w:t>
      </w:r>
    </w:p>
    <w:p w:rsidR="00363E2C" w:rsidRPr="00A9280F" w:rsidRDefault="00363E2C" w:rsidP="00365885">
      <w:pPr>
        <w:pStyle w:val="ae"/>
        <w:numPr>
          <w:ilvl w:val="0"/>
          <w:numId w:val="30"/>
        </w:numPr>
        <w:spacing w:line="480" w:lineRule="exact"/>
        <w:ind w:leftChars="0" w:left="2126" w:hanging="578"/>
        <w:jc w:val="both"/>
        <w:rPr>
          <w:rFonts w:ascii="標楷體" w:eastAsia="標楷體" w:hAnsi="標楷體"/>
          <w:sz w:val="28"/>
          <w:szCs w:val="28"/>
        </w:rPr>
      </w:pPr>
      <w:r w:rsidRPr="00365885">
        <w:rPr>
          <w:rFonts w:ascii="標楷體" w:eastAsia="標楷體" w:hAnsi="標楷體" w:hint="eastAsia"/>
          <w:sz w:val="28"/>
          <w:szCs w:val="28"/>
        </w:rPr>
        <w:t>乙方或其受</w:t>
      </w:r>
      <w:proofErr w:type="gramStart"/>
      <w:r w:rsidRPr="00365885">
        <w:rPr>
          <w:rFonts w:ascii="標楷體" w:eastAsia="標楷體" w:hAnsi="標楷體" w:hint="eastAsia"/>
          <w:sz w:val="28"/>
          <w:szCs w:val="28"/>
        </w:rPr>
        <w:t>僱</w:t>
      </w:r>
      <w:proofErr w:type="gramEnd"/>
      <w:r w:rsidRPr="00365885">
        <w:rPr>
          <w:rFonts w:ascii="標楷體" w:eastAsia="標楷體" w:hAnsi="標楷體" w:hint="eastAsia"/>
          <w:sz w:val="28"/>
          <w:szCs w:val="28"/>
        </w:rPr>
        <w:t>人或</w:t>
      </w:r>
      <w:r w:rsidRPr="00A9280F">
        <w:rPr>
          <w:rFonts w:ascii="標楷體" w:eastAsia="標楷體" w:hAnsi="標楷體" w:hint="eastAsia"/>
          <w:bCs/>
          <w:sz w:val="28"/>
          <w:szCs w:val="28"/>
        </w:rPr>
        <w:t>為其工作之人應妥善保管並防止</w:t>
      </w:r>
      <w:r w:rsidRPr="00A9280F">
        <w:rPr>
          <w:rFonts w:ascii="標楷體" w:eastAsia="標楷體" w:hAnsi="標楷體" w:hint="eastAsia"/>
          <w:bCs/>
          <w:color w:val="000000"/>
          <w:sz w:val="28"/>
          <w:szCs w:val="28"/>
        </w:rPr>
        <w:t>甲方提供之資料</w:t>
      </w:r>
      <w:r w:rsidRPr="00A9280F">
        <w:rPr>
          <w:rFonts w:ascii="標楷體" w:eastAsia="標楷體" w:hAnsi="標楷體" w:hint="eastAsia"/>
          <w:bCs/>
          <w:sz w:val="28"/>
          <w:szCs w:val="28"/>
        </w:rPr>
        <w:t>遺失，如有違反個人資料保護相關法令或本契約及附加條款而致個人資料被竊取、洩漏、竄改或其他侵害之情事，應立即通知甲方，並說明違反事項及</w:t>
      </w:r>
      <w:proofErr w:type="gramStart"/>
      <w:r w:rsidRPr="00A9280F">
        <w:rPr>
          <w:rFonts w:ascii="標楷體" w:eastAsia="標楷體" w:hAnsi="標楷體" w:hint="eastAsia"/>
          <w:bCs/>
          <w:sz w:val="28"/>
          <w:szCs w:val="28"/>
        </w:rPr>
        <w:t>採</w:t>
      </w:r>
      <w:proofErr w:type="gramEnd"/>
      <w:r w:rsidRPr="00A9280F">
        <w:rPr>
          <w:rFonts w:ascii="標楷體" w:eastAsia="標楷體" w:hAnsi="標楷體" w:hint="eastAsia"/>
          <w:bCs/>
          <w:sz w:val="28"/>
          <w:szCs w:val="28"/>
        </w:rPr>
        <w:t>行之補救措施。</w:t>
      </w:r>
    </w:p>
    <w:p w:rsidR="00363E2C" w:rsidRPr="00A9280F" w:rsidRDefault="00363E2C" w:rsidP="00775290">
      <w:pPr>
        <w:pStyle w:val="ae"/>
        <w:numPr>
          <w:ilvl w:val="1"/>
          <w:numId w:val="26"/>
        </w:numPr>
        <w:spacing w:line="480" w:lineRule="exact"/>
        <w:ind w:leftChars="0" w:left="1560" w:hanging="1080"/>
        <w:jc w:val="both"/>
        <w:rPr>
          <w:rFonts w:ascii="標楷體" w:eastAsia="標楷體" w:hAnsi="標楷體"/>
          <w:sz w:val="28"/>
          <w:szCs w:val="28"/>
        </w:rPr>
      </w:pPr>
      <w:r w:rsidRPr="00A9280F">
        <w:rPr>
          <w:rFonts w:ascii="標楷體" w:eastAsia="標楷體" w:hAnsi="標楷體" w:hint="eastAsia"/>
          <w:sz w:val="28"/>
          <w:szCs w:val="28"/>
        </w:rPr>
        <w:lastRenderedPageBreak/>
        <w:t>資訊安全之</w:t>
      </w:r>
      <w:r w:rsidRPr="00A9280F">
        <w:rPr>
          <w:rFonts w:ascii="標楷體" w:eastAsia="標楷體" w:hAnsi="標楷體" w:hint="eastAsia"/>
          <w:bCs/>
          <w:sz w:val="28"/>
          <w:szCs w:val="28"/>
        </w:rPr>
        <w:t>稽核</w:t>
      </w:r>
      <w:r w:rsidRPr="00A9280F">
        <w:rPr>
          <w:rFonts w:ascii="標楷體" w:eastAsia="標楷體" w:hAnsi="標楷體" w:hint="eastAsia"/>
          <w:sz w:val="28"/>
          <w:szCs w:val="28"/>
        </w:rPr>
        <w:t>及罰則</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sz w:val="28"/>
          <w:szCs w:val="28"/>
        </w:rPr>
      </w:pPr>
      <w:r w:rsidRPr="00A9280F">
        <w:rPr>
          <w:rFonts w:ascii="標楷體" w:eastAsia="標楷體" w:hAnsi="標楷體" w:hint="eastAsia"/>
          <w:bCs/>
          <w:sz w:val="28"/>
          <w:szCs w:val="28"/>
        </w:rPr>
        <w:t>甲方得</w:t>
      </w:r>
      <w:r w:rsidRPr="00A9280F">
        <w:rPr>
          <w:rFonts w:ascii="標楷體" w:eastAsia="標楷體" w:hAnsi="標楷體" w:hint="eastAsia"/>
          <w:sz w:val="28"/>
          <w:szCs w:val="28"/>
        </w:rPr>
        <w:t>隨時向</w:t>
      </w:r>
      <w:proofErr w:type="gramStart"/>
      <w:r w:rsidRPr="00A9280F">
        <w:rPr>
          <w:rFonts w:ascii="標楷體" w:eastAsia="標楷體" w:hAnsi="標楷體" w:hint="eastAsia"/>
          <w:sz w:val="28"/>
          <w:szCs w:val="28"/>
        </w:rPr>
        <w:t>乙方調取</w:t>
      </w:r>
      <w:proofErr w:type="gramEnd"/>
      <w:r w:rsidRPr="00A9280F">
        <w:rPr>
          <w:rFonts w:ascii="標楷體" w:eastAsia="標楷體" w:hAnsi="標楷體" w:hint="eastAsia"/>
          <w:sz w:val="28"/>
          <w:szCs w:val="28"/>
        </w:rPr>
        <w:t>其蒐集、處理、利用個人資料過程之存取紀錄，或</w:t>
      </w:r>
      <w:r w:rsidRPr="00A9280F">
        <w:rPr>
          <w:rFonts w:ascii="標楷體" w:eastAsia="標楷體" w:hAnsi="標楷體" w:hint="eastAsia"/>
          <w:bCs/>
          <w:sz w:val="28"/>
          <w:szCs w:val="28"/>
        </w:rPr>
        <w:t>派員查核乙方是否遵循</w:t>
      </w:r>
      <w:r w:rsidRPr="00A9280F">
        <w:rPr>
          <w:rFonts w:ascii="標楷體" w:eastAsia="標楷體" w:hAnsi="標楷體" w:hint="eastAsia"/>
          <w:sz w:val="28"/>
          <w:szCs w:val="28"/>
        </w:rPr>
        <w:t>個人資料保護相關法令或</w:t>
      </w:r>
      <w:r w:rsidRPr="00A9280F">
        <w:rPr>
          <w:rFonts w:ascii="標楷體" w:eastAsia="標楷體" w:hAnsi="標楷體" w:hint="eastAsia"/>
          <w:bCs/>
          <w:color w:val="000000"/>
          <w:sz w:val="28"/>
          <w:szCs w:val="28"/>
        </w:rPr>
        <w:t>本契約及附加條款</w:t>
      </w:r>
      <w:r w:rsidRPr="00A9280F">
        <w:rPr>
          <w:rFonts w:ascii="標楷體" w:eastAsia="標楷體" w:hAnsi="標楷體" w:hint="eastAsia"/>
          <w:bCs/>
          <w:sz w:val="28"/>
          <w:szCs w:val="28"/>
        </w:rPr>
        <w:t>之規定，乙方應以合作之態度在合理時間內提供甲方相關書面資料或協助詢問相關當事人。</w:t>
      </w:r>
      <w:r w:rsidRPr="00A9280F">
        <w:rPr>
          <w:rFonts w:ascii="標楷體" w:eastAsia="標楷體" w:hAnsi="標楷體" w:hint="eastAsia"/>
          <w:sz w:val="28"/>
          <w:szCs w:val="28"/>
        </w:rPr>
        <w:t>本契約因終止、解除或</w:t>
      </w:r>
      <w:r w:rsidRPr="00A9280F">
        <w:rPr>
          <w:rFonts w:ascii="標楷體" w:eastAsia="標楷體" w:hAnsi="標楷體" w:hint="eastAsia"/>
          <w:sz w:val="28"/>
        </w:rPr>
        <w:t>有效期間屆滿而失其效力</w:t>
      </w:r>
      <w:r w:rsidRPr="00A9280F">
        <w:rPr>
          <w:rFonts w:ascii="標楷體" w:eastAsia="標楷體" w:hAnsi="標楷體" w:hint="eastAsia"/>
          <w:sz w:val="28"/>
          <w:szCs w:val="28"/>
        </w:rPr>
        <w:t>後，亦同。</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sz w:val="28"/>
          <w:szCs w:val="28"/>
        </w:rPr>
      </w:pPr>
      <w:r w:rsidRPr="00A9280F">
        <w:rPr>
          <w:rFonts w:ascii="標楷體" w:eastAsia="標楷體" w:hAnsi="標楷體" w:hint="eastAsia"/>
          <w:bCs/>
          <w:sz w:val="28"/>
          <w:szCs w:val="28"/>
        </w:rPr>
        <w:t>甲方得</w:t>
      </w:r>
      <w:r w:rsidRPr="00365885">
        <w:rPr>
          <w:rFonts w:ascii="標楷體" w:eastAsia="標楷體" w:hAnsi="標楷體" w:hint="eastAsia"/>
          <w:sz w:val="28"/>
          <w:szCs w:val="28"/>
        </w:rPr>
        <w:t>指派</w:t>
      </w:r>
      <w:r w:rsidRPr="00A9280F">
        <w:rPr>
          <w:rFonts w:ascii="標楷體" w:eastAsia="標楷體" w:hAnsi="標楷體" w:hint="eastAsia"/>
          <w:bCs/>
          <w:sz w:val="28"/>
          <w:szCs w:val="28"/>
        </w:rPr>
        <w:t>專業第三人實施本附加條款約定事項之查核，費用由甲方負擔。</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sz w:val="28"/>
          <w:szCs w:val="28"/>
        </w:rPr>
      </w:pPr>
      <w:r w:rsidRPr="00A9280F">
        <w:rPr>
          <w:rFonts w:ascii="標楷體" w:eastAsia="標楷體" w:hAnsi="標楷體" w:hint="eastAsia"/>
          <w:bCs/>
          <w:sz w:val="28"/>
          <w:szCs w:val="28"/>
        </w:rPr>
        <w:t>甲方或其指派人員執行稽核程序發現有缺失者，乙方應於甲方所定期限內採取適當改進措施，並將改進情形以書面通知甲方或其指定之人。</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bCs/>
          <w:sz w:val="28"/>
          <w:szCs w:val="28"/>
        </w:rPr>
      </w:pPr>
      <w:r w:rsidRPr="00A9280F">
        <w:rPr>
          <w:rFonts w:ascii="標楷體" w:eastAsia="標楷體" w:hAnsi="標楷體" w:hint="eastAsia"/>
          <w:sz w:val="28"/>
          <w:szCs w:val="28"/>
        </w:rPr>
        <w:t>公務機關、法定機構</w:t>
      </w:r>
      <w:r w:rsidRPr="00A9280F">
        <w:rPr>
          <w:rFonts w:ascii="標楷體" w:eastAsia="標楷體" w:hAnsi="標楷體" w:hint="eastAsia"/>
          <w:bCs/>
          <w:sz w:val="28"/>
          <w:szCs w:val="28"/>
        </w:rPr>
        <w:t>依法律規定請求甲方提供</w:t>
      </w:r>
      <w:r w:rsidRPr="00A9280F">
        <w:rPr>
          <w:rFonts w:ascii="標楷體" w:eastAsia="標楷體" w:hAnsi="標楷體" w:hint="eastAsia"/>
          <w:bCs/>
          <w:color w:val="000000"/>
          <w:sz w:val="28"/>
          <w:szCs w:val="28"/>
        </w:rPr>
        <w:t>有關本契約相關資料</w:t>
      </w:r>
      <w:r w:rsidRPr="00A9280F">
        <w:rPr>
          <w:rFonts w:ascii="標楷體" w:eastAsia="標楷體" w:hAnsi="標楷體" w:hint="eastAsia"/>
          <w:bCs/>
          <w:sz w:val="28"/>
          <w:szCs w:val="28"/>
        </w:rPr>
        <w:t>時，乙方應於甲方通知期限內提出該等資料。</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sz w:val="28"/>
          <w:szCs w:val="28"/>
        </w:rPr>
      </w:pPr>
      <w:r w:rsidRPr="00A9280F">
        <w:rPr>
          <w:rFonts w:ascii="標楷體" w:eastAsia="標楷體" w:hAnsi="標楷體" w:hint="eastAsia"/>
          <w:sz w:val="28"/>
          <w:szCs w:val="28"/>
        </w:rPr>
        <w:t>公務機關、法定機構</w:t>
      </w:r>
      <w:r w:rsidRPr="00A9280F">
        <w:rPr>
          <w:rFonts w:ascii="標楷體" w:eastAsia="標楷體" w:hAnsi="標楷體" w:hint="eastAsia"/>
          <w:bCs/>
          <w:sz w:val="28"/>
          <w:szCs w:val="28"/>
        </w:rPr>
        <w:t>依法</w:t>
      </w:r>
      <w:proofErr w:type="gramStart"/>
      <w:r w:rsidRPr="00A9280F">
        <w:rPr>
          <w:rFonts w:ascii="標楷體" w:eastAsia="標楷體" w:hAnsi="標楷體" w:hint="eastAsia"/>
          <w:bCs/>
          <w:sz w:val="28"/>
          <w:szCs w:val="28"/>
        </w:rPr>
        <w:t>逕</w:t>
      </w:r>
      <w:proofErr w:type="gramEnd"/>
      <w:r w:rsidRPr="00A9280F">
        <w:rPr>
          <w:rFonts w:ascii="標楷體" w:eastAsia="標楷體" w:hAnsi="標楷體" w:hint="eastAsia"/>
          <w:bCs/>
          <w:sz w:val="28"/>
          <w:szCs w:val="28"/>
        </w:rPr>
        <w:t>向乙方要求提供時，乙方應先通知甲方，但屬偵查不公開者，不在此限。</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sz w:val="28"/>
          <w:szCs w:val="28"/>
        </w:rPr>
      </w:pPr>
      <w:r w:rsidRPr="00365885">
        <w:rPr>
          <w:rFonts w:ascii="標楷體" w:eastAsia="標楷體" w:hAnsi="標楷體" w:hint="eastAsia"/>
          <w:sz w:val="28"/>
          <w:szCs w:val="28"/>
        </w:rPr>
        <w:t>委任事項依</w:t>
      </w:r>
      <w:r w:rsidRPr="00A9280F">
        <w:rPr>
          <w:rFonts w:ascii="標楷體" w:eastAsia="標楷體" w:hAnsi="標楷體" w:hint="eastAsia"/>
          <w:bCs/>
          <w:sz w:val="28"/>
          <w:szCs w:val="28"/>
        </w:rPr>
        <w:t>主管機關之指示或甲方之要求，需由律師監督或處理時，乙方應無條件配合聘請律師監督或處理委任事項。</w:t>
      </w:r>
    </w:p>
    <w:p w:rsidR="00363E2C" w:rsidRPr="00A9280F" w:rsidRDefault="00363E2C" w:rsidP="00365885">
      <w:pPr>
        <w:pStyle w:val="ae"/>
        <w:numPr>
          <w:ilvl w:val="0"/>
          <w:numId w:val="32"/>
        </w:numPr>
        <w:spacing w:line="480" w:lineRule="exact"/>
        <w:ind w:leftChars="0" w:left="2126" w:hanging="578"/>
        <w:jc w:val="both"/>
        <w:rPr>
          <w:rFonts w:ascii="標楷體" w:eastAsia="標楷體" w:hAnsi="標楷體"/>
          <w:bCs/>
          <w:sz w:val="28"/>
          <w:szCs w:val="28"/>
        </w:rPr>
      </w:pPr>
      <w:r w:rsidRPr="00A9280F">
        <w:rPr>
          <w:rFonts w:ascii="標楷體" w:eastAsia="標楷體" w:hAnsi="標楷體" w:hint="eastAsia"/>
          <w:bCs/>
          <w:sz w:val="28"/>
          <w:szCs w:val="28"/>
        </w:rPr>
        <w:t>乙方</w:t>
      </w:r>
      <w:r w:rsidRPr="00775290">
        <w:rPr>
          <w:rFonts w:ascii="標楷體" w:eastAsia="標楷體" w:hAnsi="標楷體" w:hint="eastAsia"/>
          <w:sz w:val="28"/>
          <w:szCs w:val="28"/>
        </w:rPr>
        <w:t>拒絕</w:t>
      </w:r>
      <w:r w:rsidRPr="00A9280F">
        <w:rPr>
          <w:rFonts w:ascii="標楷體" w:eastAsia="標楷體" w:hAnsi="標楷體" w:hint="eastAsia"/>
          <w:bCs/>
          <w:sz w:val="28"/>
          <w:szCs w:val="28"/>
        </w:rPr>
        <w:t>或不配合本附加條款稽核事項之查核，每次應支付按總價款千分之一計算之懲罰性</w:t>
      </w:r>
      <w:proofErr w:type="gramStart"/>
      <w:r w:rsidRPr="00A9280F">
        <w:rPr>
          <w:rFonts w:ascii="標楷體" w:eastAsia="標楷體" w:hAnsi="標楷體" w:hint="eastAsia"/>
          <w:bCs/>
          <w:sz w:val="28"/>
          <w:szCs w:val="28"/>
        </w:rPr>
        <w:t>違約金予甲方</w:t>
      </w:r>
      <w:proofErr w:type="gramEnd"/>
      <w:r w:rsidRPr="00A9280F">
        <w:rPr>
          <w:rFonts w:ascii="標楷體" w:eastAsia="標楷體" w:hAnsi="標楷體" w:hint="eastAsia"/>
          <w:bCs/>
          <w:sz w:val="28"/>
          <w:szCs w:val="28"/>
        </w:rPr>
        <w:t>，甲方得自</w:t>
      </w:r>
      <w:r w:rsidRPr="00A9280F">
        <w:rPr>
          <w:rFonts w:ascii="標楷體" w:eastAsia="標楷體" w:hAnsi="標楷體" w:hint="eastAsia"/>
          <w:bCs/>
          <w:color w:val="000000"/>
          <w:sz w:val="28"/>
          <w:szCs w:val="28"/>
        </w:rPr>
        <w:t>應付價款</w:t>
      </w:r>
      <w:r w:rsidRPr="00A9280F">
        <w:rPr>
          <w:rFonts w:ascii="標楷體" w:eastAsia="標楷體" w:hAnsi="標楷體" w:hint="eastAsia"/>
          <w:bCs/>
          <w:sz w:val="28"/>
          <w:szCs w:val="28"/>
        </w:rPr>
        <w:t>中扣抵。但累計違約金以不超過本契約總價款百分之十為限。</w:t>
      </w:r>
    </w:p>
    <w:p w:rsidR="00363E2C" w:rsidRPr="00A9280F" w:rsidRDefault="00363E2C" w:rsidP="00363E2C">
      <w:pPr>
        <w:spacing w:line="480" w:lineRule="exact"/>
        <w:jc w:val="both"/>
        <w:rPr>
          <w:rFonts w:ascii="標楷體" w:eastAsia="標楷體" w:hAnsi="標楷體"/>
          <w:sz w:val="28"/>
          <w:szCs w:val="28"/>
        </w:rPr>
      </w:pPr>
    </w:p>
    <w:p w:rsidR="00363E2C" w:rsidRPr="00A9280F" w:rsidRDefault="00363E2C" w:rsidP="00775290">
      <w:pPr>
        <w:pStyle w:val="ae"/>
        <w:numPr>
          <w:ilvl w:val="1"/>
          <w:numId w:val="26"/>
        </w:numPr>
        <w:spacing w:line="480" w:lineRule="exact"/>
        <w:ind w:leftChars="0" w:left="1560" w:hanging="1080"/>
        <w:jc w:val="both"/>
        <w:rPr>
          <w:rFonts w:ascii="標楷體" w:eastAsia="標楷體" w:hAnsi="標楷體"/>
          <w:sz w:val="28"/>
          <w:szCs w:val="28"/>
        </w:rPr>
      </w:pPr>
      <w:r w:rsidRPr="00A9280F">
        <w:rPr>
          <w:rFonts w:ascii="標楷體" w:eastAsia="標楷體" w:hAnsi="標楷體" w:hint="eastAsia"/>
          <w:bCs/>
          <w:sz w:val="28"/>
          <w:szCs w:val="28"/>
        </w:rPr>
        <w:t>資料載體、設備於本契約失效時之處置</w:t>
      </w:r>
    </w:p>
    <w:p w:rsidR="00363E2C" w:rsidRPr="00A9280F" w:rsidRDefault="00363E2C" w:rsidP="00365885">
      <w:pPr>
        <w:pStyle w:val="af"/>
        <w:spacing w:line="480" w:lineRule="exact"/>
        <w:ind w:leftChars="650" w:left="1560"/>
        <w:rPr>
          <w:rFonts w:ascii="標楷體" w:eastAsia="標楷體" w:hAnsi="標楷體"/>
          <w:sz w:val="28"/>
          <w:szCs w:val="28"/>
        </w:rPr>
      </w:pPr>
      <w:r w:rsidRPr="00A9280F">
        <w:rPr>
          <w:rFonts w:ascii="標楷體" w:eastAsia="標楷體" w:hAnsi="標楷體" w:hint="eastAsia"/>
          <w:sz w:val="28"/>
        </w:rPr>
        <w:t>甲方所提供之</w:t>
      </w:r>
      <w:r w:rsidRPr="00A9280F">
        <w:rPr>
          <w:rFonts w:ascii="標楷體" w:eastAsia="標楷體" w:hAnsi="標楷體" w:hint="eastAsia"/>
          <w:bCs/>
          <w:sz w:val="28"/>
          <w:szCs w:val="28"/>
        </w:rPr>
        <w:t>資料</w:t>
      </w:r>
      <w:r w:rsidRPr="00A9280F">
        <w:rPr>
          <w:rFonts w:ascii="標楷體" w:eastAsia="標楷體" w:hAnsi="標楷體" w:hint="eastAsia"/>
          <w:sz w:val="28"/>
        </w:rPr>
        <w:t>載體或其他物件</w:t>
      </w:r>
      <w:proofErr w:type="gramStart"/>
      <w:r w:rsidRPr="00A9280F">
        <w:rPr>
          <w:rFonts w:ascii="標楷體" w:eastAsia="標楷體" w:hAnsi="標楷體" w:hint="eastAsia"/>
          <w:sz w:val="28"/>
        </w:rPr>
        <w:t>或屬甲方</w:t>
      </w:r>
      <w:proofErr w:type="gramEnd"/>
      <w:r w:rsidRPr="00A9280F">
        <w:rPr>
          <w:rFonts w:ascii="標楷體" w:eastAsia="標楷體" w:hAnsi="標楷體" w:hint="eastAsia"/>
          <w:sz w:val="28"/>
        </w:rPr>
        <w:t>所有之設備等，乙</w:t>
      </w:r>
      <w:proofErr w:type="gramStart"/>
      <w:r w:rsidRPr="00A9280F">
        <w:rPr>
          <w:rFonts w:ascii="標楷體" w:eastAsia="標楷體" w:hAnsi="標楷體" w:hint="eastAsia"/>
          <w:sz w:val="28"/>
        </w:rPr>
        <w:t>方均應於</w:t>
      </w:r>
      <w:proofErr w:type="gramEnd"/>
      <w:r w:rsidRPr="00A9280F">
        <w:rPr>
          <w:rFonts w:ascii="標楷體" w:eastAsia="標楷體" w:hAnsi="標楷體" w:hint="eastAsia"/>
          <w:bCs/>
          <w:sz w:val="28"/>
          <w:szCs w:val="28"/>
        </w:rPr>
        <w:t>契約</w:t>
      </w:r>
      <w:r w:rsidRPr="00A9280F">
        <w:rPr>
          <w:rFonts w:ascii="標楷體" w:eastAsia="標楷體" w:hAnsi="標楷體" w:hint="eastAsia"/>
          <w:sz w:val="28"/>
        </w:rPr>
        <w:t>終止、解除或有效期間屆滿後3日內返</w:t>
      </w:r>
      <w:proofErr w:type="gramStart"/>
      <w:r w:rsidRPr="00A9280F">
        <w:rPr>
          <w:rFonts w:ascii="標楷體" w:eastAsia="標楷體" w:hAnsi="標楷體" w:hint="eastAsia"/>
          <w:sz w:val="28"/>
        </w:rPr>
        <w:t>還予甲方</w:t>
      </w:r>
      <w:proofErr w:type="gramEnd"/>
      <w:r w:rsidRPr="00A9280F">
        <w:rPr>
          <w:rFonts w:ascii="標楷體" w:eastAsia="標楷體" w:hAnsi="標楷體" w:hint="eastAsia"/>
          <w:sz w:val="28"/>
        </w:rPr>
        <w:t>或甲方指定之人。</w:t>
      </w:r>
    </w:p>
    <w:p w:rsidR="00363E2C" w:rsidRDefault="00363E2C" w:rsidP="00363E2C">
      <w:pPr>
        <w:spacing w:line="480" w:lineRule="exact"/>
        <w:jc w:val="center"/>
        <w:rPr>
          <w:rFonts w:ascii="標楷體" w:eastAsia="標楷體" w:hAnsi="標楷體"/>
          <w:sz w:val="28"/>
          <w:szCs w:val="28"/>
        </w:rPr>
      </w:pPr>
      <w:r w:rsidRPr="00A9280F">
        <w:rPr>
          <w:rFonts w:ascii="標楷體" w:eastAsia="標楷體" w:hAnsi="標楷體"/>
          <w:sz w:val="28"/>
          <w:szCs w:val="28"/>
        </w:rPr>
        <w:br w:type="page"/>
      </w:r>
      <w:r w:rsidRPr="00A9280F">
        <w:rPr>
          <w:rFonts w:ascii="標楷體" w:eastAsia="標楷體" w:hAnsi="標楷體" w:hint="eastAsia"/>
          <w:sz w:val="28"/>
          <w:szCs w:val="28"/>
        </w:rPr>
        <w:lastRenderedPageBreak/>
        <w:t>附件四：委外資通安全規範</w:t>
      </w:r>
    </w:p>
    <w:p w:rsidR="00365885" w:rsidRPr="00A9280F" w:rsidRDefault="00365885" w:rsidP="00363E2C">
      <w:pPr>
        <w:spacing w:line="480" w:lineRule="exact"/>
        <w:jc w:val="center"/>
        <w:rPr>
          <w:rFonts w:ascii="標楷體" w:eastAsia="標楷體" w:hAnsi="標楷體" w:hint="eastAsia"/>
          <w:sz w:val="28"/>
          <w:szCs w:val="28"/>
        </w:rPr>
      </w:pPr>
    </w:p>
    <w:p w:rsidR="00363E2C" w:rsidRPr="00A9280F" w:rsidRDefault="00363E2C" w:rsidP="00363E2C">
      <w:pPr>
        <w:spacing w:line="480" w:lineRule="exact"/>
        <w:ind w:left="1320" w:right="17" w:hanging="1380"/>
        <w:rPr>
          <w:rFonts w:ascii="標楷體" w:eastAsia="標楷體" w:hAnsi="標楷體"/>
          <w:kern w:val="0"/>
          <w:sz w:val="28"/>
          <w:szCs w:val="28"/>
        </w:rPr>
      </w:pPr>
      <w:r w:rsidRPr="00A9280F">
        <w:rPr>
          <w:rFonts w:ascii="標楷體" w:eastAsia="標楷體" w:hAnsi="標楷體" w:hint="eastAsia"/>
          <w:sz w:val="28"/>
          <w:szCs w:val="28"/>
        </w:rPr>
        <w:t>第 一 條　一般規定</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委外廠商應依據ISO27001之</w:t>
      </w:r>
      <w:proofErr w:type="gramStart"/>
      <w:r w:rsidRPr="00A9280F">
        <w:rPr>
          <w:rFonts w:ascii="標楷體" w:eastAsia="標楷體" w:hAnsi="標楷體" w:hint="eastAsia"/>
          <w:sz w:val="28"/>
          <w:szCs w:val="28"/>
        </w:rPr>
        <w:t>最</w:t>
      </w:r>
      <w:proofErr w:type="gramEnd"/>
      <w:r w:rsidRPr="00A9280F">
        <w:rPr>
          <w:rFonts w:ascii="標楷體" w:eastAsia="標楷體" w:hAnsi="標楷體" w:hint="eastAsia"/>
          <w:sz w:val="28"/>
          <w:szCs w:val="28"/>
        </w:rPr>
        <w:t>新版條文進行作業，以符合本公司資訊安全要求。</w:t>
      </w:r>
    </w:p>
    <w:p w:rsidR="00363E2C" w:rsidRPr="00A9280F" w:rsidRDefault="00363E2C" w:rsidP="00363E2C">
      <w:pPr>
        <w:spacing w:line="480" w:lineRule="exact"/>
        <w:ind w:left="1320" w:right="17" w:hanging="1380"/>
        <w:rPr>
          <w:rFonts w:ascii="標楷體" w:eastAsia="標楷體" w:hAnsi="標楷體"/>
          <w:sz w:val="28"/>
          <w:szCs w:val="28"/>
        </w:rPr>
      </w:pPr>
      <w:r w:rsidRPr="00A9280F">
        <w:rPr>
          <w:rFonts w:ascii="標楷體" w:eastAsia="標楷體" w:hAnsi="標楷體" w:hint="eastAsia"/>
          <w:sz w:val="28"/>
          <w:szCs w:val="28"/>
        </w:rPr>
        <w:t>第 二 條　系統存取之方法</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委外廠商指派之存取人員，應先依本公司程序申請使用者識別碼及密碼，於本公司核准發給後進行存取作業；委外廠商應保證其所指派之存取人員遵守本公司有關使用者識別碼及密碼之管理規定。</w:t>
      </w:r>
    </w:p>
    <w:p w:rsidR="00363E2C" w:rsidRPr="00A9280F" w:rsidRDefault="00363E2C" w:rsidP="00363E2C">
      <w:pPr>
        <w:spacing w:line="480" w:lineRule="exact"/>
        <w:ind w:left="1320" w:right="17" w:hanging="1380"/>
        <w:rPr>
          <w:rFonts w:ascii="標楷體" w:eastAsia="標楷體" w:hAnsi="標楷體"/>
          <w:sz w:val="28"/>
          <w:szCs w:val="28"/>
        </w:rPr>
      </w:pPr>
      <w:r w:rsidRPr="00A9280F">
        <w:rPr>
          <w:rFonts w:ascii="標楷體" w:eastAsia="標楷體" w:hAnsi="標楷體" w:hint="eastAsia"/>
          <w:sz w:val="28"/>
          <w:szCs w:val="28"/>
        </w:rPr>
        <w:t>第 三 條　安全教育訓練</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委外廠商派任從事作業之人員，應先已接受有關資訊安全意識、存取作業方法與程序及相關安全事宜之教育訓練。</w:t>
      </w:r>
    </w:p>
    <w:p w:rsidR="00363E2C" w:rsidRPr="00A9280F" w:rsidRDefault="00363E2C" w:rsidP="00363E2C">
      <w:pPr>
        <w:spacing w:line="480" w:lineRule="exact"/>
        <w:ind w:left="1320" w:right="17" w:hanging="1380"/>
        <w:rPr>
          <w:rFonts w:ascii="標楷體" w:eastAsia="標楷體" w:hAnsi="標楷體"/>
          <w:sz w:val="28"/>
          <w:szCs w:val="28"/>
        </w:rPr>
      </w:pPr>
      <w:r w:rsidRPr="00A9280F">
        <w:rPr>
          <w:rFonts w:ascii="標楷體" w:eastAsia="標楷體" w:hAnsi="標楷體" w:hint="eastAsia"/>
          <w:sz w:val="28"/>
          <w:szCs w:val="28"/>
        </w:rPr>
        <w:t>第 四 條　遵守法令之義務</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委外廠商進行作業時，應遵守資訊安全現行相關法令，如造成本公司或第三人之損害，委外廠商應負全部之損害賠償責任，因而衍生之一切民事及行政紛爭，委外廠商應自行解決，與本公司無涉。</w:t>
      </w:r>
    </w:p>
    <w:p w:rsidR="00363E2C" w:rsidRPr="00A9280F" w:rsidRDefault="00363E2C" w:rsidP="00363E2C">
      <w:pPr>
        <w:spacing w:line="480" w:lineRule="exact"/>
        <w:ind w:left="1320" w:right="17" w:hanging="1380"/>
        <w:rPr>
          <w:rFonts w:ascii="標楷體" w:eastAsia="標楷體" w:hAnsi="標楷體"/>
          <w:sz w:val="28"/>
          <w:szCs w:val="28"/>
        </w:rPr>
      </w:pPr>
      <w:r w:rsidRPr="00A9280F">
        <w:rPr>
          <w:rFonts w:ascii="標楷體" w:eastAsia="標楷體" w:hAnsi="標楷體" w:hint="eastAsia"/>
          <w:sz w:val="28"/>
          <w:szCs w:val="28"/>
        </w:rPr>
        <w:t>第 五 條　電腦病毒之防止</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委外廠商作業時應採取防止電腦病毒散佈之處置措施；如未盡此防毒之義務，因而損害到本公司之電腦系統，委外廠商應負責修復，如有造成本公司其他之損害，委外廠商應負責賠償。</w:t>
      </w:r>
    </w:p>
    <w:p w:rsidR="00363E2C" w:rsidRPr="00A9280F" w:rsidRDefault="00363E2C" w:rsidP="00363E2C">
      <w:pPr>
        <w:spacing w:line="480" w:lineRule="exact"/>
        <w:ind w:right="17"/>
        <w:rPr>
          <w:rFonts w:ascii="標楷體" w:eastAsia="標楷體" w:hAnsi="標楷體"/>
          <w:color w:val="000000"/>
          <w:sz w:val="28"/>
          <w:szCs w:val="28"/>
        </w:rPr>
      </w:pPr>
      <w:r w:rsidRPr="00A9280F">
        <w:rPr>
          <w:rFonts w:ascii="標楷體" w:eastAsia="標楷體" w:hAnsi="標楷體" w:hint="eastAsia"/>
          <w:color w:val="000000"/>
          <w:sz w:val="28"/>
          <w:szCs w:val="28"/>
        </w:rPr>
        <w:t>第 六 條　系統開發及維護作業事宜</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委外廠商禁止私下設計或安裝任何未與需求相符之程式，如：後門程式、系統監測程式。</w:t>
      </w:r>
    </w:p>
    <w:p w:rsidR="00363E2C" w:rsidRPr="00A9280F" w:rsidRDefault="00363E2C" w:rsidP="00363E2C">
      <w:pPr>
        <w:spacing w:line="480" w:lineRule="exact"/>
        <w:ind w:left="1320" w:right="17" w:hanging="1380"/>
        <w:rPr>
          <w:rFonts w:ascii="標楷體" w:eastAsia="標楷體" w:hAnsi="標楷體"/>
          <w:sz w:val="28"/>
          <w:szCs w:val="28"/>
        </w:rPr>
      </w:pPr>
      <w:r w:rsidRPr="00A9280F">
        <w:rPr>
          <w:rFonts w:ascii="標楷體" w:eastAsia="標楷體" w:hAnsi="標楷體" w:hint="eastAsia"/>
          <w:sz w:val="28"/>
          <w:szCs w:val="28"/>
        </w:rPr>
        <w:t>第 七 條　委外契約終止後之事宜</w:t>
      </w:r>
    </w:p>
    <w:p w:rsidR="00363E2C" w:rsidRPr="00A9280F" w:rsidRDefault="00363E2C" w:rsidP="00365885">
      <w:pPr>
        <w:spacing w:afterLines="50" w:after="180" w:line="440" w:lineRule="exact"/>
        <w:ind w:leftChars="550" w:left="1320" w:right="17"/>
        <w:rPr>
          <w:rFonts w:ascii="標楷體" w:eastAsia="標楷體" w:hAnsi="標楷體"/>
          <w:sz w:val="28"/>
          <w:szCs w:val="28"/>
        </w:rPr>
      </w:pPr>
      <w:r w:rsidRPr="00A9280F">
        <w:rPr>
          <w:rFonts w:ascii="標楷體" w:eastAsia="標楷體" w:hAnsi="標楷體" w:hint="eastAsia"/>
          <w:sz w:val="28"/>
          <w:szCs w:val="28"/>
        </w:rPr>
        <w:t>委外契約關係終止時，相關之資訊資產及使用者識別碼須交還本公司，或依本公司指定之方法處理。</w:t>
      </w:r>
    </w:p>
    <w:sectPr w:rsidR="00363E2C" w:rsidRPr="00A9280F" w:rsidSect="00797BFF">
      <w:headerReference w:type="default" r:id="rId8"/>
      <w:footerReference w:type="default" r:id="rId9"/>
      <w:pgSz w:w="11906" w:h="16838"/>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26" w:rsidRDefault="00293326">
      <w:r>
        <w:separator/>
      </w:r>
    </w:p>
  </w:endnote>
  <w:endnote w:type="continuationSeparator" w:id="0">
    <w:p w:rsidR="00293326" w:rsidRDefault="0029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B8" w:rsidRDefault="008323B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22742">
      <w:rPr>
        <w:rStyle w:val="a4"/>
        <w:noProof/>
      </w:rPr>
      <w:t>16</w:t>
    </w:r>
    <w:r>
      <w:rPr>
        <w:rStyle w:val="a4"/>
      </w:rPr>
      <w:fldChar w:fldCharType="end"/>
    </w:r>
  </w:p>
  <w:p w:rsidR="008323B8" w:rsidRDefault="008323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26" w:rsidRDefault="00293326">
      <w:r>
        <w:separator/>
      </w:r>
    </w:p>
  </w:footnote>
  <w:footnote w:type="continuationSeparator" w:id="0">
    <w:p w:rsidR="00293326" w:rsidRDefault="0029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B8" w:rsidRDefault="008323B8">
    <w:pPr>
      <w:pStyle w:val="a6"/>
    </w:pPr>
    <w:r>
      <w:rPr>
        <w:rFonts w:ascii="標楷體" w:eastAsia="標楷體" w:hAnsi="標楷體" w:cs="標楷體" w:hint="eastAsia"/>
        <w:u w:val="single"/>
      </w:rPr>
      <w:t>契約編號：</w:t>
    </w:r>
    <w:r>
      <w:rPr>
        <w:rFonts w:ascii="標楷體" w:eastAsia="標楷體" w:hAnsi="標楷體" w:cs="標楷體"/>
        <w:u w:val="single"/>
      </w:rPr>
      <w:t>1.</w:t>
    </w:r>
    <w:r>
      <w:rPr>
        <w:rFonts w:ascii="標楷體" w:eastAsia="標楷體" w:hAnsi="標楷體" w:cs="標楷體" w:hint="eastAsia"/>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2B8"/>
    <w:multiLevelType w:val="hybridMultilevel"/>
    <w:tmpl w:val="9F5C3C9C"/>
    <w:lvl w:ilvl="0" w:tplc="23F85086">
      <w:start w:val="1"/>
      <w:numFmt w:val="taiwaneseCountingThousand"/>
      <w:lvlText w:val="(%1)"/>
      <w:lvlJc w:val="left"/>
      <w:pPr>
        <w:tabs>
          <w:tab w:val="num" w:pos="6304"/>
        </w:tabs>
        <w:ind w:left="6304" w:hanging="720"/>
      </w:pPr>
      <w:rPr>
        <w:rFonts w:ascii="Times New Roman" w:hAnsi="Times New Roman" w:cs="Times New Roman" w:hint="eastAsia"/>
      </w:rPr>
    </w:lvl>
    <w:lvl w:ilvl="1" w:tplc="04090019">
      <w:start w:val="1"/>
      <w:numFmt w:val="ideographTraditional"/>
      <w:lvlText w:val="%2、"/>
      <w:lvlJc w:val="left"/>
      <w:pPr>
        <w:tabs>
          <w:tab w:val="num" w:pos="6544"/>
        </w:tabs>
        <w:ind w:left="6544" w:hanging="480"/>
      </w:pPr>
      <w:rPr>
        <w:rFonts w:ascii="Times New Roman" w:hAnsi="Times New Roman" w:cs="Times New Roman"/>
      </w:rPr>
    </w:lvl>
    <w:lvl w:ilvl="2" w:tplc="0409001B">
      <w:start w:val="1"/>
      <w:numFmt w:val="lowerRoman"/>
      <w:lvlText w:val="%3."/>
      <w:lvlJc w:val="right"/>
      <w:pPr>
        <w:tabs>
          <w:tab w:val="num" w:pos="7024"/>
        </w:tabs>
        <w:ind w:left="7024" w:hanging="480"/>
      </w:pPr>
      <w:rPr>
        <w:rFonts w:ascii="Times New Roman" w:hAnsi="Times New Roman" w:cs="Times New Roman"/>
      </w:rPr>
    </w:lvl>
    <w:lvl w:ilvl="3" w:tplc="0409000F">
      <w:start w:val="1"/>
      <w:numFmt w:val="decimal"/>
      <w:lvlText w:val="%4."/>
      <w:lvlJc w:val="left"/>
      <w:pPr>
        <w:tabs>
          <w:tab w:val="num" w:pos="7504"/>
        </w:tabs>
        <w:ind w:left="7504" w:hanging="480"/>
      </w:pPr>
      <w:rPr>
        <w:rFonts w:ascii="Times New Roman" w:hAnsi="Times New Roman" w:cs="Times New Roman"/>
      </w:rPr>
    </w:lvl>
    <w:lvl w:ilvl="4" w:tplc="04090019">
      <w:start w:val="1"/>
      <w:numFmt w:val="ideographTraditional"/>
      <w:lvlText w:val="%5、"/>
      <w:lvlJc w:val="left"/>
      <w:pPr>
        <w:tabs>
          <w:tab w:val="num" w:pos="7984"/>
        </w:tabs>
        <w:ind w:left="7984" w:hanging="480"/>
      </w:pPr>
      <w:rPr>
        <w:rFonts w:ascii="Times New Roman" w:hAnsi="Times New Roman" w:cs="Times New Roman"/>
      </w:rPr>
    </w:lvl>
    <w:lvl w:ilvl="5" w:tplc="0409001B">
      <w:start w:val="1"/>
      <w:numFmt w:val="lowerRoman"/>
      <w:lvlText w:val="%6."/>
      <w:lvlJc w:val="right"/>
      <w:pPr>
        <w:tabs>
          <w:tab w:val="num" w:pos="8464"/>
        </w:tabs>
        <w:ind w:left="8464" w:hanging="480"/>
      </w:pPr>
      <w:rPr>
        <w:rFonts w:ascii="Times New Roman" w:hAnsi="Times New Roman" w:cs="Times New Roman"/>
      </w:rPr>
    </w:lvl>
    <w:lvl w:ilvl="6" w:tplc="0409000F">
      <w:start w:val="1"/>
      <w:numFmt w:val="decimal"/>
      <w:lvlText w:val="%7."/>
      <w:lvlJc w:val="left"/>
      <w:pPr>
        <w:tabs>
          <w:tab w:val="num" w:pos="8944"/>
        </w:tabs>
        <w:ind w:left="8944" w:hanging="480"/>
      </w:pPr>
      <w:rPr>
        <w:rFonts w:ascii="Times New Roman" w:hAnsi="Times New Roman" w:cs="Times New Roman"/>
      </w:rPr>
    </w:lvl>
    <w:lvl w:ilvl="7" w:tplc="04090019">
      <w:start w:val="1"/>
      <w:numFmt w:val="ideographTraditional"/>
      <w:lvlText w:val="%8、"/>
      <w:lvlJc w:val="left"/>
      <w:pPr>
        <w:tabs>
          <w:tab w:val="num" w:pos="9424"/>
        </w:tabs>
        <w:ind w:left="9424" w:hanging="480"/>
      </w:pPr>
      <w:rPr>
        <w:rFonts w:ascii="Times New Roman" w:hAnsi="Times New Roman" w:cs="Times New Roman"/>
      </w:rPr>
    </w:lvl>
    <w:lvl w:ilvl="8" w:tplc="0409001B">
      <w:start w:val="1"/>
      <w:numFmt w:val="lowerRoman"/>
      <w:lvlText w:val="%9."/>
      <w:lvlJc w:val="right"/>
      <w:pPr>
        <w:tabs>
          <w:tab w:val="num" w:pos="9904"/>
        </w:tabs>
        <w:ind w:left="9904" w:hanging="480"/>
      </w:pPr>
      <w:rPr>
        <w:rFonts w:ascii="Times New Roman" w:hAnsi="Times New Roman" w:cs="Times New Roman"/>
      </w:rPr>
    </w:lvl>
  </w:abstractNum>
  <w:abstractNum w:abstractNumId="1" w15:restartNumberingAfterBreak="0">
    <w:nsid w:val="036D1B83"/>
    <w:multiLevelType w:val="hybridMultilevel"/>
    <w:tmpl w:val="6B1A5400"/>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2A6A7A"/>
    <w:multiLevelType w:val="hybridMultilevel"/>
    <w:tmpl w:val="94F4C9B4"/>
    <w:lvl w:ilvl="0" w:tplc="FDA2DC22">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3" w15:restartNumberingAfterBreak="0">
    <w:nsid w:val="0D0F31BC"/>
    <w:multiLevelType w:val="hybridMultilevel"/>
    <w:tmpl w:val="5B6C927A"/>
    <w:lvl w:ilvl="0" w:tplc="E48A34A8">
      <w:start w:val="1"/>
      <w:numFmt w:val="taiwaneseCountingThousand"/>
      <w:lvlText w:val="（%1）"/>
      <w:lvlJc w:val="left"/>
      <w:pPr>
        <w:tabs>
          <w:tab w:val="num" w:pos="2387"/>
        </w:tabs>
        <w:ind w:left="2387" w:hanging="828"/>
      </w:pPr>
      <w:rPr>
        <w:rFonts w:ascii="Times New Roman" w:hAnsi="Times New Roman" w:cs="Times New Roman" w:hint="eastAsia"/>
      </w:rPr>
    </w:lvl>
    <w:lvl w:ilvl="1" w:tplc="04090019">
      <w:start w:val="1"/>
      <w:numFmt w:val="ideographTraditional"/>
      <w:lvlText w:val="%2、"/>
      <w:lvlJc w:val="left"/>
      <w:pPr>
        <w:tabs>
          <w:tab w:val="num" w:pos="1079"/>
        </w:tabs>
        <w:ind w:left="1079" w:hanging="480"/>
      </w:pPr>
      <w:rPr>
        <w:rFonts w:ascii="Times New Roman" w:hAnsi="Times New Roman" w:cs="Times New Roman"/>
      </w:rPr>
    </w:lvl>
    <w:lvl w:ilvl="2" w:tplc="0409001B">
      <w:start w:val="1"/>
      <w:numFmt w:val="lowerRoman"/>
      <w:lvlText w:val="%3."/>
      <w:lvlJc w:val="right"/>
      <w:pPr>
        <w:tabs>
          <w:tab w:val="num" w:pos="1559"/>
        </w:tabs>
        <w:ind w:left="1559" w:hanging="480"/>
      </w:pPr>
      <w:rPr>
        <w:rFonts w:ascii="Times New Roman" w:hAnsi="Times New Roman" w:cs="Times New Roman"/>
      </w:rPr>
    </w:lvl>
    <w:lvl w:ilvl="3" w:tplc="0409000F">
      <w:start w:val="1"/>
      <w:numFmt w:val="decimal"/>
      <w:lvlText w:val="%4."/>
      <w:lvlJc w:val="left"/>
      <w:pPr>
        <w:tabs>
          <w:tab w:val="num" w:pos="2039"/>
        </w:tabs>
        <w:ind w:left="2039" w:hanging="480"/>
      </w:pPr>
      <w:rPr>
        <w:rFonts w:ascii="Times New Roman" w:hAnsi="Times New Roman" w:cs="Times New Roman"/>
      </w:rPr>
    </w:lvl>
    <w:lvl w:ilvl="4" w:tplc="04090019">
      <w:start w:val="1"/>
      <w:numFmt w:val="ideographTraditional"/>
      <w:lvlText w:val="%5、"/>
      <w:lvlJc w:val="left"/>
      <w:pPr>
        <w:tabs>
          <w:tab w:val="num" w:pos="2519"/>
        </w:tabs>
        <w:ind w:left="2519" w:hanging="480"/>
      </w:pPr>
      <w:rPr>
        <w:rFonts w:ascii="Times New Roman" w:hAnsi="Times New Roman" w:cs="Times New Roman"/>
      </w:rPr>
    </w:lvl>
    <w:lvl w:ilvl="5" w:tplc="0409001B">
      <w:start w:val="1"/>
      <w:numFmt w:val="lowerRoman"/>
      <w:lvlText w:val="%6."/>
      <w:lvlJc w:val="right"/>
      <w:pPr>
        <w:tabs>
          <w:tab w:val="num" w:pos="2999"/>
        </w:tabs>
        <w:ind w:left="2999" w:hanging="480"/>
      </w:pPr>
      <w:rPr>
        <w:rFonts w:ascii="Times New Roman" w:hAnsi="Times New Roman" w:cs="Times New Roman"/>
      </w:rPr>
    </w:lvl>
    <w:lvl w:ilvl="6" w:tplc="0409000F">
      <w:start w:val="1"/>
      <w:numFmt w:val="decimal"/>
      <w:lvlText w:val="%7."/>
      <w:lvlJc w:val="left"/>
      <w:pPr>
        <w:tabs>
          <w:tab w:val="num" w:pos="3479"/>
        </w:tabs>
        <w:ind w:left="3479" w:hanging="480"/>
      </w:pPr>
      <w:rPr>
        <w:rFonts w:ascii="Times New Roman" w:hAnsi="Times New Roman" w:cs="Times New Roman"/>
      </w:rPr>
    </w:lvl>
    <w:lvl w:ilvl="7" w:tplc="04090019">
      <w:start w:val="1"/>
      <w:numFmt w:val="ideographTraditional"/>
      <w:lvlText w:val="%8、"/>
      <w:lvlJc w:val="left"/>
      <w:pPr>
        <w:tabs>
          <w:tab w:val="num" w:pos="3959"/>
        </w:tabs>
        <w:ind w:left="3959" w:hanging="480"/>
      </w:pPr>
      <w:rPr>
        <w:rFonts w:ascii="Times New Roman" w:hAnsi="Times New Roman" w:cs="Times New Roman"/>
      </w:rPr>
    </w:lvl>
    <w:lvl w:ilvl="8" w:tplc="0409001B">
      <w:start w:val="1"/>
      <w:numFmt w:val="lowerRoman"/>
      <w:lvlText w:val="%9."/>
      <w:lvlJc w:val="right"/>
      <w:pPr>
        <w:tabs>
          <w:tab w:val="num" w:pos="4439"/>
        </w:tabs>
        <w:ind w:left="4439" w:hanging="480"/>
      </w:pPr>
      <w:rPr>
        <w:rFonts w:ascii="Times New Roman" w:hAnsi="Times New Roman" w:cs="Times New Roman"/>
      </w:rPr>
    </w:lvl>
  </w:abstractNum>
  <w:abstractNum w:abstractNumId="4" w15:restartNumberingAfterBreak="0">
    <w:nsid w:val="11DE32C4"/>
    <w:multiLevelType w:val="hybridMultilevel"/>
    <w:tmpl w:val="9F14427A"/>
    <w:lvl w:ilvl="0" w:tplc="C6AC4BFE">
      <w:start w:val="1"/>
      <w:numFmt w:val="taiwaneseCountingThousand"/>
      <w:lvlText w:val="%1、"/>
      <w:lvlJc w:val="left"/>
      <w:pPr>
        <w:tabs>
          <w:tab w:val="num" w:pos="1320"/>
        </w:tabs>
        <w:ind w:left="1320" w:hanging="36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5" w15:restartNumberingAfterBreak="0">
    <w:nsid w:val="126321C1"/>
    <w:multiLevelType w:val="hybridMultilevel"/>
    <w:tmpl w:val="C998571E"/>
    <w:lvl w:ilvl="0" w:tplc="FDA2DC22">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6" w15:restartNumberingAfterBreak="0">
    <w:nsid w:val="15AD4273"/>
    <w:multiLevelType w:val="hybridMultilevel"/>
    <w:tmpl w:val="7466C87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8E823C8"/>
    <w:multiLevelType w:val="hybridMultilevel"/>
    <w:tmpl w:val="C57E0B64"/>
    <w:lvl w:ilvl="0" w:tplc="C6AC4BFE">
      <w:start w:val="1"/>
      <w:numFmt w:val="taiwaneseCountingThousand"/>
      <w:lvlText w:val="%1、"/>
      <w:lvlJc w:val="left"/>
      <w:pPr>
        <w:tabs>
          <w:tab w:val="num" w:pos="1320"/>
        </w:tabs>
        <w:ind w:left="1320" w:hanging="36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8" w15:restartNumberingAfterBreak="0">
    <w:nsid w:val="191C75E1"/>
    <w:multiLevelType w:val="hybridMultilevel"/>
    <w:tmpl w:val="34DC3CE4"/>
    <w:lvl w:ilvl="0" w:tplc="98E03DDA">
      <w:start w:val="1"/>
      <w:numFmt w:val="taiwaneseCountingThousand"/>
      <w:lvlText w:val="%1、"/>
      <w:lvlJc w:val="left"/>
      <w:pPr>
        <w:tabs>
          <w:tab w:val="num" w:pos="2724"/>
        </w:tabs>
        <w:ind w:left="2724" w:hanging="1644"/>
      </w:pPr>
      <w:rPr>
        <w:rFonts w:ascii="Times New Roman" w:hAnsi="Times New Roman" w:cs="Times New Roman" w:hint="eastAsia"/>
      </w:rPr>
    </w:lvl>
    <w:lvl w:ilvl="1" w:tplc="04090019">
      <w:start w:val="1"/>
      <w:numFmt w:val="ideographTraditional"/>
      <w:lvlText w:val="%2、"/>
      <w:lvlJc w:val="left"/>
      <w:pPr>
        <w:tabs>
          <w:tab w:val="num" w:pos="2040"/>
        </w:tabs>
        <w:ind w:left="2040" w:hanging="480"/>
      </w:pPr>
      <w:rPr>
        <w:rFonts w:ascii="Times New Roman" w:hAnsi="Times New Roman" w:cs="Times New Roman"/>
      </w:rPr>
    </w:lvl>
    <w:lvl w:ilvl="2" w:tplc="0409001B">
      <w:start w:val="1"/>
      <w:numFmt w:val="lowerRoman"/>
      <w:lvlText w:val="%3."/>
      <w:lvlJc w:val="right"/>
      <w:pPr>
        <w:tabs>
          <w:tab w:val="num" w:pos="2520"/>
        </w:tabs>
        <w:ind w:left="2520" w:hanging="480"/>
      </w:pPr>
      <w:rPr>
        <w:rFonts w:ascii="Times New Roman" w:hAnsi="Times New Roman" w:cs="Times New Roman"/>
      </w:rPr>
    </w:lvl>
    <w:lvl w:ilvl="3" w:tplc="0409000F">
      <w:start w:val="1"/>
      <w:numFmt w:val="decimal"/>
      <w:lvlText w:val="%4."/>
      <w:lvlJc w:val="left"/>
      <w:pPr>
        <w:tabs>
          <w:tab w:val="num" w:pos="3000"/>
        </w:tabs>
        <w:ind w:left="3000" w:hanging="480"/>
      </w:pPr>
      <w:rPr>
        <w:rFonts w:ascii="Times New Roman" w:hAnsi="Times New Roman" w:cs="Times New Roman"/>
      </w:rPr>
    </w:lvl>
    <w:lvl w:ilvl="4" w:tplc="04090019">
      <w:start w:val="1"/>
      <w:numFmt w:val="ideographTraditional"/>
      <w:lvlText w:val="%5、"/>
      <w:lvlJc w:val="left"/>
      <w:pPr>
        <w:tabs>
          <w:tab w:val="num" w:pos="3480"/>
        </w:tabs>
        <w:ind w:left="3480" w:hanging="480"/>
      </w:pPr>
      <w:rPr>
        <w:rFonts w:ascii="Times New Roman" w:hAnsi="Times New Roman" w:cs="Times New Roman"/>
      </w:rPr>
    </w:lvl>
    <w:lvl w:ilvl="5" w:tplc="0409001B">
      <w:start w:val="1"/>
      <w:numFmt w:val="lowerRoman"/>
      <w:lvlText w:val="%6."/>
      <w:lvlJc w:val="right"/>
      <w:pPr>
        <w:tabs>
          <w:tab w:val="num" w:pos="3960"/>
        </w:tabs>
        <w:ind w:left="3960" w:hanging="480"/>
      </w:pPr>
      <w:rPr>
        <w:rFonts w:ascii="Times New Roman" w:hAnsi="Times New Roman" w:cs="Times New Roman"/>
      </w:rPr>
    </w:lvl>
    <w:lvl w:ilvl="6" w:tplc="0409000F">
      <w:start w:val="1"/>
      <w:numFmt w:val="decimal"/>
      <w:lvlText w:val="%7."/>
      <w:lvlJc w:val="left"/>
      <w:pPr>
        <w:tabs>
          <w:tab w:val="num" w:pos="4440"/>
        </w:tabs>
        <w:ind w:left="4440" w:hanging="480"/>
      </w:pPr>
      <w:rPr>
        <w:rFonts w:ascii="Times New Roman" w:hAnsi="Times New Roman" w:cs="Times New Roman"/>
      </w:rPr>
    </w:lvl>
    <w:lvl w:ilvl="7" w:tplc="04090019">
      <w:start w:val="1"/>
      <w:numFmt w:val="ideographTraditional"/>
      <w:lvlText w:val="%8、"/>
      <w:lvlJc w:val="left"/>
      <w:pPr>
        <w:tabs>
          <w:tab w:val="num" w:pos="4920"/>
        </w:tabs>
        <w:ind w:left="4920" w:hanging="480"/>
      </w:pPr>
      <w:rPr>
        <w:rFonts w:ascii="Times New Roman" w:hAnsi="Times New Roman" w:cs="Times New Roman"/>
      </w:rPr>
    </w:lvl>
    <w:lvl w:ilvl="8" w:tplc="0409001B">
      <w:start w:val="1"/>
      <w:numFmt w:val="lowerRoman"/>
      <w:lvlText w:val="%9."/>
      <w:lvlJc w:val="right"/>
      <w:pPr>
        <w:tabs>
          <w:tab w:val="num" w:pos="5400"/>
        </w:tabs>
        <w:ind w:left="5400" w:hanging="480"/>
      </w:pPr>
      <w:rPr>
        <w:rFonts w:ascii="Times New Roman" w:hAnsi="Times New Roman" w:cs="Times New Roman"/>
      </w:rPr>
    </w:lvl>
  </w:abstractNum>
  <w:abstractNum w:abstractNumId="9" w15:restartNumberingAfterBreak="0">
    <w:nsid w:val="1F634F80"/>
    <w:multiLevelType w:val="hybridMultilevel"/>
    <w:tmpl w:val="94F4C9B4"/>
    <w:lvl w:ilvl="0" w:tplc="FDA2DC22">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0" w15:restartNumberingAfterBreak="0">
    <w:nsid w:val="2163057F"/>
    <w:multiLevelType w:val="hybridMultilevel"/>
    <w:tmpl w:val="B2B07CF0"/>
    <w:lvl w:ilvl="0" w:tplc="FD600764">
      <w:start w:val="1"/>
      <w:numFmt w:val="taiwaneseCountingThousand"/>
      <w:lvlText w:val="第%1條"/>
      <w:lvlJc w:val="left"/>
      <w:pPr>
        <w:tabs>
          <w:tab w:val="num" w:pos="1116"/>
        </w:tabs>
        <w:ind w:left="1116" w:hanging="1116"/>
      </w:pPr>
      <w:rPr>
        <w:rFonts w:ascii="Times New Roman" w:hAnsi="Times New Roman" w:cs="Times New Roman" w:hint="eastAsia"/>
      </w:rPr>
    </w:lvl>
    <w:lvl w:ilvl="1" w:tplc="811EC7BA">
      <w:start w:val="1"/>
      <w:numFmt w:val="taiwaneseCountingThousand"/>
      <w:lvlText w:val="%2、"/>
      <w:lvlJc w:val="left"/>
      <w:pPr>
        <w:tabs>
          <w:tab w:val="num" w:pos="1287"/>
        </w:tabs>
        <w:ind w:left="1287" w:hanging="720"/>
      </w:pPr>
      <w:rPr>
        <w:rFonts w:ascii="Times New Roman" w:eastAsia="標楷體" w:hAnsi="Times New Roman" w:cs="Times New Roman" w:hint="default"/>
        <w:sz w:val="28"/>
        <w:lang w:val="en-US"/>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41A2578C">
      <w:start w:val="1"/>
      <w:numFmt w:val="bullet"/>
      <w:lvlText w:val="＊"/>
      <w:lvlJc w:val="left"/>
      <w:pPr>
        <w:tabs>
          <w:tab w:val="num" w:pos="2280"/>
        </w:tabs>
        <w:ind w:left="2280" w:hanging="360"/>
      </w:pPr>
      <w:rPr>
        <w:rFonts w:ascii="Times New Roman" w:eastAsia="標楷體" w:hAnsi="Times New Roman" w:hint="default"/>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1" w15:restartNumberingAfterBreak="0">
    <w:nsid w:val="22D0489F"/>
    <w:multiLevelType w:val="hybridMultilevel"/>
    <w:tmpl w:val="40EC2BC2"/>
    <w:lvl w:ilvl="0" w:tplc="C6AC4BFE">
      <w:start w:val="1"/>
      <w:numFmt w:val="taiwaneseCountingThousand"/>
      <w:lvlText w:val="%1、"/>
      <w:lvlJc w:val="left"/>
      <w:pPr>
        <w:tabs>
          <w:tab w:val="num" w:pos="2061"/>
        </w:tabs>
        <w:ind w:left="2061" w:hanging="360"/>
      </w:pPr>
      <w:rPr>
        <w:rFonts w:ascii="Times New Roman" w:hAnsi="Times New Roman" w:cs="Times New Roman" w:hint="eastAsia"/>
      </w:rPr>
    </w:lvl>
    <w:lvl w:ilvl="1" w:tplc="31E8F35C">
      <w:start w:val="1"/>
      <w:numFmt w:val="taiwaneseCountingThousand"/>
      <w:lvlText w:val="第%2條"/>
      <w:lvlJc w:val="left"/>
      <w:pPr>
        <w:ind w:left="1599" w:hanging="1119"/>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F65B43"/>
    <w:multiLevelType w:val="hybridMultilevel"/>
    <w:tmpl w:val="AEAED5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0874AA"/>
    <w:multiLevelType w:val="hybridMultilevel"/>
    <w:tmpl w:val="15FE264C"/>
    <w:lvl w:ilvl="0" w:tplc="A80A103C">
      <w:start w:val="13"/>
      <w:numFmt w:val="lowerLetter"/>
      <w:lvlText w:val="%1-"/>
      <w:lvlJc w:val="left"/>
      <w:pPr>
        <w:tabs>
          <w:tab w:val="num" w:pos="1440"/>
        </w:tabs>
        <w:ind w:left="1440" w:hanging="360"/>
      </w:pPr>
      <w:rPr>
        <w:rFonts w:hint="eastAsia"/>
        <w:b w:val="0"/>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15:restartNumberingAfterBreak="0">
    <w:nsid w:val="333E10B5"/>
    <w:multiLevelType w:val="hybridMultilevel"/>
    <w:tmpl w:val="009CE090"/>
    <w:lvl w:ilvl="0" w:tplc="AA6A1AEA">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C37048"/>
    <w:multiLevelType w:val="hybridMultilevel"/>
    <w:tmpl w:val="09F8BE0A"/>
    <w:lvl w:ilvl="0" w:tplc="4A9EED9C">
      <w:start w:val="1"/>
      <w:numFmt w:val="taiwaneseCountingThousand"/>
      <w:lvlText w:val="%1、"/>
      <w:lvlJc w:val="left"/>
      <w:pPr>
        <w:tabs>
          <w:tab w:val="num" w:pos="2710"/>
        </w:tabs>
        <w:ind w:left="2710" w:hanging="1632"/>
      </w:pPr>
      <w:rPr>
        <w:rFonts w:ascii="Times New Roman" w:hAnsi="Times New Roman" w:cs="Times New Roman" w:hint="eastAsia"/>
      </w:rPr>
    </w:lvl>
    <w:lvl w:ilvl="1" w:tplc="04090019">
      <w:start w:val="1"/>
      <w:numFmt w:val="ideographTraditional"/>
      <w:lvlText w:val="%2、"/>
      <w:lvlJc w:val="left"/>
      <w:pPr>
        <w:tabs>
          <w:tab w:val="num" w:pos="2038"/>
        </w:tabs>
        <w:ind w:left="2038" w:hanging="480"/>
      </w:pPr>
      <w:rPr>
        <w:rFonts w:ascii="Times New Roman" w:hAnsi="Times New Roman" w:cs="Times New Roman"/>
      </w:rPr>
    </w:lvl>
    <w:lvl w:ilvl="2" w:tplc="0409001B">
      <w:start w:val="1"/>
      <w:numFmt w:val="lowerRoman"/>
      <w:lvlText w:val="%3."/>
      <w:lvlJc w:val="right"/>
      <w:pPr>
        <w:tabs>
          <w:tab w:val="num" w:pos="2518"/>
        </w:tabs>
        <w:ind w:left="2518" w:hanging="480"/>
      </w:pPr>
      <w:rPr>
        <w:rFonts w:ascii="Times New Roman" w:hAnsi="Times New Roman" w:cs="Times New Roman"/>
      </w:rPr>
    </w:lvl>
    <w:lvl w:ilvl="3" w:tplc="0409000F">
      <w:start w:val="1"/>
      <w:numFmt w:val="decimal"/>
      <w:lvlText w:val="%4."/>
      <w:lvlJc w:val="left"/>
      <w:pPr>
        <w:tabs>
          <w:tab w:val="num" w:pos="2998"/>
        </w:tabs>
        <w:ind w:left="2998" w:hanging="480"/>
      </w:pPr>
      <w:rPr>
        <w:rFonts w:ascii="Times New Roman" w:hAnsi="Times New Roman" w:cs="Times New Roman"/>
      </w:rPr>
    </w:lvl>
    <w:lvl w:ilvl="4" w:tplc="04090019">
      <w:start w:val="1"/>
      <w:numFmt w:val="ideographTraditional"/>
      <w:lvlText w:val="%5、"/>
      <w:lvlJc w:val="left"/>
      <w:pPr>
        <w:tabs>
          <w:tab w:val="num" w:pos="3478"/>
        </w:tabs>
        <w:ind w:left="3478" w:hanging="480"/>
      </w:pPr>
      <w:rPr>
        <w:rFonts w:ascii="Times New Roman" w:hAnsi="Times New Roman" w:cs="Times New Roman"/>
      </w:rPr>
    </w:lvl>
    <w:lvl w:ilvl="5" w:tplc="0409001B">
      <w:start w:val="1"/>
      <w:numFmt w:val="lowerRoman"/>
      <w:lvlText w:val="%6."/>
      <w:lvlJc w:val="right"/>
      <w:pPr>
        <w:tabs>
          <w:tab w:val="num" w:pos="3958"/>
        </w:tabs>
        <w:ind w:left="3958" w:hanging="480"/>
      </w:pPr>
      <w:rPr>
        <w:rFonts w:ascii="Times New Roman" w:hAnsi="Times New Roman" w:cs="Times New Roman"/>
      </w:rPr>
    </w:lvl>
    <w:lvl w:ilvl="6" w:tplc="0409000F">
      <w:start w:val="1"/>
      <w:numFmt w:val="decimal"/>
      <w:lvlText w:val="%7."/>
      <w:lvlJc w:val="left"/>
      <w:pPr>
        <w:tabs>
          <w:tab w:val="num" w:pos="4438"/>
        </w:tabs>
        <w:ind w:left="4438" w:hanging="480"/>
      </w:pPr>
      <w:rPr>
        <w:rFonts w:ascii="Times New Roman" w:hAnsi="Times New Roman" w:cs="Times New Roman"/>
      </w:rPr>
    </w:lvl>
    <w:lvl w:ilvl="7" w:tplc="04090019">
      <w:start w:val="1"/>
      <w:numFmt w:val="ideographTraditional"/>
      <w:lvlText w:val="%8、"/>
      <w:lvlJc w:val="left"/>
      <w:pPr>
        <w:tabs>
          <w:tab w:val="num" w:pos="4918"/>
        </w:tabs>
        <w:ind w:left="4918" w:hanging="480"/>
      </w:pPr>
      <w:rPr>
        <w:rFonts w:ascii="Times New Roman" w:hAnsi="Times New Roman" w:cs="Times New Roman"/>
      </w:rPr>
    </w:lvl>
    <w:lvl w:ilvl="8" w:tplc="0409001B">
      <w:start w:val="1"/>
      <w:numFmt w:val="lowerRoman"/>
      <w:lvlText w:val="%9."/>
      <w:lvlJc w:val="right"/>
      <w:pPr>
        <w:tabs>
          <w:tab w:val="num" w:pos="5398"/>
        </w:tabs>
        <w:ind w:left="5398" w:hanging="480"/>
      </w:pPr>
      <w:rPr>
        <w:rFonts w:ascii="Times New Roman" w:hAnsi="Times New Roman" w:cs="Times New Roman"/>
      </w:rPr>
    </w:lvl>
  </w:abstractNum>
  <w:abstractNum w:abstractNumId="16" w15:restartNumberingAfterBreak="0">
    <w:nsid w:val="34FD0C1A"/>
    <w:multiLevelType w:val="hybridMultilevel"/>
    <w:tmpl w:val="2F960BF4"/>
    <w:lvl w:ilvl="0" w:tplc="C6AC4BFE">
      <w:start w:val="1"/>
      <w:numFmt w:val="taiwaneseCountingThousand"/>
      <w:lvlText w:val="%1、"/>
      <w:lvlJc w:val="left"/>
      <w:pPr>
        <w:tabs>
          <w:tab w:val="num" w:pos="1320"/>
        </w:tabs>
        <w:ind w:left="1320" w:hanging="360"/>
      </w:pPr>
      <w:rPr>
        <w:rFonts w:ascii="Times New Roman" w:hAnsi="Times New Roman" w:cs="Times New Roman" w:hint="eastAsia"/>
      </w:rPr>
    </w:lvl>
    <w:lvl w:ilvl="1" w:tplc="E48A34A8">
      <w:start w:val="1"/>
      <w:numFmt w:val="taiwaneseCountingThousand"/>
      <w:lvlText w:val="（%2）"/>
      <w:lvlJc w:val="left"/>
      <w:pPr>
        <w:tabs>
          <w:tab w:val="num" w:pos="3239"/>
        </w:tabs>
        <w:ind w:left="3239" w:hanging="828"/>
      </w:pPr>
      <w:rPr>
        <w:rFonts w:ascii="Times New Roman" w:hAnsi="Times New Roman" w:cs="Times New Roman" w:hint="eastAsia"/>
      </w:rPr>
    </w:lvl>
    <w:lvl w:ilvl="2" w:tplc="C6AC4BFE">
      <w:start w:val="1"/>
      <w:numFmt w:val="taiwaneseCountingThousand"/>
      <w:lvlText w:val="%3、"/>
      <w:lvlJc w:val="left"/>
      <w:pPr>
        <w:tabs>
          <w:tab w:val="num" w:pos="2061"/>
        </w:tabs>
        <w:ind w:left="2061" w:hanging="360"/>
      </w:pPr>
      <w:rPr>
        <w:rFonts w:ascii="Times New Roman" w:hAnsi="Times New Roman" w:cs="Times New Roman" w:hint="eastAsia"/>
      </w:rPr>
    </w:lvl>
    <w:lvl w:ilvl="3" w:tplc="0409000F">
      <w:start w:val="1"/>
      <w:numFmt w:val="decimal"/>
      <w:lvlText w:val="%4."/>
      <w:lvlJc w:val="left"/>
      <w:pPr>
        <w:tabs>
          <w:tab w:val="num" w:pos="2880"/>
        </w:tabs>
        <w:ind w:left="2880" w:hanging="480"/>
      </w:pPr>
      <w:rPr>
        <w:rFonts w:ascii="Times New Roman" w:hAnsi="Times New Roman" w:cs="Times New Roman"/>
      </w:rPr>
    </w:lvl>
    <w:lvl w:ilvl="4" w:tplc="F41C8158">
      <w:start w:val="8"/>
      <w:numFmt w:val="taiwaneseCountingThousand"/>
      <w:lvlText w:val="第%5條"/>
      <w:lvlJc w:val="left"/>
      <w:pPr>
        <w:tabs>
          <w:tab w:val="num" w:pos="3996"/>
        </w:tabs>
        <w:ind w:left="3996" w:hanging="1116"/>
      </w:pPr>
      <w:rPr>
        <w:rFonts w:ascii="Times New Roman" w:hAnsi="Times New Roman" w:cs="Times New Roman" w:hint="eastAsia"/>
      </w:rPr>
    </w:lvl>
    <w:lvl w:ilvl="5" w:tplc="0409001B">
      <w:start w:val="1"/>
      <w:numFmt w:val="lowerRoman"/>
      <w:lvlText w:val="%6."/>
      <w:lvlJc w:val="right"/>
      <w:pPr>
        <w:tabs>
          <w:tab w:val="num" w:pos="3840"/>
        </w:tabs>
        <w:ind w:left="3840" w:hanging="480"/>
      </w:pPr>
      <w:rPr>
        <w:rFonts w:ascii="Times New Roman" w:hAnsi="Times New Roman" w:cs="Times New Roman"/>
      </w:rPr>
    </w:lvl>
    <w:lvl w:ilvl="6" w:tplc="0409000F">
      <w:start w:val="1"/>
      <w:numFmt w:val="decimal"/>
      <w:lvlText w:val="%7."/>
      <w:lvlJc w:val="left"/>
      <w:pPr>
        <w:tabs>
          <w:tab w:val="num" w:pos="4320"/>
        </w:tabs>
        <w:ind w:left="4320" w:hanging="480"/>
      </w:pPr>
      <w:rPr>
        <w:rFonts w:ascii="Times New Roman" w:hAnsi="Times New Roman" w:cs="Times New Roman"/>
      </w:rPr>
    </w:lvl>
    <w:lvl w:ilvl="7" w:tplc="04090019">
      <w:start w:val="1"/>
      <w:numFmt w:val="ideographTraditional"/>
      <w:lvlText w:val="%8、"/>
      <w:lvlJc w:val="left"/>
      <w:pPr>
        <w:tabs>
          <w:tab w:val="num" w:pos="4800"/>
        </w:tabs>
        <w:ind w:left="4800" w:hanging="480"/>
      </w:pPr>
      <w:rPr>
        <w:rFonts w:ascii="Times New Roman" w:hAnsi="Times New Roman" w:cs="Times New Roman"/>
      </w:rPr>
    </w:lvl>
    <w:lvl w:ilvl="8" w:tplc="0409001B">
      <w:start w:val="1"/>
      <w:numFmt w:val="lowerRoman"/>
      <w:lvlText w:val="%9."/>
      <w:lvlJc w:val="right"/>
      <w:pPr>
        <w:tabs>
          <w:tab w:val="num" w:pos="5280"/>
        </w:tabs>
        <w:ind w:left="5280" w:hanging="480"/>
      </w:pPr>
      <w:rPr>
        <w:rFonts w:ascii="Times New Roman" w:hAnsi="Times New Roman" w:cs="Times New Roman"/>
      </w:rPr>
    </w:lvl>
  </w:abstractNum>
  <w:abstractNum w:abstractNumId="17" w15:restartNumberingAfterBreak="0">
    <w:nsid w:val="3559500E"/>
    <w:multiLevelType w:val="hybridMultilevel"/>
    <w:tmpl w:val="03923BDC"/>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8" w15:restartNumberingAfterBreak="0">
    <w:nsid w:val="3AEF1CDC"/>
    <w:multiLevelType w:val="hybridMultilevel"/>
    <w:tmpl w:val="FABA730E"/>
    <w:lvl w:ilvl="0" w:tplc="70AC0436">
      <w:start w:val="1"/>
      <w:numFmt w:val="taiwaneseCountingThousand"/>
      <w:lvlText w:val="(%1)"/>
      <w:lvlJc w:val="left"/>
      <w:pPr>
        <w:ind w:left="2405" w:hanging="720"/>
      </w:pPr>
      <w:rPr>
        <w:rFonts w:hint="default"/>
      </w:rPr>
    </w:lvl>
    <w:lvl w:ilvl="1" w:tplc="04090019" w:tentative="1">
      <w:start w:val="1"/>
      <w:numFmt w:val="ideographTraditional"/>
      <w:lvlText w:val="%2、"/>
      <w:lvlJc w:val="left"/>
      <w:pPr>
        <w:ind w:left="2645" w:hanging="480"/>
      </w:pPr>
    </w:lvl>
    <w:lvl w:ilvl="2" w:tplc="0409001B" w:tentative="1">
      <w:start w:val="1"/>
      <w:numFmt w:val="lowerRoman"/>
      <w:lvlText w:val="%3."/>
      <w:lvlJc w:val="right"/>
      <w:pPr>
        <w:ind w:left="3125" w:hanging="480"/>
      </w:pPr>
    </w:lvl>
    <w:lvl w:ilvl="3" w:tplc="0409000F" w:tentative="1">
      <w:start w:val="1"/>
      <w:numFmt w:val="decimal"/>
      <w:lvlText w:val="%4."/>
      <w:lvlJc w:val="left"/>
      <w:pPr>
        <w:ind w:left="3605" w:hanging="480"/>
      </w:pPr>
    </w:lvl>
    <w:lvl w:ilvl="4" w:tplc="04090019" w:tentative="1">
      <w:start w:val="1"/>
      <w:numFmt w:val="ideographTraditional"/>
      <w:lvlText w:val="%5、"/>
      <w:lvlJc w:val="left"/>
      <w:pPr>
        <w:ind w:left="4085" w:hanging="480"/>
      </w:pPr>
    </w:lvl>
    <w:lvl w:ilvl="5" w:tplc="0409001B" w:tentative="1">
      <w:start w:val="1"/>
      <w:numFmt w:val="lowerRoman"/>
      <w:lvlText w:val="%6."/>
      <w:lvlJc w:val="right"/>
      <w:pPr>
        <w:ind w:left="4565" w:hanging="480"/>
      </w:pPr>
    </w:lvl>
    <w:lvl w:ilvl="6" w:tplc="0409000F" w:tentative="1">
      <w:start w:val="1"/>
      <w:numFmt w:val="decimal"/>
      <w:lvlText w:val="%7."/>
      <w:lvlJc w:val="left"/>
      <w:pPr>
        <w:ind w:left="5045" w:hanging="480"/>
      </w:pPr>
    </w:lvl>
    <w:lvl w:ilvl="7" w:tplc="04090019" w:tentative="1">
      <w:start w:val="1"/>
      <w:numFmt w:val="ideographTraditional"/>
      <w:lvlText w:val="%8、"/>
      <w:lvlJc w:val="left"/>
      <w:pPr>
        <w:ind w:left="5525" w:hanging="480"/>
      </w:pPr>
    </w:lvl>
    <w:lvl w:ilvl="8" w:tplc="0409001B" w:tentative="1">
      <w:start w:val="1"/>
      <w:numFmt w:val="lowerRoman"/>
      <w:lvlText w:val="%9."/>
      <w:lvlJc w:val="right"/>
      <w:pPr>
        <w:ind w:left="6005" w:hanging="480"/>
      </w:pPr>
    </w:lvl>
  </w:abstractNum>
  <w:abstractNum w:abstractNumId="19" w15:restartNumberingAfterBreak="0">
    <w:nsid w:val="3F097F80"/>
    <w:multiLevelType w:val="hybridMultilevel"/>
    <w:tmpl w:val="5F26CB86"/>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0" w15:restartNumberingAfterBreak="0">
    <w:nsid w:val="412857A0"/>
    <w:multiLevelType w:val="hybridMultilevel"/>
    <w:tmpl w:val="5F26CB86"/>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1" w15:restartNumberingAfterBreak="0">
    <w:nsid w:val="4214433E"/>
    <w:multiLevelType w:val="hybridMultilevel"/>
    <w:tmpl w:val="EFF29ED2"/>
    <w:lvl w:ilvl="0" w:tplc="E04EBB0A">
      <w:start w:val="1"/>
      <w:numFmt w:val="taiwaneseCountingThousand"/>
      <w:lvlText w:val="%1、"/>
      <w:lvlJc w:val="left"/>
      <w:pPr>
        <w:tabs>
          <w:tab w:val="num" w:pos="1440"/>
        </w:tabs>
        <w:ind w:left="1440" w:hanging="480"/>
      </w:pPr>
      <w:rPr>
        <w:rFonts w:ascii="Times New Roman" w:hAnsi="Times New Roman" w:cs="Times New Roman" w:hint="eastAsia"/>
      </w:rPr>
    </w:lvl>
    <w:lvl w:ilvl="1" w:tplc="04090019">
      <w:start w:val="1"/>
      <w:numFmt w:val="ideographTraditional"/>
      <w:lvlText w:val="%2、"/>
      <w:lvlJc w:val="left"/>
      <w:pPr>
        <w:tabs>
          <w:tab w:val="num" w:pos="1920"/>
        </w:tabs>
        <w:ind w:left="1920" w:hanging="480"/>
      </w:pPr>
      <w:rPr>
        <w:rFonts w:ascii="Times New Roman" w:hAnsi="Times New Roman" w:cs="Times New Roman"/>
      </w:rPr>
    </w:lvl>
    <w:lvl w:ilvl="2" w:tplc="0409001B">
      <w:start w:val="1"/>
      <w:numFmt w:val="lowerRoman"/>
      <w:lvlText w:val="%3."/>
      <w:lvlJc w:val="right"/>
      <w:pPr>
        <w:tabs>
          <w:tab w:val="num" w:pos="2400"/>
        </w:tabs>
        <w:ind w:left="2400" w:hanging="480"/>
      </w:pPr>
      <w:rPr>
        <w:rFonts w:ascii="Times New Roman" w:hAnsi="Times New Roman" w:cs="Times New Roman"/>
      </w:rPr>
    </w:lvl>
    <w:lvl w:ilvl="3" w:tplc="0409000F">
      <w:start w:val="1"/>
      <w:numFmt w:val="decimal"/>
      <w:lvlText w:val="%4."/>
      <w:lvlJc w:val="left"/>
      <w:pPr>
        <w:tabs>
          <w:tab w:val="num" w:pos="2880"/>
        </w:tabs>
        <w:ind w:left="2880" w:hanging="480"/>
      </w:pPr>
      <w:rPr>
        <w:rFonts w:ascii="Times New Roman" w:hAnsi="Times New Roman" w:cs="Times New Roman"/>
      </w:rPr>
    </w:lvl>
    <w:lvl w:ilvl="4" w:tplc="04090019">
      <w:start w:val="1"/>
      <w:numFmt w:val="ideographTraditional"/>
      <w:lvlText w:val="%5、"/>
      <w:lvlJc w:val="left"/>
      <w:pPr>
        <w:tabs>
          <w:tab w:val="num" w:pos="3360"/>
        </w:tabs>
        <w:ind w:left="3360" w:hanging="480"/>
      </w:pPr>
      <w:rPr>
        <w:rFonts w:ascii="Times New Roman" w:hAnsi="Times New Roman" w:cs="Times New Roman"/>
      </w:rPr>
    </w:lvl>
    <w:lvl w:ilvl="5" w:tplc="0409001B">
      <w:start w:val="1"/>
      <w:numFmt w:val="lowerRoman"/>
      <w:lvlText w:val="%6."/>
      <w:lvlJc w:val="right"/>
      <w:pPr>
        <w:tabs>
          <w:tab w:val="num" w:pos="3840"/>
        </w:tabs>
        <w:ind w:left="3840" w:hanging="480"/>
      </w:pPr>
      <w:rPr>
        <w:rFonts w:ascii="Times New Roman" w:hAnsi="Times New Roman" w:cs="Times New Roman"/>
      </w:rPr>
    </w:lvl>
    <w:lvl w:ilvl="6" w:tplc="0409000F">
      <w:start w:val="1"/>
      <w:numFmt w:val="decimal"/>
      <w:lvlText w:val="%7."/>
      <w:lvlJc w:val="left"/>
      <w:pPr>
        <w:tabs>
          <w:tab w:val="num" w:pos="4320"/>
        </w:tabs>
        <w:ind w:left="4320" w:hanging="480"/>
      </w:pPr>
      <w:rPr>
        <w:rFonts w:ascii="Times New Roman" w:hAnsi="Times New Roman" w:cs="Times New Roman"/>
      </w:rPr>
    </w:lvl>
    <w:lvl w:ilvl="7" w:tplc="04090019">
      <w:start w:val="1"/>
      <w:numFmt w:val="ideographTraditional"/>
      <w:lvlText w:val="%8、"/>
      <w:lvlJc w:val="left"/>
      <w:pPr>
        <w:tabs>
          <w:tab w:val="num" w:pos="4800"/>
        </w:tabs>
        <w:ind w:left="4800" w:hanging="480"/>
      </w:pPr>
      <w:rPr>
        <w:rFonts w:ascii="Times New Roman" w:hAnsi="Times New Roman" w:cs="Times New Roman"/>
      </w:rPr>
    </w:lvl>
    <w:lvl w:ilvl="8" w:tplc="0409001B">
      <w:start w:val="1"/>
      <w:numFmt w:val="lowerRoman"/>
      <w:lvlText w:val="%9."/>
      <w:lvlJc w:val="right"/>
      <w:pPr>
        <w:tabs>
          <w:tab w:val="num" w:pos="5280"/>
        </w:tabs>
        <w:ind w:left="5280" w:hanging="480"/>
      </w:pPr>
      <w:rPr>
        <w:rFonts w:ascii="Times New Roman" w:hAnsi="Times New Roman" w:cs="Times New Roman"/>
      </w:rPr>
    </w:lvl>
  </w:abstractNum>
  <w:abstractNum w:abstractNumId="22" w15:restartNumberingAfterBreak="0">
    <w:nsid w:val="448025D7"/>
    <w:multiLevelType w:val="hybridMultilevel"/>
    <w:tmpl w:val="B798B282"/>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3" w15:restartNumberingAfterBreak="0">
    <w:nsid w:val="4C4E1102"/>
    <w:multiLevelType w:val="hybridMultilevel"/>
    <w:tmpl w:val="B308DCB8"/>
    <w:lvl w:ilvl="0" w:tplc="F858D9EC">
      <w:start w:val="1"/>
      <w:numFmt w:val="taiwaneseCountingThousand"/>
      <w:lvlText w:val="（%1）"/>
      <w:lvlJc w:val="left"/>
      <w:pPr>
        <w:ind w:left="2526" w:hanging="829"/>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4" w15:restartNumberingAfterBreak="0">
    <w:nsid w:val="53646C0D"/>
    <w:multiLevelType w:val="hybridMultilevel"/>
    <w:tmpl w:val="DE4EF386"/>
    <w:lvl w:ilvl="0" w:tplc="56A2FEDE">
      <w:start w:val="1"/>
      <w:numFmt w:val="taiwaneseCountingThousand"/>
      <w:lvlText w:val="第%1條"/>
      <w:lvlJc w:val="left"/>
      <w:pPr>
        <w:tabs>
          <w:tab w:val="num" w:pos="1116"/>
        </w:tabs>
        <w:ind w:left="1116" w:hanging="1116"/>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5" w15:restartNumberingAfterBreak="0">
    <w:nsid w:val="55E57B9E"/>
    <w:multiLevelType w:val="hybridMultilevel"/>
    <w:tmpl w:val="8100812C"/>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6" w15:restartNumberingAfterBreak="0">
    <w:nsid w:val="56E150BE"/>
    <w:multiLevelType w:val="hybridMultilevel"/>
    <w:tmpl w:val="5F26CB86"/>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7" w15:restartNumberingAfterBreak="0">
    <w:nsid w:val="590A1428"/>
    <w:multiLevelType w:val="hybridMultilevel"/>
    <w:tmpl w:val="AC604918"/>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2080"/>
        </w:tabs>
        <w:ind w:left="2080" w:hanging="480"/>
      </w:pPr>
      <w:rPr>
        <w:rFonts w:ascii="Times New Roman" w:hAnsi="Times New Roman" w:cs="Times New Roman"/>
      </w:rPr>
    </w:lvl>
    <w:lvl w:ilvl="2" w:tplc="0409001B">
      <w:start w:val="1"/>
      <w:numFmt w:val="lowerRoman"/>
      <w:lvlText w:val="%3."/>
      <w:lvlJc w:val="right"/>
      <w:pPr>
        <w:tabs>
          <w:tab w:val="num" w:pos="2560"/>
        </w:tabs>
        <w:ind w:left="2560" w:hanging="480"/>
      </w:pPr>
      <w:rPr>
        <w:rFonts w:ascii="Times New Roman" w:hAnsi="Times New Roman" w:cs="Times New Roman"/>
      </w:rPr>
    </w:lvl>
    <w:lvl w:ilvl="3" w:tplc="0409000F">
      <w:start w:val="1"/>
      <w:numFmt w:val="decimal"/>
      <w:lvlText w:val="%4."/>
      <w:lvlJc w:val="left"/>
      <w:pPr>
        <w:tabs>
          <w:tab w:val="num" w:pos="3040"/>
        </w:tabs>
        <w:ind w:left="3040" w:hanging="480"/>
      </w:pPr>
      <w:rPr>
        <w:rFonts w:ascii="Times New Roman" w:hAnsi="Times New Roman" w:cs="Times New Roman"/>
      </w:rPr>
    </w:lvl>
    <w:lvl w:ilvl="4" w:tplc="04090019">
      <w:start w:val="1"/>
      <w:numFmt w:val="ideographTraditional"/>
      <w:lvlText w:val="%5、"/>
      <w:lvlJc w:val="left"/>
      <w:pPr>
        <w:tabs>
          <w:tab w:val="num" w:pos="3520"/>
        </w:tabs>
        <w:ind w:left="3520" w:hanging="480"/>
      </w:pPr>
      <w:rPr>
        <w:rFonts w:ascii="Times New Roman" w:hAnsi="Times New Roman" w:cs="Times New Roman"/>
      </w:rPr>
    </w:lvl>
    <w:lvl w:ilvl="5" w:tplc="0409001B">
      <w:start w:val="1"/>
      <w:numFmt w:val="lowerRoman"/>
      <w:lvlText w:val="%6."/>
      <w:lvlJc w:val="right"/>
      <w:pPr>
        <w:tabs>
          <w:tab w:val="num" w:pos="4000"/>
        </w:tabs>
        <w:ind w:left="4000" w:hanging="480"/>
      </w:pPr>
      <w:rPr>
        <w:rFonts w:ascii="Times New Roman" w:hAnsi="Times New Roman" w:cs="Times New Roman"/>
      </w:rPr>
    </w:lvl>
    <w:lvl w:ilvl="6" w:tplc="0409000F">
      <w:start w:val="1"/>
      <w:numFmt w:val="decimal"/>
      <w:lvlText w:val="%7."/>
      <w:lvlJc w:val="left"/>
      <w:pPr>
        <w:tabs>
          <w:tab w:val="num" w:pos="4480"/>
        </w:tabs>
        <w:ind w:left="4480" w:hanging="480"/>
      </w:pPr>
      <w:rPr>
        <w:rFonts w:ascii="Times New Roman" w:hAnsi="Times New Roman" w:cs="Times New Roman"/>
      </w:rPr>
    </w:lvl>
    <w:lvl w:ilvl="7" w:tplc="04090019">
      <w:start w:val="1"/>
      <w:numFmt w:val="ideographTraditional"/>
      <w:lvlText w:val="%8、"/>
      <w:lvlJc w:val="left"/>
      <w:pPr>
        <w:tabs>
          <w:tab w:val="num" w:pos="4960"/>
        </w:tabs>
        <w:ind w:left="4960" w:hanging="480"/>
      </w:pPr>
      <w:rPr>
        <w:rFonts w:ascii="Times New Roman" w:hAnsi="Times New Roman" w:cs="Times New Roman"/>
      </w:rPr>
    </w:lvl>
    <w:lvl w:ilvl="8" w:tplc="0409001B">
      <w:start w:val="1"/>
      <w:numFmt w:val="lowerRoman"/>
      <w:lvlText w:val="%9."/>
      <w:lvlJc w:val="right"/>
      <w:pPr>
        <w:tabs>
          <w:tab w:val="num" w:pos="5440"/>
        </w:tabs>
        <w:ind w:left="5440" w:hanging="480"/>
      </w:pPr>
      <w:rPr>
        <w:rFonts w:ascii="Times New Roman" w:hAnsi="Times New Roman" w:cs="Times New Roman"/>
      </w:rPr>
    </w:lvl>
  </w:abstractNum>
  <w:abstractNum w:abstractNumId="28" w15:restartNumberingAfterBreak="0">
    <w:nsid w:val="5ACB6897"/>
    <w:multiLevelType w:val="hybridMultilevel"/>
    <w:tmpl w:val="6EF8B598"/>
    <w:lvl w:ilvl="0" w:tplc="BACCD07A">
      <w:start w:val="1"/>
      <w:numFmt w:val="taiwaneseCountingThousand"/>
      <w:lvlText w:val="(%1)"/>
      <w:lvlJc w:val="left"/>
      <w:pPr>
        <w:tabs>
          <w:tab w:val="num" w:pos="2321"/>
        </w:tabs>
        <w:ind w:left="2321" w:hanging="720"/>
      </w:pPr>
      <w:rPr>
        <w:rFonts w:ascii="Times New Roman" w:hAnsi="Times New Roman" w:cs="Times New Roman" w:hint="eastAsia"/>
      </w:rPr>
    </w:lvl>
    <w:lvl w:ilvl="1" w:tplc="04090019">
      <w:start w:val="1"/>
      <w:numFmt w:val="ideographTraditional"/>
      <w:lvlText w:val="%2、"/>
      <w:lvlJc w:val="left"/>
      <w:pPr>
        <w:tabs>
          <w:tab w:val="num" w:pos="2561"/>
        </w:tabs>
        <w:ind w:left="2561" w:hanging="480"/>
      </w:pPr>
      <w:rPr>
        <w:rFonts w:ascii="Times New Roman" w:hAnsi="Times New Roman" w:cs="Times New Roman"/>
      </w:rPr>
    </w:lvl>
    <w:lvl w:ilvl="2" w:tplc="0409001B">
      <w:start w:val="1"/>
      <w:numFmt w:val="lowerRoman"/>
      <w:lvlText w:val="%3."/>
      <w:lvlJc w:val="right"/>
      <w:pPr>
        <w:tabs>
          <w:tab w:val="num" w:pos="3041"/>
        </w:tabs>
        <w:ind w:left="3041" w:hanging="480"/>
      </w:pPr>
      <w:rPr>
        <w:rFonts w:ascii="Times New Roman" w:hAnsi="Times New Roman" w:cs="Times New Roman"/>
      </w:rPr>
    </w:lvl>
    <w:lvl w:ilvl="3" w:tplc="0409000F">
      <w:start w:val="1"/>
      <w:numFmt w:val="decimal"/>
      <w:lvlText w:val="%4."/>
      <w:lvlJc w:val="left"/>
      <w:pPr>
        <w:tabs>
          <w:tab w:val="num" w:pos="3521"/>
        </w:tabs>
        <w:ind w:left="3521" w:hanging="480"/>
      </w:pPr>
      <w:rPr>
        <w:rFonts w:ascii="Times New Roman" w:hAnsi="Times New Roman" w:cs="Times New Roman"/>
      </w:rPr>
    </w:lvl>
    <w:lvl w:ilvl="4" w:tplc="04090019">
      <w:start w:val="1"/>
      <w:numFmt w:val="ideographTraditional"/>
      <w:lvlText w:val="%5、"/>
      <w:lvlJc w:val="left"/>
      <w:pPr>
        <w:tabs>
          <w:tab w:val="num" w:pos="4001"/>
        </w:tabs>
        <w:ind w:left="4001" w:hanging="480"/>
      </w:pPr>
      <w:rPr>
        <w:rFonts w:ascii="Times New Roman" w:hAnsi="Times New Roman" w:cs="Times New Roman"/>
      </w:rPr>
    </w:lvl>
    <w:lvl w:ilvl="5" w:tplc="0409001B">
      <w:start w:val="1"/>
      <w:numFmt w:val="lowerRoman"/>
      <w:lvlText w:val="%6."/>
      <w:lvlJc w:val="right"/>
      <w:pPr>
        <w:tabs>
          <w:tab w:val="num" w:pos="4481"/>
        </w:tabs>
        <w:ind w:left="4481" w:hanging="480"/>
      </w:pPr>
      <w:rPr>
        <w:rFonts w:ascii="Times New Roman" w:hAnsi="Times New Roman" w:cs="Times New Roman"/>
      </w:rPr>
    </w:lvl>
    <w:lvl w:ilvl="6" w:tplc="0409000F">
      <w:start w:val="1"/>
      <w:numFmt w:val="decimal"/>
      <w:lvlText w:val="%7."/>
      <w:lvlJc w:val="left"/>
      <w:pPr>
        <w:tabs>
          <w:tab w:val="num" w:pos="4961"/>
        </w:tabs>
        <w:ind w:left="4961" w:hanging="480"/>
      </w:pPr>
      <w:rPr>
        <w:rFonts w:ascii="Times New Roman" w:hAnsi="Times New Roman" w:cs="Times New Roman"/>
      </w:rPr>
    </w:lvl>
    <w:lvl w:ilvl="7" w:tplc="04090019">
      <w:start w:val="1"/>
      <w:numFmt w:val="ideographTraditional"/>
      <w:lvlText w:val="%8、"/>
      <w:lvlJc w:val="left"/>
      <w:pPr>
        <w:tabs>
          <w:tab w:val="num" w:pos="5441"/>
        </w:tabs>
        <w:ind w:left="5441" w:hanging="480"/>
      </w:pPr>
      <w:rPr>
        <w:rFonts w:ascii="Times New Roman" w:hAnsi="Times New Roman" w:cs="Times New Roman"/>
      </w:rPr>
    </w:lvl>
    <w:lvl w:ilvl="8" w:tplc="0409001B">
      <w:start w:val="1"/>
      <w:numFmt w:val="lowerRoman"/>
      <w:lvlText w:val="%9."/>
      <w:lvlJc w:val="right"/>
      <w:pPr>
        <w:tabs>
          <w:tab w:val="num" w:pos="5921"/>
        </w:tabs>
        <w:ind w:left="5921" w:hanging="480"/>
      </w:pPr>
      <w:rPr>
        <w:rFonts w:ascii="Times New Roman" w:hAnsi="Times New Roman" w:cs="Times New Roman"/>
      </w:rPr>
    </w:lvl>
  </w:abstractNum>
  <w:abstractNum w:abstractNumId="29" w15:restartNumberingAfterBreak="0">
    <w:nsid w:val="64C93D36"/>
    <w:multiLevelType w:val="hybridMultilevel"/>
    <w:tmpl w:val="E550B230"/>
    <w:lvl w:ilvl="0" w:tplc="C556EA62">
      <w:start w:val="1"/>
      <w:numFmt w:val="taiwaneseCountingThousand"/>
      <w:lvlText w:val="%1、"/>
      <w:lvlJc w:val="left"/>
      <w:pPr>
        <w:ind w:left="1613" w:hanging="480"/>
      </w:pPr>
      <w:rPr>
        <w:rFonts w:eastAsia="標楷體" w:hint="eastAsia"/>
        <w:sz w:val="32"/>
        <w:szCs w:val="36"/>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0" w15:restartNumberingAfterBreak="0">
    <w:nsid w:val="69564653"/>
    <w:multiLevelType w:val="hybridMultilevel"/>
    <w:tmpl w:val="42DC72A2"/>
    <w:lvl w:ilvl="0" w:tplc="5DD89576">
      <w:start w:val="3"/>
      <w:numFmt w:val="bullet"/>
      <w:lvlText w:val="＊"/>
      <w:lvlJc w:val="left"/>
      <w:pPr>
        <w:tabs>
          <w:tab w:val="num" w:pos="1440"/>
        </w:tabs>
        <w:ind w:left="1440" w:hanging="360"/>
      </w:pPr>
      <w:rPr>
        <w:rFonts w:ascii="Times New Roman" w:eastAsia="標楷體" w:hAnsi="Times New Roman" w:cs="Times New Roman" w:hint="default"/>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31" w15:restartNumberingAfterBreak="0">
    <w:nsid w:val="69B33A2A"/>
    <w:multiLevelType w:val="hybridMultilevel"/>
    <w:tmpl w:val="21F07C50"/>
    <w:lvl w:ilvl="0" w:tplc="FD600764">
      <w:start w:val="1"/>
      <w:numFmt w:val="taiwaneseCountingThousand"/>
      <w:lvlText w:val="第%1條"/>
      <w:lvlJc w:val="left"/>
      <w:pPr>
        <w:tabs>
          <w:tab w:val="num" w:pos="1116"/>
        </w:tabs>
        <w:ind w:left="1116" w:hanging="1116"/>
      </w:pPr>
      <w:rPr>
        <w:rFonts w:ascii="Times New Roman"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D10581"/>
    <w:multiLevelType w:val="hybridMultilevel"/>
    <w:tmpl w:val="D180D5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D8094D"/>
    <w:multiLevelType w:val="hybridMultilevel"/>
    <w:tmpl w:val="67D2638A"/>
    <w:lvl w:ilvl="0" w:tplc="3084B54A">
      <w:start w:val="1"/>
      <w:numFmt w:val="taiwaneseCountingThousand"/>
      <w:lvlText w:val="%1、"/>
      <w:lvlJc w:val="left"/>
      <w:pPr>
        <w:tabs>
          <w:tab w:val="num" w:pos="1798"/>
        </w:tabs>
        <w:ind w:left="1798" w:hanging="720"/>
      </w:pPr>
      <w:rPr>
        <w:rFonts w:ascii="Times New Roman" w:hAnsi="Times New Roman" w:cs="Times New Roman" w:hint="eastAsia"/>
      </w:rPr>
    </w:lvl>
    <w:lvl w:ilvl="1" w:tplc="04090019">
      <w:start w:val="1"/>
      <w:numFmt w:val="ideographTraditional"/>
      <w:lvlText w:val="%2、"/>
      <w:lvlJc w:val="left"/>
      <w:pPr>
        <w:tabs>
          <w:tab w:val="num" w:pos="2038"/>
        </w:tabs>
        <w:ind w:left="2038" w:hanging="480"/>
      </w:pPr>
      <w:rPr>
        <w:rFonts w:ascii="Times New Roman" w:hAnsi="Times New Roman" w:cs="Times New Roman"/>
      </w:rPr>
    </w:lvl>
    <w:lvl w:ilvl="2" w:tplc="0409001B">
      <w:start w:val="1"/>
      <w:numFmt w:val="lowerRoman"/>
      <w:lvlText w:val="%3."/>
      <w:lvlJc w:val="right"/>
      <w:pPr>
        <w:tabs>
          <w:tab w:val="num" w:pos="2518"/>
        </w:tabs>
        <w:ind w:left="2518" w:hanging="480"/>
      </w:pPr>
      <w:rPr>
        <w:rFonts w:ascii="Times New Roman" w:hAnsi="Times New Roman" w:cs="Times New Roman"/>
      </w:rPr>
    </w:lvl>
    <w:lvl w:ilvl="3" w:tplc="0409000F">
      <w:start w:val="1"/>
      <w:numFmt w:val="decimal"/>
      <w:lvlText w:val="%4."/>
      <w:lvlJc w:val="left"/>
      <w:pPr>
        <w:tabs>
          <w:tab w:val="num" w:pos="2998"/>
        </w:tabs>
        <w:ind w:left="2998" w:hanging="480"/>
      </w:pPr>
      <w:rPr>
        <w:rFonts w:ascii="Times New Roman" w:hAnsi="Times New Roman" w:cs="Times New Roman"/>
      </w:rPr>
    </w:lvl>
    <w:lvl w:ilvl="4" w:tplc="04090019">
      <w:start w:val="1"/>
      <w:numFmt w:val="ideographTraditional"/>
      <w:lvlText w:val="%5、"/>
      <w:lvlJc w:val="left"/>
      <w:pPr>
        <w:tabs>
          <w:tab w:val="num" w:pos="3478"/>
        </w:tabs>
        <w:ind w:left="3478" w:hanging="480"/>
      </w:pPr>
      <w:rPr>
        <w:rFonts w:ascii="Times New Roman" w:hAnsi="Times New Roman" w:cs="Times New Roman"/>
      </w:rPr>
    </w:lvl>
    <w:lvl w:ilvl="5" w:tplc="0409001B">
      <w:start w:val="1"/>
      <w:numFmt w:val="lowerRoman"/>
      <w:lvlText w:val="%6."/>
      <w:lvlJc w:val="right"/>
      <w:pPr>
        <w:tabs>
          <w:tab w:val="num" w:pos="3958"/>
        </w:tabs>
        <w:ind w:left="3958" w:hanging="480"/>
      </w:pPr>
      <w:rPr>
        <w:rFonts w:ascii="Times New Roman" w:hAnsi="Times New Roman" w:cs="Times New Roman"/>
      </w:rPr>
    </w:lvl>
    <w:lvl w:ilvl="6" w:tplc="0409000F">
      <w:start w:val="1"/>
      <w:numFmt w:val="decimal"/>
      <w:lvlText w:val="%7."/>
      <w:lvlJc w:val="left"/>
      <w:pPr>
        <w:tabs>
          <w:tab w:val="num" w:pos="4438"/>
        </w:tabs>
        <w:ind w:left="4438" w:hanging="480"/>
      </w:pPr>
      <w:rPr>
        <w:rFonts w:ascii="Times New Roman" w:hAnsi="Times New Roman" w:cs="Times New Roman"/>
      </w:rPr>
    </w:lvl>
    <w:lvl w:ilvl="7" w:tplc="04090019">
      <w:start w:val="1"/>
      <w:numFmt w:val="ideographTraditional"/>
      <w:lvlText w:val="%8、"/>
      <w:lvlJc w:val="left"/>
      <w:pPr>
        <w:tabs>
          <w:tab w:val="num" w:pos="4918"/>
        </w:tabs>
        <w:ind w:left="4918" w:hanging="480"/>
      </w:pPr>
      <w:rPr>
        <w:rFonts w:ascii="Times New Roman" w:hAnsi="Times New Roman" w:cs="Times New Roman"/>
      </w:rPr>
    </w:lvl>
    <w:lvl w:ilvl="8" w:tplc="0409001B">
      <w:start w:val="1"/>
      <w:numFmt w:val="lowerRoman"/>
      <w:lvlText w:val="%9."/>
      <w:lvlJc w:val="right"/>
      <w:pPr>
        <w:tabs>
          <w:tab w:val="num" w:pos="5398"/>
        </w:tabs>
        <w:ind w:left="5398" w:hanging="480"/>
      </w:pPr>
      <w:rPr>
        <w:rFonts w:ascii="Times New Roman" w:hAnsi="Times New Roman" w:cs="Times New Roman"/>
      </w:rPr>
    </w:lvl>
  </w:abstractNum>
  <w:num w:numId="1">
    <w:abstractNumId w:val="21"/>
  </w:num>
  <w:num w:numId="2">
    <w:abstractNumId w:val="16"/>
  </w:num>
  <w:num w:numId="3">
    <w:abstractNumId w:val="15"/>
  </w:num>
  <w:num w:numId="4">
    <w:abstractNumId w:val="8"/>
  </w:num>
  <w:num w:numId="5">
    <w:abstractNumId w:val="27"/>
  </w:num>
  <w:num w:numId="6">
    <w:abstractNumId w:val="19"/>
  </w:num>
  <w:num w:numId="7">
    <w:abstractNumId w:val="33"/>
  </w:num>
  <w:num w:numId="8">
    <w:abstractNumId w:val="10"/>
  </w:num>
  <w:num w:numId="9">
    <w:abstractNumId w:val="7"/>
  </w:num>
  <w:num w:numId="10">
    <w:abstractNumId w:val="17"/>
  </w:num>
  <w:num w:numId="11">
    <w:abstractNumId w:val="3"/>
  </w:num>
  <w:num w:numId="12">
    <w:abstractNumId w:val="0"/>
  </w:num>
  <w:num w:numId="13">
    <w:abstractNumId w:val="4"/>
  </w:num>
  <w:num w:numId="14">
    <w:abstractNumId w:val="28"/>
  </w:num>
  <w:num w:numId="15">
    <w:abstractNumId w:val="13"/>
  </w:num>
  <w:num w:numId="16">
    <w:abstractNumId w:val="30"/>
  </w:num>
  <w:num w:numId="17">
    <w:abstractNumId w:val="24"/>
  </w:num>
  <w:num w:numId="18">
    <w:abstractNumId w:val="32"/>
  </w:num>
  <w:num w:numId="19">
    <w:abstractNumId w:val="12"/>
  </w:num>
  <w:num w:numId="20">
    <w:abstractNumId w:val="25"/>
  </w:num>
  <w:num w:numId="21">
    <w:abstractNumId w:val="22"/>
  </w:num>
  <w:num w:numId="22">
    <w:abstractNumId w:val="6"/>
  </w:num>
  <w:num w:numId="23">
    <w:abstractNumId w:val="1"/>
  </w:num>
  <w:num w:numId="24">
    <w:abstractNumId w:val="14"/>
  </w:num>
  <w:num w:numId="25">
    <w:abstractNumId w:val="29"/>
  </w:num>
  <w:num w:numId="26">
    <w:abstractNumId w:val="11"/>
  </w:num>
  <w:num w:numId="27">
    <w:abstractNumId w:val="20"/>
  </w:num>
  <w:num w:numId="28">
    <w:abstractNumId w:val="26"/>
  </w:num>
  <w:num w:numId="29">
    <w:abstractNumId w:val="31"/>
  </w:num>
  <w:num w:numId="30">
    <w:abstractNumId w:val="5"/>
  </w:num>
  <w:num w:numId="31">
    <w:abstractNumId w:val="2"/>
  </w:num>
  <w:num w:numId="32">
    <w:abstractNumId w:val="9"/>
  </w:num>
  <w:num w:numId="33">
    <w:abstractNumId w:val="1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240"/>
  <w:doNotHyphenateCaps/>
  <w:displayHorizontalDrawingGridEvery w:val="0"/>
  <w:displayVerticalDrawingGridEvery w:val="2"/>
  <w:characterSpacingControl w:val="compressPunctuation"/>
  <w:noLineBreaksAfter w:lang="zh-TW" w:val="'(57[bcd{£¥‘“‵〈《「『【〔〝︵︷︹︻︽︿﹁﹏﹛﹝（｛"/>
  <w:noLineBreaksBefore w:lang="zh-TW" w:val="!'),.5:;?]c}¢·–—’”•‥…‧′╴、。〉》」』】〕〞︰︱︳︴︶︸︺︼︾﹀﹂﹄﹏﹐﹑﹒﹔﹕﹖﹗﹚﹜﹞！），．：；？］｜｝､"/>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EE"/>
    <w:rsid w:val="0000200F"/>
    <w:rsid w:val="0001410F"/>
    <w:rsid w:val="00021D86"/>
    <w:rsid w:val="00042FAA"/>
    <w:rsid w:val="00046FCB"/>
    <w:rsid w:val="000528E2"/>
    <w:rsid w:val="00053BA3"/>
    <w:rsid w:val="00061939"/>
    <w:rsid w:val="000721D6"/>
    <w:rsid w:val="00075D8F"/>
    <w:rsid w:val="00080381"/>
    <w:rsid w:val="00083AA4"/>
    <w:rsid w:val="00087F06"/>
    <w:rsid w:val="000B1CE2"/>
    <w:rsid w:val="000C3D90"/>
    <w:rsid w:val="000C4AE7"/>
    <w:rsid w:val="000C4D28"/>
    <w:rsid w:val="000D5FF0"/>
    <w:rsid w:val="000E0037"/>
    <w:rsid w:val="000E44B6"/>
    <w:rsid w:val="000F26DF"/>
    <w:rsid w:val="000F2D43"/>
    <w:rsid w:val="000F406C"/>
    <w:rsid w:val="000F4107"/>
    <w:rsid w:val="000F522B"/>
    <w:rsid w:val="00101B3F"/>
    <w:rsid w:val="001049C4"/>
    <w:rsid w:val="001053F4"/>
    <w:rsid w:val="00107CDD"/>
    <w:rsid w:val="001101FE"/>
    <w:rsid w:val="00114B80"/>
    <w:rsid w:val="001227D0"/>
    <w:rsid w:val="001239AE"/>
    <w:rsid w:val="001340F0"/>
    <w:rsid w:val="00145A07"/>
    <w:rsid w:val="00156AAF"/>
    <w:rsid w:val="00161028"/>
    <w:rsid w:val="001630EC"/>
    <w:rsid w:val="001666CC"/>
    <w:rsid w:val="00175F3A"/>
    <w:rsid w:val="00177D1F"/>
    <w:rsid w:val="001920F6"/>
    <w:rsid w:val="001A5128"/>
    <w:rsid w:val="001A59E1"/>
    <w:rsid w:val="001A6020"/>
    <w:rsid w:val="001B1A84"/>
    <w:rsid w:val="001C24A0"/>
    <w:rsid w:val="001C34F1"/>
    <w:rsid w:val="001D3876"/>
    <w:rsid w:val="001D5988"/>
    <w:rsid w:val="001E082D"/>
    <w:rsid w:val="001F15D2"/>
    <w:rsid w:val="001F2330"/>
    <w:rsid w:val="00200DE5"/>
    <w:rsid w:val="00206A0D"/>
    <w:rsid w:val="00211DE3"/>
    <w:rsid w:val="00217AAC"/>
    <w:rsid w:val="0022021E"/>
    <w:rsid w:val="00220507"/>
    <w:rsid w:val="00223C30"/>
    <w:rsid w:val="00233929"/>
    <w:rsid w:val="0023728E"/>
    <w:rsid w:val="00243529"/>
    <w:rsid w:val="00244C66"/>
    <w:rsid w:val="00245C5E"/>
    <w:rsid w:val="00246022"/>
    <w:rsid w:val="00247946"/>
    <w:rsid w:val="0025426E"/>
    <w:rsid w:val="002563D7"/>
    <w:rsid w:val="00257032"/>
    <w:rsid w:val="00271479"/>
    <w:rsid w:val="002765F7"/>
    <w:rsid w:val="00277E5D"/>
    <w:rsid w:val="00280B1C"/>
    <w:rsid w:val="002861B2"/>
    <w:rsid w:val="00290DCF"/>
    <w:rsid w:val="00292782"/>
    <w:rsid w:val="00293326"/>
    <w:rsid w:val="00297B0E"/>
    <w:rsid w:val="002A661A"/>
    <w:rsid w:val="002C0364"/>
    <w:rsid w:val="002C152E"/>
    <w:rsid w:val="002C1BFA"/>
    <w:rsid w:val="002D3550"/>
    <w:rsid w:val="002D53F5"/>
    <w:rsid w:val="002E290F"/>
    <w:rsid w:val="002F5E6E"/>
    <w:rsid w:val="002F6F87"/>
    <w:rsid w:val="002F6FDF"/>
    <w:rsid w:val="00305330"/>
    <w:rsid w:val="003062C0"/>
    <w:rsid w:val="00310779"/>
    <w:rsid w:val="00320F7E"/>
    <w:rsid w:val="00324988"/>
    <w:rsid w:val="00332772"/>
    <w:rsid w:val="0033450F"/>
    <w:rsid w:val="003630F9"/>
    <w:rsid w:val="00363E2C"/>
    <w:rsid w:val="00365885"/>
    <w:rsid w:val="003707D6"/>
    <w:rsid w:val="00392972"/>
    <w:rsid w:val="003A1748"/>
    <w:rsid w:val="003A5499"/>
    <w:rsid w:val="003B2739"/>
    <w:rsid w:val="003C4B2B"/>
    <w:rsid w:val="003C7F12"/>
    <w:rsid w:val="003D1278"/>
    <w:rsid w:val="003D772D"/>
    <w:rsid w:val="003F2527"/>
    <w:rsid w:val="003F2CF1"/>
    <w:rsid w:val="003F7200"/>
    <w:rsid w:val="00400EB2"/>
    <w:rsid w:val="0043773A"/>
    <w:rsid w:val="00440513"/>
    <w:rsid w:val="004411BC"/>
    <w:rsid w:val="00444438"/>
    <w:rsid w:val="004448EC"/>
    <w:rsid w:val="00444AF2"/>
    <w:rsid w:val="00444BFA"/>
    <w:rsid w:val="0044549A"/>
    <w:rsid w:val="004471C7"/>
    <w:rsid w:val="004556F9"/>
    <w:rsid w:val="004617AE"/>
    <w:rsid w:val="004726FB"/>
    <w:rsid w:val="00473574"/>
    <w:rsid w:val="00475FB9"/>
    <w:rsid w:val="004776F8"/>
    <w:rsid w:val="00492152"/>
    <w:rsid w:val="00494552"/>
    <w:rsid w:val="00495417"/>
    <w:rsid w:val="004955C3"/>
    <w:rsid w:val="004A1E75"/>
    <w:rsid w:val="004B184D"/>
    <w:rsid w:val="004C0B41"/>
    <w:rsid w:val="004C544B"/>
    <w:rsid w:val="004D285A"/>
    <w:rsid w:val="005017C4"/>
    <w:rsid w:val="0050440A"/>
    <w:rsid w:val="005052FC"/>
    <w:rsid w:val="005073BD"/>
    <w:rsid w:val="00507703"/>
    <w:rsid w:val="00521A24"/>
    <w:rsid w:val="005251C2"/>
    <w:rsid w:val="0053673E"/>
    <w:rsid w:val="0054388C"/>
    <w:rsid w:val="0054687A"/>
    <w:rsid w:val="00546B8F"/>
    <w:rsid w:val="00550A95"/>
    <w:rsid w:val="0055139D"/>
    <w:rsid w:val="00551F3C"/>
    <w:rsid w:val="00571162"/>
    <w:rsid w:val="005720E3"/>
    <w:rsid w:val="0057396D"/>
    <w:rsid w:val="005943C9"/>
    <w:rsid w:val="005B3C2D"/>
    <w:rsid w:val="005B5912"/>
    <w:rsid w:val="005C0C25"/>
    <w:rsid w:val="005C61B5"/>
    <w:rsid w:val="005D2780"/>
    <w:rsid w:val="005D4BFB"/>
    <w:rsid w:val="005D7939"/>
    <w:rsid w:val="005E4386"/>
    <w:rsid w:val="005E746F"/>
    <w:rsid w:val="005F15C7"/>
    <w:rsid w:val="00602422"/>
    <w:rsid w:val="006030E2"/>
    <w:rsid w:val="0060377A"/>
    <w:rsid w:val="006168FA"/>
    <w:rsid w:val="006177A5"/>
    <w:rsid w:val="00621EEF"/>
    <w:rsid w:val="00631871"/>
    <w:rsid w:val="00633CF1"/>
    <w:rsid w:val="00641EF0"/>
    <w:rsid w:val="00652933"/>
    <w:rsid w:val="00652C95"/>
    <w:rsid w:val="00661F05"/>
    <w:rsid w:val="00662FD6"/>
    <w:rsid w:val="0067557A"/>
    <w:rsid w:val="00677176"/>
    <w:rsid w:val="00682BE5"/>
    <w:rsid w:val="006845EB"/>
    <w:rsid w:val="00690D33"/>
    <w:rsid w:val="00693373"/>
    <w:rsid w:val="00697995"/>
    <w:rsid w:val="006A0493"/>
    <w:rsid w:val="006B170E"/>
    <w:rsid w:val="006B37FF"/>
    <w:rsid w:val="006C2459"/>
    <w:rsid w:val="006C4267"/>
    <w:rsid w:val="006D00AC"/>
    <w:rsid w:val="006D1508"/>
    <w:rsid w:val="006E29A8"/>
    <w:rsid w:val="006E619B"/>
    <w:rsid w:val="006E6D41"/>
    <w:rsid w:val="00702434"/>
    <w:rsid w:val="0070764A"/>
    <w:rsid w:val="00707EFE"/>
    <w:rsid w:val="00712371"/>
    <w:rsid w:val="00715C07"/>
    <w:rsid w:val="0074046A"/>
    <w:rsid w:val="00753221"/>
    <w:rsid w:val="00754569"/>
    <w:rsid w:val="00756CC4"/>
    <w:rsid w:val="007625D5"/>
    <w:rsid w:val="00763CFC"/>
    <w:rsid w:val="0076731F"/>
    <w:rsid w:val="00775290"/>
    <w:rsid w:val="0077678D"/>
    <w:rsid w:val="00794F1A"/>
    <w:rsid w:val="00797079"/>
    <w:rsid w:val="00797BFF"/>
    <w:rsid w:val="007B0853"/>
    <w:rsid w:val="007B2F3D"/>
    <w:rsid w:val="007B65F4"/>
    <w:rsid w:val="007C111B"/>
    <w:rsid w:val="007C3F1D"/>
    <w:rsid w:val="007C4D2C"/>
    <w:rsid w:val="007D02AE"/>
    <w:rsid w:val="007D0626"/>
    <w:rsid w:val="007D145E"/>
    <w:rsid w:val="007D2783"/>
    <w:rsid w:val="007D332F"/>
    <w:rsid w:val="007D3D21"/>
    <w:rsid w:val="007D7F65"/>
    <w:rsid w:val="007F37BC"/>
    <w:rsid w:val="007F6864"/>
    <w:rsid w:val="007F7EFB"/>
    <w:rsid w:val="00801B08"/>
    <w:rsid w:val="00806C29"/>
    <w:rsid w:val="00810EBE"/>
    <w:rsid w:val="00822060"/>
    <w:rsid w:val="00824C29"/>
    <w:rsid w:val="00827CB3"/>
    <w:rsid w:val="008307C9"/>
    <w:rsid w:val="00830C45"/>
    <w:rsid w:val="008323B8"/>
    <w:rsid w:val="008560A0"/>
    <w:rsid w:val="008747B0"/>
    <w:rsid w:val="008747C5"/>
    <w:rsid w:val="00875D3F"/>
    <w:rsid w:val="00880710"/>
    <w:rsid w:val="0088410E"/>
    <w:rsid w:val="0089686D"/>
    <w:rsid w:val="008974B6"/>
    <w:rsid w:val="008A4D56"/>
    <w:rsid w:val="008B05DC"/>
    <w:rsid w:val="008B3D5E"/>
    <w:rsid w:val="008C3969"/>
    <w:rsid w:val="008D3565"/>
    <w:rsid w:val="008D5EAF"/>
    <w:rsid w:val="008E062D"/>
    <w:rsid w:val="008E1A77"/>
    <w:rsid w:val="008F2CD3"/>
    <w:rsid w:val="00925371"/>
    <w:rsid w:val="009271ED"/>
    <w:rsid w:val="00935A4C"/>
    <w:rsid w:val="00941C16"/>
    <w:rsid w:val="009439DA"/>
    <w:rsid w:val="00945DED"/>
    <w:rsid w:val="00947402"/>
    <w:rsid w:val="00953BBB"/>
    <w:rsid w:val="00956416"/>
    <w:rsid w:val="00956B38"/>
    <w:rsid w:val="00956BA1"/>
    <w:rsid w:val="0096096F"/>
    <w:rsid w:val="009609FA"/>
    <w:rsid w:val="0099504B"/>
    <w:rsid w:val="009B3A69"/>
    <w:rsid w:val="009C0B63"/>
    <w:rsid w:val="009C3301"/>
    <w:rsid w:val="009C5B0E"/>
    <w:rsid w:val="009D2EFE"/>
    <w:rsid w:val="009D6707"/>
    <w:rsid w:val="009E1D4E"/>
    <w:rsid w:val="009E5C88"/>
    <w:rsid w:val="009E6FD1"/>
    <w:rsid w:val="009F5522"/>
    <w:rsid w:val="009F6E0B"/>
    <w:rsid w:val="00A02165"/>
    <w:rsid w:val="00A049D4"/>
    <w:rsid w:val="00A06D24"/>
    <w:rsid w:val="00A100D3"/>
    <w:rsid w:val="00A1013C"/>
    <w:rsid w:val="00A11E85"/>
    <w:rsid w:val="00A277E5"/>
    <w:rsid w:val="00A34E70"/>
    <w:rsid w:val="00A35CA4"/>
    <w:rsid w:val="00A373E4"/>
    <w:rsid w:val="00A55D80"/>
    <w:rsid w:val="00A56381"/>
    <w:rsid w:val="00A57559"/>
    <w:rsid w:val="00A6032C"/>
    <w:rsid w:val="00A9280F"/>
    <w:rsid w:val="00A94436"/>
    <w:rsid w:val="00AB1124"/>
    <w:rsid w:val="00AC0155"/>
    <w:rsid w:val="00AC31D3"/>
    <w:rsid w:val="00AD0D0B"/>
    <w:rsid w:val="00AD7C14"/>
    <w:rsid w:val="00AE067F"/>
    <w:rsid w:val="00AE6C93"/>
    <w:rsid w:val="00AE73E1"/>
    <w:rsid w:val="00AF12A3"/>
    <w:rsid w:val="00AF650A"/>
    <w:rsid w:val="00AF7838"/>
    <w:rsid w:val="00AF7BA7"/>
    <w:rsid w:val="00B16EFE"/>
    <w:rsid w:val="00B30524"/>
    <w:rsid w:val="00B327AB"/>
    <w:rsid w:val="00B32F03"/>
    <w:rsid w:val="00B53BAC"/>
    <w:rsid w:val="00B5631E"/>
    <w:rsid w:val="00B6425A"/>
    <w:rsid w:val="00B64FA6"/>
    <w:rsid w:val="00B659C5"/>
    <w:rsid w:val="00B66149"/>
    <w:rsid w:val="00B6730F"/>
    <w:rsid w:val="00B71C84"/>
    <w:rsid w:val="00B72732"/>
    <w:rsid w:val="00B77A85"/>
    <w:rsid w:val="00B8572A"/>
    <w:rsid w:val="00B85D82"/>
    <w:rsid w:val="00BA1267"/>
    <w:rsid w:val="00BA231D"/>
    <w:rsid w:val="00BA47EA"/>
    <w:rsid w:val="00BA5155"/>
    <w:rsid w:val="00BC389B"/>
    <w:rsid w:val="00BC3F0D"/>
    <w:rsid w:val="00BC78BD"/>
    <w:rsid w:val="00BD1E9E"/>
    <w:rsid w:val="00BD4B10"/>
    <w:rsid w:val="00BD75E4"/>
    <w:rsid w:val="00BD7B01"/>
    <w:rsid w:val="00BE2F3A"/>
    <w:rsid w:val="00BE3DD9"/>
    <w:rsid w:val="00BF17B8"/>
    <w:rsid w:val="00BF68C9"/>
    <w:rsid w:val="00C01F6D"/>
    <w:rsid w:val="00C02099"/>
    <w:rsid w:val="00C04571"/>
    <w:rsid w:val="00C10614"/>
    <w:rsid w:val="00C11485"/>
    <w:rsid w:val="00C17051"/>
    <w:rsid w:val="00C23DCA"/>
    <w:rsid w:val="00C257CC"/>
    <w:rsid w:val="00C30B23"/>
    <w:rsid w:val="00C427A6"/>
    <w:rsid w:val="00C47BAB"/>
    <w:rsid w:val="00C563A1"/>
    <w:rsid w:val="00C63507"/>
    <w:rsid w:val="00C67C6A"/>
    <w:rsid w:val="00C70B2C"/>
    <w:rsid w:val="00C840C7"/>
    <w:rsid w:val="00C92E83"/>
    <w:rsid w:val="00C93E63"/>
    <w:rsid w:val="00CC0AAF"/>
    <w:rsid w:val="00CC48F9"/>
    <w:rsid w:val="00CD63C9"/>
    <w:rsid w:val="00CD7DA1"/>
    <w:rsid w:val="00CF3253"/>
    <w:rsid w:val="00CF5A0C"/>
    <w:rsid w:val="00D004FF"/>
    <w:rsid w:val="00D07C87"/>
    <w:rsid w:val="00D12064"/>
    <w:rsid w:val="00D1675C"/>
    <w:rsid w:val="00D229A9"/>
    <w:rsid w:val="00D2500F"/>
    <w:rsid w:val="00D36FA2"/>
    <w:rsid w:val="00D5158F"/>
    <w:rsid w:val="00D53B3C"/>
    <w:rsid w:val="00D64DAA"/>
    <w:rsid w:val="00D7253C"/>
    <w:rsid w:val="00D75729"/>
    <w:rsid w:val="00D84720"/>
    <w:rsid w:val="00D86050"/>
    <w:rsid w:val="00D96861"/>
    <w:rsid w:val="00D97BFF"/>
    <w:rsid w:val="00DA0152"/>
    <w:rsid w:val="00DA1594"/>
    <w:rsid w:val="00DA2110"/>
    <w:rsid w:val="00DB6BC0"/>
    <w:rsid w:val="00DB7917"/>
    <w:rsid w:val="00DC6325"/>
    <w:rsid w:val="00DD0CC4"/>
    <w:rsid w:val="00DD2BCF"/>
    <w:rsid w:val="00DD68B1"/>
    <w:rsid w:val="00DD72AE"/>
    <w:rsid w:val="00DE2694"/>
    <w:rsid w:val="00DF2D1A"/>
    <w:rsid w:val="00DF3954"/>
    <w:rsid w:val="00DF6FB3"/>
    <w:rsid w:val="00E117B4"/>
    <w:rsid w:val="00E15671"/>
    <w:rsid w:val="00E20B3E"/>
    <w:rsid w:val="00E22742"/>
    <w:rsid w:val="00E23C58"/>
    <w:rsid w:val="00E252B4"/>
    <w:rsid w:val="00E43ED4"/>
    <w:rsid w:val="00E44579"/>
    <w:rsid w:val="00E464B9"/>
    <w:rsid w:val="00E50158"/>
    <w:rsid w:val="00E5608C"/>
    <w:rsid w:val="00E56617"/>
    <w:rsid w:val="00E57481"/>
    <w:rsid w:val="00E628FA"/>
    <w:rsid w:val="00E717A6"/>
    <w:rsid w:val="00E76614"/>
    <w:rsid w:val="00E80E4E"/>
    <w:rsid w:val="00E82EA7"/>
    <w:rsid w:val="00E8513C"/>
    <w:rsid w:val="00E93E95"/>
    <w:rsid w:val="00E9445F"/>
    <w:rsid w:val="00EC1B7C"/>
    <w:rsid w:val="00EC2FEA"/>
    <w:rsid w:val="00EC3A66"/>
    <w:rsid w:val="00EC7DE1"/>
    <w:rsid w:val="00ED1AE2"/>
    <w:rsid w:val="00ED4629"/>
    <w:rsid w:val="00ED6B78"/>
    <w:rsid w:val="00EE2C32"/>
    <w:rsid w:val="00EE53DC"/>
    <w:rsid w:val="00EE5C36"/>
    <w:rsid w:val="00EF602E"/>
    <w:rsid w:val="00F03E5C"/>
    <w:rsid w:val="00F048A3"/>
    <w:rsid w:val="00F15F67"/>
    <w:rsid w:val="00F24718"/>
    <w:rsid w:val="00F25EC4"/>
    <w:rsid w:val="00F3217E"/>
    <w:rsid w:val="00F4090A"/>
    <w:rsid w:val="00F4725A"/>
    <w:rsid w:val="00F47CEE"/>
    <w:rsid w:val="00F50040"/>
    <w:rsid w:val="00F562EA"/>
    <w:rsid w:val="00F61A4B"/>
    <w:rsid w:val="00F73C88"/>
    <w:rsid w:val="00F813D7"/>
    <w:rsid w:val="00F92026"/>
    <w:rsid w:val="00F92AA3"/>
    <w:rsid w:val="00F95959"/>
    <w:rsid w:val="00F977CD"/>
    <w:rsid w:val="00FA2826"/>
    <w:rsid w:val="00FC1EB4"/>
    <w:rsid w:val="00FD4702"/>
    <w:rsid w:val="00FE23C4"/>
    <w:rsid w:val="00FE63AC"/>
    <w:rsid w:val="00FF2A76"/>
    <w:rsid w:val="00FF48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C0EEC"/>
  <w15:chartTrackingRefBased/>
  <w15:docId w15:val="{3A9F9A11-CA8C-4D79-B345-A3C96F14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B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797BFF"/>
    <w:pPr>
      <w:autoSpaceDE w:val="0"/>
      <w:autoSpaceDN w:val="0"/>
      <w:adjustRightInd w:val="0"/>
      <w:spacing w:line="400" w:lineRule="exact"/>
      <w:ind w:left="1111" w:hanging="544"/>
      <w:jc w:val="both"/>
      <w:textDirection w:val="lrTbV"/>
      <w:textAlignment w:val="baseline"/>
    </w:pPr>
    <w:rPr>
      <w:rFonts w:ascii="全真楷書" w:eastAsia="全真楷書"/>
      <w:sz w:val="28"/>
      <w:szCs w:val="28"/>
    </w:rPr>
  </w:style>
  <w:style w:type="paragraph" w:customStyle="1" w:styleId="10">
    <w:name w:val="本文縮排1"/>
    <w:basedOn w:val="a"/>
    <w:rsid w:val="00797BFF"/>
    <w:pPr>
      <w:tabs>
        <w:tab w:val="left" w:pos="1620"/>
      </w:tabs>
      <w:spacing w:line="460" w:lineRule="exact"/>
      <w:ind w:leftChars="675" w:left="1620"/>
      <w:jc w:val="both"/>
    </w:pPr>
    <w:rPr>
      <w:rFonts w:ascii="標楷體" w:eastAsia="標楷體" w:hAnsi="標楷體"/>
      <w:sz w:val="28"/>
      <w:szCs w:val="28"/>
    </w:rPr>
  </w:style>
  <w:style w:type="character" w:customStyle="1" w:styleId="BodyTextIndentChar">
    <w:name w:val="Body Text Indent Char"/>
    <w:rsid w:val="00797BFF"/>
    <w:rPr>
      <w:rFonts w:ascii="Times New Roman" w:eastAsia="新細明體" w:hAnsi="Times New Roman" w:cs="Times New Roman"/>
      <w:sz w:val="24"/>
      <w:szCs w:val="24"/>
    </w:rPr>
  </w:style>
  <w:style w:type="paragraph" w:styleId="2">
    <w:name w:val="Body Text Indent 2"/>
    <w:basedOn w:val="a"/>
    <w:semiHidden/>
    <w:rsid w:val="00797BFF"/>
    <w:pPr>
      <w:tabs>
        <w:tab w:val="left" w:pos="1620"/>
      </w:tabs>
      <w:spacing w:line="460" w:lineRule="exact"/>
      <w:ind w:leftChars="951" w:left="2282"/>
      <w:jc w:val="both"/>
    </w:pPr>
    <w:rPr>
      <w:rFonts w:ascii="標楷體" w:eastAsia="標楷體" w:hAnsi="標楷體"/>
      <w:sz w:val="28"/>
      <w:szCs w:val="28"/>
    </w:rPr>
  </w:style>
  <w:style w:type="character" w:customStyle="1" w:styleId="BodyTextIndent2Char">
    <w:name w:val="Body Text Indent 2 Char"/>
    <w:rsid w:val="00797BFF"/>
    <w:rPr>
      <w:rFonts w:ascii="Times New Roman" w:eastAsia="新細明體" w:hAnsi="Times New Roman" w:cs="Times New Roman"/>
      <w:sz w:val="24"/>
      <w:szCs w:val="24"/>
    </w:rPr>
  </w:style>
  <w:style w:type="paragraph" w:styleId="3">
    <w:name w:val="Body Text Indent 3"/>
    <w:basedOn w:val="a"/>
    <w:semiHidden/>
    <w:rsid w:val="00797BFF"/>
    <w:pPr>
      <w:spacing w:line="460" w:lineRule="exact"/>
      <w:ind w:firstLineChars="385" w:firstLine="1078"/>
    </w:pPr>
    <w:rPr>
      <w:rFonts w:ascii="標楷體" w:eastAsia="標楷體" w:hAnsi="標楷體"/>
      <w:sz w:val="28"/>
      <w:szCs w:val="28"/>
    </w:rPr>
  </w:style>
  <w:style w:type="character" w:customStyle="1" w:styleId="BodyTextIndent3Char">
    <w:name w:val="Body Text Indent 3 Char"/>
    <w:rsid w:val="00797BFF"/>
    <w:rPr>
      <w:rFonts w:ascii="Times New Roman" w:eastAsia="新細明體" w:hAnsi="Times New Roman" w:cs="Times New Roman"/>
      <w:sz w:val="16"/>
      <w:szCs w:val="16"/>
    </w:rPr>
  </w:style>
  <w:style w:type="paragraph" w:styleId="a3">
    <w:name w:val="footer"/>
    <w:basedOn w:val="a"/>
    <w:semiHidden/>
    <w:rsid w:val="00797BFF"/>
    <w:pPr>
      <w:tabs>
        <w:tab w:val="center" w:pos="4153"/>
        <w:tab w:val="right" w:pos="8306"/>
      </w:tabs>
      <w:snapToGrid w:val="0"/>
    </w:pPr>
    <w:rPr>
      <w:sz w:val="20"/>
      <w:szCs w:val="20"/>
    </w:rPr>
  </w:style>
  <w:style w:type="character" w:customStyle="1" w:styleId="FooterChar">
    <w:name w:val="Footer Char"/>
    <w:rsid w:val="00797BFF"/>
    <w:rPr>
      <w:rFonts w:ascii="Times New Roman" w:eastAsia="新細明體" w:hAnsi="Times New Roman" w:cs="Times New Roman"/>
      <w:sz w:val="20"/>
      <w:szCs w:val="20"/>
    </w:rPr>
  </w:style>
  <w:style w:type="character" w:styleId="a4">
    <w:name w:val="page number"/>
    <w:semiHidden/>
    <w:rsid w:val="00797BFF"/>
    <w:rPr>
      <w:rFonts w:ascii="Times New Roman" w:hAnsi="Times New Roman" w:cs="Times New Roman"/>
    </w:rPr>
  </w:style>
  <w:style w:type="paragraph" w:styleId="a5">
    <w:name w:val="Body Text"/>
    <w:basedOn w:val="a"/>
    <w:semiHidden/>
    <w:rsid w:val="00797BFF"/>
    <w:pPr>
      <w:spacing w:line="460" w:lineRule="exact"/>
    </w:pPr>
    <w:rPr>
      <w:rFonts w:ascii="標楷體" w:eastAsia="標楷體" w:hAnsi="標楷體"/>
      <w:sz w:val="28"/>
      <w:szCs w:val="28"/>
    </w:rPr>
  </w:style>
  <w:style w:type="character" w:customStyle="1" w:styleId="BodyTextChar">
    <w:name w:val="Body Text Char"/>
    <w:rsid w:val="00797BFF"/>
    <w:rPr>
      <w:rFonts w:ascii="Times New Roman" w:eastAsia="新細明體" w:hAnsi="Times New Roman" w:cs="Times New Roman"/>
      <w:sz w:val="24"/>
      <w:szCs w:val="24"/>
    </w:rPr>
  </w:style>
  <w:style w:type="paragraph" w:styleId="a6">
    <w:name w:val="header"/>
    <w:basedOn w:val="a"/>
    <w:semiHidden/>
    <w:rsid w:val="00797BFF"/>
    <w:pPr>
      <w:tabs>
        <w:tab w:val="center" w:pos="4153"/>
        <w:tab w:val="right" w:pos="8306"/>
      </w:tabs>
      <w:snapToGrid w:val="0"/>
    </w:pPr>
    <w:rPr>
      <w:sz w:val="20"/>
      <w:szCs w:val="20"/>
    </w:rPr>
  </w:style>
  <w:style w:type="character" w:customStyle="1" w:styleId="HeaderChar">
    <w:name w:val="Header Char"/>
    <w:rsid w:val="00797BFF"/>
    <w:rPr>
      <w:rFonts w:ascii="Times New Roman" w:eastAsia="新細明體" w:hAnsi="Times New Roman" w:cs="Times New Roman"/>
      <w:sz w:val="20"/>
      <w:szCs w:val="20"/>
    </w:rPr>
  </w:style>
  <w:style w:type="paragraph" w:styleId="a7">
    <w:name w:val="Salutation"/>
    <w:basedOn w:val="a"/>
    <w:next w:val="a"/>
    <w:semiHidden/>
    <w:rsid w:val="00797BFF"/>
    <w:rPr>
      <w:rFonts w:ascii="標楷體" w:eastAsia="標楷體" w:hAnsi="標楷體"/>
      <w:sz w:val="32"/>
      <w:szCs w:val="32"/>
    </w:rPr>
  </w:style>
  <w:style w:type="character" w:customStyle="1" w:styleId="SalutationChar">
    <w:name w:val="Salutation Char"/>
    <w:rsid w:val="00797BFF"/>
    <w:rPr>
      <w:rFonts w:ascii="Times New Roman" w:eastAsia="新細明體" w:hAnsi="Times New Roman" w:cs="Times New Roman"/>
      <w:sz w:val="24"/>
      <w:szCs w:val="24"/>
    </w:rPr>
  </w:style>
  <w:style w:type="character" w:customStyle="1" w:styleId="a8">
    <w:name w:val="問候 字元"/>
    <w:rsid w:val="00797BFF"/>
    <w:rPr>
      <w:rFonts w:ascii="標楷體" w:eastAsia="標楷體" w:hAnsi="標楷體" w:cs="標楷體"/>
      <w:kern w:val="2"/>
      <w:sz w:val="32"/>
      <w:szCs w:val="32"/>
    </w:rPr>
  </w:style>
  <w:style w:type="paragraph" w:styleId="a9">
    <w:name w:val="Closing"/>
    <w:basedOn w:val="a"/>
    <w:semiHidden/>
    <w:rsid w:val="00797BFF"/>
    <w:pPr>
      <w:ind w:leftChars="1800" w:left="100"/>
    </w:pPr>
    <w:rPr>
      <w:rFonts w:ascii="標楷體" w:eastAsia="標楷體" w:hAnsi="標楷體"/>
      <w:sz w:val="32"/>
      <w:szCs w:val="32"/>
    </w:rPr>
  </w:style>
  <w:style w:type="character" w:customStyle="1" w:styleId="ClosingChar">
    <w:name w:val="Closing Char"/>
    <w:rsid w:val="00797BFF"/>
    <w:rPr>
      <w:rFonts w:ascii="Times New Roman" w:eastAsia="新細明體" w:hAnsi="Times New Roman" w:cs="Times New Roman"/>
      <w:sz w:val="24"/>
      <w:szCs w:val="24"/>
    </w:rPr>
  </w:style>
  <w:style w:type="character" w:customStyle="1" w:styleId="aa">
    <w:name w:val="結語 字元"/>
    <w:rsid w:val="00797BFF"/>
    <w:rPr>
      <w:rFonts w:ascii="標楷體" w:eastAsia="標楷體" w:hAnsi="標楷體" w:cs="標楷體"/>
      <w:kern w:val="2"/>
      <w:sz w:val="32"/>
      <w:szCs w:val="32"/>
    </w:rPr>
  </w:style>
  <w:style w:type="paragraph" w:customStyle="1" w:styleId="11">
    <w:name w:val="註解方塊文字1"/>
    <w:basedOn w:val="a"/>
    <w:rsid w:val="00797BFF"/>
    <w:rPr>
      <w:rFonts w:ascii="Cambria" w:hAnsi="Cambria"/>
      <w:sz w:val="18"/>
      <w:szCs w:val="18"/>
    </w:rPr>
  </w:style>
  <w:style w:type="character" w:customStyle="1" w:styleId="BalloonTextChar">
    <w:name w:val="Balloon Text Char"/>
    <w:rsid w:val="00797BFF"/>
    <w:rPr>
      <w:rFonts w:ascii="Cambria" w:eastAsia="新細明體" w:hAnsi="Cambria" w:cs="Cambria"/>
      <w:kern w:val="2"/>
      <w:sz w:val="18"/>
      <w:szCs w:val="18"/>
    </w:rPr>
  </w:style>
  <w:style w:type="paragraph" w:styleId="ab">
    <w:name w:val="Body Text Indent"/>
    <w:basedOn w:val="a"/>
    <w:semiHidden/>
    <w:rsid w:val="00797BFF"/>
    <w:pPr>
      <w:spacing w:line="480" w:lineRule="exact"/>
      <w:ind w:left="1116"/>
      <w:jc w:val="both"/>
    </w:pPr>
    <w:rPr>
      <w:rFonts w:ascii="標楷體" w:eastAsia="標楷體" w:hAnsi="標楷體"/>
      <w:sz w:val="28"/>
      <w:szCs w:val="28"/>
    </w:rPr>
  </w:style>
  <w:style w:type="character" w:customStyle="1" w:styleId="BodyText2Char">
    <w:name w:val="Body Text 2 Char"/>
    <w:rsid w:val="00797BFF"/>
    <w:rPr>
      <w:rFonts w:ascii="Times New Roman" w:eastAsia="新細明體" w:hAnsi="Times New Roman" w:cs="Times New Roman"/>
      <w:sz w:val="24"/>
      <w:szCs w:val="24"/>
    </w:rPr>
  </w:style>
  <w:style w:type="paragraph" w:styleId="ac">
    <w:name w:val="Balloon Text"/>
    <w:basedOn w:val="a"/>
    <w:semiHidden/>
    <w:unhideWhenUsed/>
    <w:rsid w:val="00797BFF"/>
    <w:rPr>
      <w:rFonts w:ascii="Cambria" w:hAnsi="Cambria"/>
      <w:sz w:val="18"/>
      <w:szCs w:val="18"/>
    </w:rPr>
  </w:style>
  <w:style w:type="character" w:customStyle="1" w:styleId="ad">
    <w:name w:val="註解方塊文字 字元"/>
    <w:semiHidden/>
    <w:rsid w:val="00797BFF"/>
    <w:rPr>
      <w:rFonts w:ascii="Cambria" w:eastAsia="新細明體" w:hAnsi="Cambria" w:cs="Times New Roman"/>
      <w:kern w:val="2"/>
      <w:sz w:val="18"/>
      <w:szCs w:val="18"/>
    </w:rPr>
  </w:style>
  <w:style w:type="paragraph" w:styleId="ae">
    <w:name w:val="List Paragraph"/>
    <w:basedOn w:val="a"/>
    <w:qFormat/>
    <w:rsid w:val="00332772"/>
    <w:pPr>
      <w:widowControl/>
      <w:ind w:leftChars="200" w:left="480"/>
    </w:pPr>
    <w:rPr>
      <w:rFonts w:ascii="Calibri" w:hAnsi="Calibri" w:cs="新細明體"/>
      <w:kern w:val="0"/>
    </w:rPr>
  </w:style>
  <w:style w:type="paragraph" w:styleId="af">
    <w:name w:val="Plain Text"/>
    <w:basedOn w:val="a"/>
    <w:link w:val="af0"/>
    <w:rsid w:val="001666CC"/>
    <w:rPr>
      <w:rFonts w:ascii="細明體" w:eastAsia="細明體" w:hAnsi="Courier New"/>
      <w:szCs w:val="20"/>
    </w:rPr>
  </w:style>
  <w:style w:type="character" w:customStyle="1" w:styleId="af0">
    <w:name w:val="純文字 字元"/>
    <w:link w:val="af"/>
    <w:rsid w:val="001666CC"/>
    <w:rPr>
      <w:rFonts w:ascii="細明體" w:eastAsia="細明體" w:hAnsi="Courier New"/>
      <w:kern w:val="2"/>
      <w:sz w:val="24"/>
    </w:rPr>
  </w:style>
  <w:style w:type="character" w:styleId="af1">
    <w:name w:val="annotation reference"/>
    <w:uiPriority w:val="99"/>
    <w:semiHidden/>
    <w:unhideWhenUsed/>
    <w:rsid w:val="00E117B4"/>
    <w:rPr>
      <w:sz w:val="18"/>
      <w:szCs w:val="18"/>
    </w:rPr>
  </w:style>
  <w:style w:type="paragraph" w:styleId="af2">
    <w:name w:val="annotation text"/>
    <w:basedOn w:val="a"/>
    <w:link w:val="af3"/>
    <w:uiPriority w:val="99"/>
    <w:semiHidden/>
    <w:unhideWhenUsed/>
    <w:rsid w:val="00E117B4"/>
  </w:style>
  <w:style w:type="character" w:customStyle="1" w:styleId="af3">
    <w:name w:val="註解文字 字元"/>
    <w:link w:val="af2"/>
    <w:uiPriority w:val="99"/>
    <w:semiHidden/>
    <w:rsid w:val="00E117B4"/>
    <w:rPr>
      <w:kern w:val="2"/>
      <w:sz w:val="24"/>
      <w:szCs w:val="24"/>
    </w:rPr>
  </w:style>
  <w:style w:type="paragraph" w:styleId="af4">
    <w:name w:val="annotation subject"/>
    <w:basedOn w:val="af2"/>
    <w:next w:val="af2"/>
    <w:link w:val="af5"/>
    <w:uiPriority w:val="99"/>
    <w:semiHidden/>
    <w:unhideWhenUsed/>
    <w:rsid w:val="00E117B4"/>
    <w:rPr>
      <w:b/>
      <w:bCs/>
    </w:rPr>
  </w:style>
  <w:style w:type="character" w:customStyle="1" w:styleId="af5">
    <w:name w:val="註解主旨 字元"/>
    <w:link w:val="af4"/>
    <w:uiPriority w:val="99"/>
    <w:semiHidden/>
    <w:rsid w:val="00E117B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8239">
      <w:bodyDiv w:val="1"/>
      <w:marLeft w:val="0"/>
      <w:marRight w:val="0"/>
      <w:marTop w:val="0"/>
      <w:marBottom w:val="0"/>
      <w:divBdr>
        <w:top w:val="none" w:sz="0" w:space="0" w:color="auto"/>
        <w:left w:val="none" w:sz="0" w:space="0" w:color="auto"/>
        <w:bottom w:val="none" w:sz="0" w:space="0" w:color="auto"/>
        <w:right w:val="none" w:sz="0" w:space="0" w:color="auto"/>
      </w:divBdr>
    </w:div>
    <w:div w:id="13692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CCFE-B567-477D-A884-5C689141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16</Pages>
  <Words>1166</Words>
  <Characters>6652</Characters>
  <Application>Microsoft Office Word</Application>
  <DocSecurity>0</DocSecurity>
  <Lines>55</Lines>
  <Paragraphs>15</Paragraphs>
  <ScaleCrop>false</ScaleCrop>
  <Company>TSE</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電腦設備維護合約書</dc:title>
  <dc:subject/>
  <dc:creator>MISS</dc:creator>
  <cp:keywords/>
  <cp:lastModifiedBy>王忠守</cp:lastModifiedBy>
  <cp:revision>4</cp:revision>
  <cp:lastPrinted>2016-12-01T11:19:00Z</cp:lastPrinted>
  <dcterms:created xsi:type="dcterms:W3CDTF">2018-06-04T07:40:00Z</dcterms:created>
  <dcterms:modified xsi:type="dcterms:W3CDTF">2018-06-05T03:51:00Z</dcterms:modified>
</cp:coreProperties>
</file>