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C3" w:rsidRPr="008A73C3" w:rsidRDefault="008A73C3" w:rsidP="006B3478">
      <w:pPr>
        <w:widowControl/>
        <w:spacing w:line="240" w:lineRule="auto"/>
        <w:ind w:left="0" w:firstLineChars="0" w:firstLine="456"/>
        <w:jc w:val="center"/>
        <w:rPr>
          <w:rFonts w:ascii="標楷體" w:eastAsia="標楷體" w:hAnsi="標楷體" w:cs="細明體"/>
          <w:kern w:val="0"/>
          <w:sz w:val="28"/>
          <w:szCs w:val="28"/>
        </w:rPr>
      </w:pPr>
      <w:r w:rsidRPr="008A73C3">
        <w:rPr>
          <w:rFonts w:ascii="標楷體" w:eastAsia="標楷體" w:hAnsi="標楷體" w:cs="細明體"/>
          <w:kern w:val="0"/>
          <w:sz w:val="28"/>
          <w:szCs w:val="28"/>
        </w:rPr>
        <w:t>臺灣證券交易所股份有限公司  公告</w:t>
      </w:r>
    </w:p>
    <w:p w:rsidR="008A73C3" w:rsidRPr="008A73C3" w:rsidRDefault="008A73C3" w:rsidP="008A73C3">
      <w:pPr>
        <w:widowControl/>
        <w:spacing w:line="240" w:lineRule="auto"/>
        <w:ind w:left="0" w:firstLineChars="0" w:firstLine="0"/>
        <w:jc w:val="left"/>
        <w:rPr>
          <w:rFonts w:ascii="標楷體" w:eastAsia="標楷體" w:hAnsi="標楷體" w:cs="細明體"/>
          <w:kern w:val="0"/>
          <w:sz w:val="28"/>
          <w:szCs w:val="28"/>
        </w:rPr>
      </w:pPr>
      <w:r w:rsidRPr="008A73C3">
        <w:rPr>
          <w:rFonts w:ascii="標楷體" w:eastAsia="標楷體" w:hAnsi="標楷體" w:cs="細明體"/>
          <w:kern w:val="0"/>
          <w:sz w:val="28"/>
          <w:szCs w:val="28"/>
        </w:rPr>
        <w:t>受文者：如行文單位</w:t>
      </w:r>
    </w:p>
    <w:p w:rsidR="008A73C3" w:rsidRPr="008A73C3" w:rsidRDefault="008A73C3" w:rsidP="008A73C3">
      <w:pPr>
        <w:widowControl/>
        <w:spacing w:line="240" w:lineRule="auto"/>
        <w:ind w:left="0" w:firstLineChars="0" w:firstLine="0"/>
        <w:jc w:val="left"/>
        <w:rPr>
          <w:rFonts w:ascii="標楷體" w:eastAsia="標楷體" w:hAnsi="標楷體" w:cs="細明體"/>
          <w:kern w:val="0"/>
          <w:sz w:val="28"/>
          <w:szCs w:val="28"/>
        </w:rPr>
      </w:pPr>
      <w:r w:rsidRPr="008A73C3">
        <w:rPr>
          <w:rFonts w:ascii="標楷體" w:eastAsia="標楷體" w:hAnsi="標楷體" w:cs="細明體"/>
          <w:kern w:val="0"/>
          <w:sz w:val="28"/>
          <w:szCs w:val="28"/>
        </w:rPr>
        <w:t>發文日期：中華民國101年11月9日</w:t>
      </w:r>
    </w:p>
    <w:p w:rsidR="008A73C3" w:rsidRPr="008A73C3" w:rsidRDefault="008A73C3" w:rsidP="008A73C3">
      <w:pPr>
        <w:widowControl/>
        <w:spacing w:line="240" w:lineRule="auto"/>
        <w:ind w:left="0" w:firstLineChars="0" w:firstLine="0"/>
        <w:jc w:val="left"/>
        <w:rPr>
          <w:rFonts w:ascii="標楷體" w:eastAsia="標楷體" w:hAnsi="標楷體" w:cs="細明體"/>
          <w:kern w:val="0"/>
          <w:sz w:val="28"/>
          <w:szCs w:val="28"/>
        </w:rPr>
      </w:pPr>
      <w:r w:rsidRPr="008A73C3">
        <w:rPr>
          <w:rFonts w:ascii="標楷體" w:eastAsia="標楷體" w:hAnsi="標楷體" w:cs="細明體"/>
          <w:kern w:val="0"/>
          <w:sz w:val="28"/>
          <w:szCs w:val="28"/>
        </w:rPr>
        <w:t>發文字號：臺證稽字第1010506297號</w:t>
      </w:r>
    </w:p>
    <w:p w:rsidR="008A73C3" w:rsidRPr="008A73C3" w:rsidRDefault="008A73C3" w:rsidP="008A73C3">
      <w:pPr>
        <w:widowControl/>
        <w:spacing w:line="240" w:lineRule="auto"/>
        <w:ind w:left="0" w:firstLineChars="0" w:firstLine="0"/>
        <w:jc w:val="left"/>
        <w:rPr>
          <w:rFonts w:ascii="標楷體" w:eastAsia="標楷體" w:hAnsi="標楷體" w:cs="細明體"/>
          <w:kern w:val="0"/>
          <w:sz w:val="28"/>
          <w:szCs w:val="28"/>
        </w:rPr>
      </w:pPr>
      <w:r w:rsidRPr="008A73C3">
        <w:rPr>
          <w:rFonts w:ascii="標楷體" w:eastAsia="標楷體" w:hAnsi="標楷體" w:cs="細明體"/>
          <w:kern w:val="0"/>
          <w:sz w:val="28"/>
          <w:szCs w:val="28"/>
        </w:rPr>
        <w:t>附件：有</w:t>
      </w:r>
    </w:p>
    <w:p w:rsidR="008A73C3" w:rsidRPr="008A73C3" w:rsidRDefault="008A73C3" w:rsidP="008A73C3">
      <w:pPr>
        <w:widowControl/>
        <w:spacing w:line="240" w:lineRule="auto"/>
        <w:ind w:left="0" w:firstLineChars="0" w:firstLine="0"/>
        <w:jc w:val="left"/>
        <w:rPr>
          <w:rFonts w:ascii="標楷體" w:eastAsia="標楷體" w:hAnsi="標楷體" w:cs="細明體"/>
          <w:kern w:val="0"/>
          <w:sz w:val="28"/>
          <w:szCs w:val="28"/>
        </w:rPr>
      </w:pPr>
    </w:p>
    <w:p w:rsidR="008A73C3" w:rsidRPr="008A73C3" w:rsidRDefault="008A73C3" w:rsidP="008A73C3">
      <w:pPr>
        <w:widowControl/>
        <w:spacing w:line="240" w:lineRule="auto"/>
        <w:ind w:left="0" w:firstLineChars="0" w:firstLine="0"/>
        <w:jc w:val="left"/>
        <w:rPr>
          <w:rFonts w:ascii="標楷體" w:eastAsia="標楷體" w:hAnsi="標楷體" w:cs="細明體"/>
          <w:kern w:val="0"/>
          <w:sz w:val="28"/>
          <w:szCs w:val="28"/>
        </w:rPr>
      </w:pPr>
      <w:r w:rsidRPr="008A73C3">
        <w:rPr>
          <w:rFonts w:ascii="標楷體" w:eastAsia="標楷體" w:hAnsi="標楷體" w:cs="細明體"/>
          <w:kern w:val="0"/>
          <w:sz w:val="28"/>
          <w:szCs w:val="28"/>
        </w:rPr>
        <w:t>主旨：公告修訂證券期貨業「資產負債表與綜合損益表會計項目及代碼」、「現金流量表項目及代碼」及「權益變動表會計項目及代碼」(如附件)。</w:t>
      </w:r>
    </w:p>
    <w:p w:rsidR="008A73C3" w:rsidRPr="008A73C3" w:rsidRDefault="008A73C3" w:rsidP="008A73C3">
      <w:pPr>
        <w:widowControl/>
        <w:spacing w:line="240" w:lineRule="auto"/>
        <w:ind w:left="0" w:firstLineChars="0" w:firstLine="0"/>
        <w:jc w:val="left"/>
        <w:rPr>
          <w:rFonts w:ascii="標楷體" w:eastAsia="標楷體" w:hAnsi="標楷體" w:cs="細明體"/>
          <w:kern w:val="0"/>
          <w:sz w:val="28"/>
          <w:szCs w:val="28"/>
        </w:rPr>
      </w:pPr>
      <w:r w:rsidRPr="008A73C3">
        <w:rPr>
          <w:rFonts w:ascii="標楷體" w:eastAsia="標楷體" w:hAnsi="標楷體" w:cs="細明體"/>
          <w:kern w:val="0"/>
          <w:sz w:val="28"/>
          <w:szCs w:val="28"/>
        </w:rPr>
        <w:t>公告事項：</w:t>
      </w:r>
    </w:p>
    <w:p w:rsidR="008A73C3" w:rsidRPr="008A73C3" w:rsidRDefault="008A73C3" w:rsidP="008A73C3">
      <w:pPr>
        <w:widowControl/>
        <w:spacing w:line="240" w:lineRule="auto"/>
        <w:ind w:left="0" w:firstLineChars="0" w:firstLine="0"/>
        <w:jc w:val="left"/>
        <w:rPr>
          <w:rFonts w:ascii="標楷體" w:eastAsia="標楷體" w:hAnsi="標楷體" w:cs="細明體"/>
          <w:kern w:val="0"/>
          <w:sz w:val="28"/>
          <w:szCs w:val="28"/>
        </w:rPr>
      </w:pPr>
      <w:r w:rsidRPr="008A73C3">
        <w:rPr>
          <w:rFonts w:ascii="標楷體" w:eastAsia="標楷體" w:hAnsi="標楷體" w:cs="細明體"/>
          <w:kern w:val="0"/>
          <w:sz w:val="28"/>
          <w:szCs w:val="28"/>
        </w:rPr>
        <w:t xml:space="preserve">    一、為100年12月29日主管機關修正發布「證券商財務報告編製準則」及我國自102年起開始採用國際財務報導準則編製財務報告，爰配合修訂會計項目及代碼，並自申報102年第1季財務報告起適用。</w:t>
      </w:r>
    </w:p>
    <w:p w:rsidR="008A73C3" w:rsidRPr="008A73C3" w:rsidRDefault="008A73C3" w:rsidP="008A73C3">
      <w:pPr>
        <w:widowControl/>
        <w:spacing w:line="240" w:lineRule="auto"/>
        <w:ind w:left="0" w:firstLineChars="0" w:firstLine="0"/>
        <w:jc w:val="left"/>
        <w:rPr>
          <w:rFonts w:ascii="標楷體" w:eastAsia="標楷體" w:hAnsi="標楷體" w:cs="細明體"/>
          <w:kern w:val="0"/>
          <w:sz w:val="28"/>
          <w:szCs w:val="28"/>
        </w:rPr>
      </w:pPr>
      <w:r w:rsidRPr="008A73C3">
        <w:rPr>
          <w:rFonts w:ascii="標楷體" w:eastAsia="標楷體" w:hAnsi="標楷體" w:cs="細明體"/>
          <w:kern w:val="0"/>
          <w:sz w:val="28"/>
          <w:szCs w:val="28"/>
        </w:rPr>
        <w:t xml:space="preserve">    二、為利瞭解各會計項目之歸屬關係，另檢附相關檢核公式供參。</w:t>
      </w:r>
    </w:p>
    <w:p w:rsidR="008A73C3" w:rsidRPr="008A73C3" w:rsidRDefault="008A73C3" w:rsidP="008A73C3">
      <w:pPr>
        <w:widowControl/>
        <w:spacing w:line="240" w:lineRule="auto"/>
        <w:ind w:left="0" w:firstLineChars="0" w:firstLine="0"/>
        <w:jc w:val="left"/>
        <w:rPr>
          <w:rFonts w:ascii="標楷體" w:eastAsia="標楷體" w:hAnsi="標楷體" w:cs="細明體"/>
          <w:kern w:val="0"/>
          <w:sz w:val="28"/>
          <w:szCs w:val="28"/>
        </w:rPr>
      </w:pPr>
    </w:p>
    <w:p w:rsidR="008A73C3" w:rsidRPr="008A73C3" w:rsidRDefault="008A73C3" w:rsidP="008A73C3">
      <w:pPr>
        <w:widowControl/>
        <w:spacing w:line="240" w:lineRule="auto"/>
        <w:ind w:left="0" w:firstLineChars="0" w:firstLine="0"/>
        <w:jc w:val="left"/>
        <w:rPr>
          <w:rFonts w:ascii="標楷體" w:eastAsia="標楷體" w:hAnsi="標楷體" w:cs="細明體"/>
          <w:kern w:val="0"/>
          <w:sz w:val="28"/>
          <w:szCs w:val="28"/>
        </w:rPr>
      </w:pPr>
      <w:r w:rsidRPr="008A73C3">
        <w:rPr>
          <w:rFonts w:ascii="標楷體" w:eastAsia="標楷體" w:hAnsi="標楷體" w:cs="細明體"/>
          <w:kern w:val="0"/>
          <w:sz w:val="28"/>
          <w:szCs w:val="28"/>
        </w:rPr>
        <w:t>正本：各證券商、各期貨商</w:t>
      </w:r>
    </w:p>
    <w:p w:rsidR="008A73C3" w:rsidRPr="008A73C3" w:rsidRDefault="008A73C3" w:rsidP="008A73C3">
      <w:pPr>
        <w:widowControl/>
        <w:spacing w:line="240" w:lineRule="auto"/>
        <w:ind w:left="0" w:firstLineChars="0" w:firstLine="0"/>
        <w:jc w:val="left"/>
        <w:rPr>
          <w:rFonts w:ascii="標楷體" w:eastAsia="標楷體" w:hAnsi="標楷體" w:cs="細明體"/>
          <w:kern w:val="0"/>
          <w:sz w:val="28"/>
          <w:szCs w:val="28"/>
        </w:rPr>
      </w:pPr>
      <w:r w:rsidRPr="008A73C3">
        <w:rPr>
          <w:rFonts w:ascii="標楷體" w:eastAsia="標楷體" w:hAnsi="標楷體" w:cs="細明體"/>
          <w:kern w:val="0"/>
          <w:sz w:val="28"/>
          <w:szCs w:val="28"/>
        </w:rPr>
        <w:t>副本：金融監督管理委員會證券期貨局、金融監督管理委員會檢查局、財團法人中華民國證券櫃檯買賣中心、中華民國證券商業同業公會、臺灣期貨交易所股份有限公司、中華民國會計師公會全國聯合會、法源資訊股份有限公司、上市一部、上市二部、電腦規劃部、交易部、財務部、稽核部(均含附件)</w:t>
      </w:r>
    </w:p>
    <w:p w:rsidR="008A73C3" w:rsidRPr="008A73C3" w:rsidRDefault="008A73C3" w:rsidP="008A73C3">
      <w:pPr>
        <w:widowControl/>
        <w:spacing w:line="240" w:lineRule="auto"/>
        <w:ind w:left="0" w:firstLineChars="0" w:firstLine="0"/>
        <w:jc w:val="left"/>
        <w:rPr>
          <w:rFonts w:ascii="標楷體" w:eastAsia="標楷體" w:hAnsi="標楷體" w:cs="細明體"/>
          <w:kern w:val="0"/>
          <w:sz w:val="28"/>
          <w:szCs w:val="28"/>
        </w:rPr>
      </w:pPr>
    </w:p>
    <w:p w:rsidR="008A73C3" w:rsidRPr="008A73C3" w:rsidRDefault="008A73C3" w:rsidP="008A73C3">
      <w:pPr>
        <w:widowControl/>
        <w:spacing w:line="240" w:lineRule="auto"/>
        <w:ind w:left="0" w:firstLineChars="0" w:firstLine="456"/>
        <w:jc w:val="left"/>
        <w:rPr>
          <w:rFonts w:ascii="標楷體" w:eastAsia="標楷體" w:hAnsi="標楷體" w:cs="細明體"/>
          <w:kern w:val="0"/>
          <w:sz w:val="28"/>
          <w:szCs w:val="28"/>
        </w:rPr>
      </w:pPr>
      <w:r w:rsidRPr="008A73C3">
        <w:rPr>
          <w:rFonts w:ascii="標楷體" w:eastAsia="標楷體" w:hAnsi="標楷體" w:cs="細明體"/>
          <w:kern w:val="0"/>
          <w:sz w:val="28"/>
          <w:szCs w:val="28"/>
        </w:rPr>
        <w:t>本案依分層負責規定授權部室主管判發</w:t>
      </w:r>
    </w:p>
    <w:p w:rsidR="00394963" w:rsidRDefault="00394963" w:rsidP="00A44B85">
      <w:pPr>
        <w:ind w:firstLine="456"/>
        <w:rPr>
          <w:rFonts w:hint="eastAsia"/>
        </w:rPr>
      </w:pPr>
    </w:p>
    <w:p w:rsidR="008A73C3" w:rsidRDefault="008A73C3" w:rsidP="00A44B85">
      <w:pPr>
        <w:ind w:firstLine="456"/>
        <w:rPr>
          <w:rFonts w:hint="eastAsia"/>
        </w:rPr>
      </w:pPr>
    </w:p>
    <w:p w:rsidR="008A73C3" w:rsidRDefault="007475B2" w:rsidP="008A73C3">
      <w:pPr>
        <w:ind w:leftChars="-14" w:left="0" w:hangingChars="14" w:hanging="34"/>
        <w:rPr>
          <w:rFonts w:hint="eastAsi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.15pt;margin-top:-34.85pt;width:76.5pt;height:54.8pt;z-index:251662336" wrapcoords="7200 1184 6353 3255 6565 5918 12282 5918 8259 10356 847 11540 847 14795 -212 15682 0 18937 21600 18937 21600 15682 19906 15090 19906 11244 12706 10652 13341 9173 13341 3551 11859 1184 9953 1184 7200 1184">
            <v:imagedata r:id="rId6" o:title=""/>
            <w10:wrap type="tight"/>
          </v:shape>
          <o:OLEObject Type="Embed" ProgID="Excel.Sheet.8" ShapeID="_x0000_s1027" DrawAspect="Icon" ObjectID="_1414851713" r:id="rId7"/>
        </w:pict>
      </w:r>
    </w:p>
    <w:p w:rsidR="007475B2" w:rsidRDefault="007475B2" w:rsidP="008A73C3">
      <w:pPr>
        <w:ind w:leftChars="-14" w:left="0" w:hangingChars="14" w:hanging="34"/>
        <w:rPr>
          <w:rFonts w:hint="eastAsia"/>
        </w:rPr>
      </w:pPr>
      <w:r>
        <w:rPr>
          <w:noProof/>
        </w:rPr>
        <w:pict>
          <v:shape id="_x0000_s1026" type="#_x0000_t75" style="position:absolute;left:0;text-align:left;margin-left:-1.15pt;margin-top:18.45pt;width:76.5pt;height:48pt;z-index:251660288" wrapcoords="7200 1350 6353 3038 6565 5738 12282 6750 3388 9788 635 11138 -212 15188 -212 17550 212 18225 20965 18225 21388 16200 20541 11812 13129 6750 13341 3712 12071 1350 9953 1350 7200 1350">
            <v:imagedata r:id="rId8" o:title=""/>
            <w10:wrap type="tight"/>
          </v:shape>
          <o:OLEObject Type="Embed" ProgID="Excel.Sheet.8" ShapeID="_x0000_s1026" DrawAspect="Icon" ObjectID="_1414851712" r:id="rId9"/>
        </w:pict>
      </w:r>
    </w:p>
    <w:p w:rsidR="007475B2" w:rsidRDefault="007475B2" w:rsidP="008A73C3">
      <w:pPr>
        <w:ind w:leftChars="-14" w:left="0" w:hangingChars="14" w:hanging="34"/>
        <w:rPr>
          <w:rFonts w:hint="eastAsia"/>
        </w:rPr>
      </w:pPr>
    </w:p>
    <w:p w:rsidR="007475B2" w:rsidRDefault="007475B2" w:rsidP="008A73C3">
      <w:pPr>
        <w:ind w:leftChars="-14" w:left="0" w:hangingChars="14" w:hanging="34"/>
        <w:rPr>
          <w:rFonts w:hint="eastAsia"/>
        </w:rPr>
      </w:pPr>
    </w:p>
    <w:p w:rsidR="007475B2" w:rsidRDefault="007475B2" w:rsidP="008A73C3">
      <w:pPr>
        <w:ind w:leftChars="-14" w:left="0" w:hangingChars="14" w:hanging="34"/>
        <w:rPr>
          <w:rFonts w:hint="eastAsia"/>
        </w:rPr>
      </w:pPr>
    </w:p>
    <w:p w:rsidR="007475B2" w:rsidRDefault="006B3478" w:rsidP="008A73C3">
      <w:pPr>
        <w:ind w:leftChars="-14" w:left="0" w:hangingChars="14" w:hanging="34"/>
        <w:rPr>
          <w:rFonts w:hint="eastAsia"/>
        </w:rPr>
      </w:pPr>
      <w:r>
        <w:rPr>
          <w:noProof/>
        </w:rPr>
        <w:pict>
          <v:shape id="_x0000_s1029" type="#_x0000_t75" style="position:absolute;left:0;text-align:left;margin-left:-1.15pt;margin-top:33.6pt;width:76.5pt;height:48pt;z-index:251666432" wrapcoords="9318 1350 6565 5400 6565 6412 12282 6750 3388 9788 635 11138 -212 16200 -212 18225 21176 18225 21388 17888 21600 16200 20541 11812 13129 6750 13341 3712 12282 1688 10165 1350 9318 1350">
            <v:imagedata r:id="rId10" o:title=""/>
            <w10:wrap type="tight"/>
          </v:shape>
          <o:OLEObject Type="Embed" ProgID="Word.Document.8" ShapeID="_x0000_s1029" DrawAspect="Icon" ObjectID="_1414851715" r:id="rId11">
            <o:FieldCodes>\s</o:FieldCodes>
          </o:OLEObject>
        </w:pict>
      </w:r>
      <w:r w:rsidR="007475B2">
        <w:rPr>
          <w:noProof/>
        </w:rPr>
        <w:pict>
          <v:shape id="_x0000_s1028" type="#_x0000_t75" style="position:absolute;left:0;text-align:left;margin-left:-1.15pt;margin-top:-28.05pt;width:76.5pt;height:48pt;z-index:251664384" wrapcoords="7200 1350 6353 3038 6565 5738 12282 6750 3388 9788 635 11138 -212 15525 -212 16875 0 18225 20965 18225 21388 17888 21388 15862 20541 11812 13129 6750 13341 3712 12071 1350 9953 1350 7200 1350">
            <v:imagedata r:id="rId12" o:title=""/>
            <w10:wrap type="tight"/>
          </v:shape>
          <o:OLEObject Type="Embed" ProgID="Excel.Sheet.8" ShapeID="_x0000_s1028" DrawAspect="Icon" ObjectID="_1414851714" r:id="rId13"/>
        </w:pict>
      </w:r>
    </w:p>
    <w:p w:rsidR="007475B2" w:rsidRDefault="007475B2" w:rsidP="008A73C3">
      <w:pPr>
        <w:ind w:leftChars="-14" w:left="0" w:hangingChars="14" w:hanging="34"/>
        <w:rPr>
          <w:rFonts w:hint="eastAsia"/>
        </w:rPr>
      </w:pPr>
    </w:p>
    <w:p w:rsidR="007475B2" w:rsidRDefault="007475B2" w:rsidP="008A73C3">
      <w:pPr>
        <w:ind w:leftChars="-14" w:left="0" w:hangingChars="14" w:hanging="34"/>
        <w:rPr>
          <w:rFonts w:hint="eastAsia"/>
        </w:rPr>
      </w:pPr>
    </w:p>
    <w:p w:rsidR="007475B2" w:rsidRPr="008A73C3" w:rsidRDefault="00DE76E4" w:rsidP="008A73C3">
      <w:pPr>
        <w:ind w:leftChars="-14" w:left="0" w:hangingChars="14" w:hanging="34"/>
      </w:pPr>
      <w:r>
        <w:rPr>
          <w:noProof/>
        </w:rPr>
        <w:pict>
          <v:shape id="_x0000_s1030" type="#_x0000_t75" style="position:absolute;left:0;text-align:left;margin-left:-1.15pt;margin-top:1.65pt;width:76.5pt;height:48pt;z-index:251668480" wrapcoords="9318 1350 6565 5400 6565 6412 12282 6750 3388 9788 635 11138 -212 15188 -212 17550 212 18225 20753 18225 21600 17550 21600 16538 20541 11812 13129 6750 13341 3712 12282 1688 10165 1350 9318 1350">
            <v:imagedata r:id="rId14" o:title=""/>
            <w10:wrap type="tight"/>
          </v:shape>
          <o:OLEObject Type="Embed" ProgID="Word.Document.8" ShapeID="_x0000_s1030" DrawAspect="Icon" ObjectID="_1414851716" r:id="rId15">
            <o:FieldCodes>\s</o:FieldCodes>
          </o:OLEObject>
        </w:pict>
      </w:r>
    </w:p>
    <w:sectPr w:rsidR="007475B2" w:rsidRPr="008A73C3" w:rsidSect="000B045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709" w:footer="709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FBC" w:rsidRDefault="001F6FBC" w:rsidP="007475B2">
      <w:pPr>
        <w:spacing w:line="240" w:lineRule="auto"/>
        <w:ind w:firstLine="456"/>
      </w:pPr>
      <w:r>
        <w:separator/>
      </w:r>
    </w:p>
  </w:endnote>
  <w:endnote w:type="continuationSeparator" w:id="1">
    <w:p w:rsidR="001F6FBC" w:rsidRDefault="001F6FBC" w:rsidP="007475B2">
      <w:pPr>
        <w:spacing w:line="240" w:lineRule="auto"/>
        <w:ind w:firstLine="45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B2" w:rsidRDefault="007475B2" w:rsidP="007475B2">
    <w:pPr>
      <w:pStyle w:val="a5"/>
      <w:ind w:firstLine="3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B2" w:rsidRDefault="007475B2" w:rsidP="007475B2">
    <w:pPr>
      <w:pStyle w:val="a5"/>
      <w:ind w:firstLine="3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B2" w:rsidRDefault="007475B2" w:rsidP="007475B2">
    <w:pPr>
      <w:pStyle w:val="a5"/>
      <w:ind w:firstLine="3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FBC" w:rsidRDefault="001F6FBC" w:rsidP="007475B2">
      <w:pPr>
        <w:spacing w:line="240" w:lineRule="auto"/>
        <w:ind w:firstLine="456"/>
      </w:pPr>
      <w:r>
        <w:separator/>
      </w:r>
    </w:p>
  </w:footnote>
  <w:footnote w:type="continuationSeparator" w:id="1">
    <w:p w:rsidR="001F6FBC" w:rsidRDefault="001F6FBC" w:rsidP="007475B2">
      <w:pPr>
        <w:spacing w:line="240" w:lineRule="auto"/>
        <w:ind w:firstLine="45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B2" w:rsidRDefault="007475B2" w:rsidP="007475B2">
    <w:pPr>
      <w:pStyle w:val="a3"/>
      <w:ind w:firstLine="3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B2" w:rsidRDefault="007475B2" w:rsidP="007475B2">
    <w:pPr>
      <w:pStyle w:val="a3"/>
      <w:ind w:firstLine="3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B2" w:rsidRDefault="007475B2" w:rsidP="007475B2">
    <w:pPr>
      <w:pStyle w:val="a3"/>
      <w:ind w:firstLine="3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3C3"/>
    <w:rsid w:val="0002239F"/>
    <w:rsid w:val="000B0455"/>
    <w:rsid w:val="00111F3D"/>
    <w:rsid w:val="001F6FBC"/>
    <w:rsid w:val="002D54D4"/>
    <w:rsid w:val="00335389"/>
    <w:rsid w:val="003650AC"/>
    <w:rsid w:val="00394963"/>
    <w:rsid w:val="00677236"/>
    <w:rsid w:val="006B3478"/>
    <w:rsid w:val="006C7125"/>
    <w:rsid w:val="007475B2"/>
    <w:rsid w:val="008A73C3"/>
    <w:rsid w:val="00A44B85"/>
    <w:rsid w:val="00A55B31"/>
    <w:rsid w:val="00A95F58"/>
    <w:rsid w:val="00DE76E4"/>
    <w:rsid w:val="00E506F3"/>
    <w:rsid w:val="00FE188F"/>
    <w:rsid w:val="00FF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  <w:ind w:left="601" w:firstLineChars="190" w:firstLine="19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A73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Chars="0" w:firstLine="0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A73C3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47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475B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47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475B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Microsoft_Office_Excel_97-2003____4.xls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oleObject" Target="embeddings/Microsoft_Office_Excel_97-2003____1.xls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Microsoft_Office_Word_97_-_2003___3.doc"/><Relationship Id="rId5" Type="http://schemas.openxmlformats.org/officeDocument/2006/relationships/endnotes" Target="endnotes.xml"/><Relationship Id="rId15" Type="http://schemas.openxmlformats.org/officeDocument/2006/relationships/oleObject" Target="embeddings/Microsoft_Office_Word_97_-_2003___5.doc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oleObject" Target="embeddings/Microsoft_Office_Excel_97-2003____2.xls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>twse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2012-11-19T09:28:00Z</dcterms:created>
  <dcterms:modified xsi:type="dcterms:W3CDTF">2012-11-19T09:34:00Z</dcterms:modified>
</cp:coreProperties>
</file>