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25" w:rsidRDefault="00CD7D25" w:rsidP="00F26FBB">
      <w:pPr>
        <w:pStyle w:val="3"/>
        <w:spacing w:line="240" w:lineRule="auto"/>
        <w:rPr>
          <w:color w:val="000000"/>
        </w:rPr>
      </w:pPr>
      <w:bookmarkStart w:id="0" w:name="_Toc56841221"/>
      <w:r>
        <w:rPr>
          <w:rFonts w:hint="eastAsia"/>
          <w:color w:val="000000"/>
        </w:rPr>
        <w:t xml:space="preserve">Exhibit </w:t>
      </w:r>
      <w:r w:rsidR="00246173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-1</w:t>
      </w:r>
      <w:bookmarkEnd w:id="0"/>
    </w:p>
    <w:p w:rsidR="00CD7D25" w:rsidRDefault="00CD7D25">
      <w:pPr>
        <w:jc w:val="center"/>
        <w:rPr>
          <w:b/>
          <w:color w:val="000000"/>
        </w:rPr>
      </w:pPr>
      <w:r>
        <w:rPr>
          <w:b/>
          <w:color w:val="000000"/>
        </w:rPr>
        <w:t>Offshore Foreign Institutional Investor Registration Form</w:t>
      </w:r>
    </w:p>
    <w:p w:rsidR="00CD7D25" w:rsidRPr="00F26FBB" w:rsidRDefault="00CD7D25" w:rsidP="00F26F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(for </w:t>
      </w:r>
      <w:r>
        <w:rPr>
          <w:rFonts w:hint="eastAsia"/>
          <w:b/>
          <w:color w:val="000000"/>
        </w:rPr>
        <w:t xml:space="preserve">Original </w:t>
      </w:r>
      <w:r>
        <w:rPr>
          <w:b/>
          <w:color w:val="000000"/>
        </w:rPr>
        <w:t>QFII Su</w:t>
      </w:r>
      <w:r w:rsidR="00F26FBB">
        <w:rPr>
          <w:b/>
          <w:color w:val="000000"/>
        </w:rPr>
        <w:t>b-Account Registration as FINI)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868"/>
        <w:gridCol w:w="906"/>
        <w:gridCol w:w="69"/>
        <w:gridCol w:w="992"/>
        <w:gridCol w:w="850"/>
        <w:gridCol w:w="567"/>
        <w:gridCol w:w="2127"/>
      </w:tblGrid>
      <w:tr w:rsidR="00CD7D25" w:rsidTr="002E2C60">
        <w:trPr>
          <w:cantSplit/>
          <w:trHeight w:hRule="exact" w:val="454"/>
        </w:trPr>
        <w:tc>
          <w:tcPr>
            <w:tcW w:w="9073" w:type="dxa"/>
            <w:gridSpan w:val="8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D7D25" w:rsidRDefault="00CD7D25" w:rsidP="002E2C60">
            <w:pPr>
              <w:spacing w:line="32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Information of QFII Sub-Account: </w:t>
            </w:r>
          </w:p>
        </w:tc>
      </w:tr>
      <w:tr w:rsidR="00CD7D25" w:rsidTr="002E2C60">
        <w:trPr>
          <w:cantSplit/>
          <w:trHeight w:hRule="exact" w:val="454"/>
        </w:trPr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D25" w:rsidRDefault="00CD7D25" w:rsidP="002E2C60">
            <w:pPr>
              <w:spacing w:line="320" w:lineRule="exact"/>
              <w:ind w:leftChars="17" w:left="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 number of the QFII Sub-Account: </w:t>
            </w:r>
          </w:p>
        </w:tc>
      </w:tr>
      <w:tr w:rsidR="00CD7D25" w:rsidTr="002E2C60">
        <w:trPr>
          <w:cantSplit/>
          <w:trHeight w:hRule="exact" w:val="454"/>
        </w:trPr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D25" w:rsidRDefault="00CD7D25" w:rsidP="002E2C60">
            <w:pPr>
              <w:spacing w:line="320" w:lineRule="exact"/>
              <w:ind w:leftChars="17" w:left="41"/>
              <w:jc w:val="both"/>
              <w:rPr>
                <w:color w:val="000000"/>
              </w:rPr>
            </w:pPr>
            <w:r>
              <w:rPr>
                <w:color w:val="000000"/>
              </w:rPr>
              <w:t>QFII Sub-Account Name in Chinese:</w:t>
            </w:r>
          </w:p>
        </w:tc>
      </w:tr>
      <w:tr w:rsidR="00CD7D25" w:rsidTr="002E2C60">
        <w:trPr>
          <w:cantSplit/>
          <w:trHeight w:hRule="exact" w:val="454"/>
        </w:trPr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D7D25" w:rsidRDefault="00CD7D25" w:rsidP="002E2C60">
            <w:pPr>
              <w:spacing w:line="320" w:lineRule="exact"/>
              <w:ind w:leftChars="17" w:left="41"/>
              <w:jc w:val="both"/>
              <w:rPr>
                <w:color w:val="000000"/>
              </w:rPr>
            </w:pPr>
            <w:r>
              <w:rPr>
                <w:color w:val="000000"/>
              </w:rPr>
              <w:t>QFII Sub-Account Name in English:</w:t>
            </w:r>
          </w:p>
        </w:tc>
      </w:tr>
      <w:tr w:rsidR="00CD7D25" w:rsidTr="002E2C60">
        <w:trPr>
          <w:cantSplit/>
          <w:trHeight w:hRule="exact" w:val="454"/>
        </w:trPr>
        <w:tc>
          <w:tcPr>
            <w:tcW w:w="9073" w:type="dxa"/>
            <w:gridSpan w:val="8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D7D25" w:rsidRDefault="00CD7D25" w:rsidP="002E2C60">
            <w:pPr>
              <w:spacing w:line="320" w:lineRule="exac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Applicant</w:t>
            </w:r>
          </w:p>
        </w:tc>
      </w:tr>
      <w:tr w:rsidR="00CD7D25" w:rsidTr="002E2C60">
        <w:trPr>
          <w:cantSplit/>
          <w:trHeight w:hRule="exact" w:val="4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25" w:rsidRDefault="00CD7D25" w:rsidP="004D7B2B">
            <w:pPr>
              <w:spacing w:line="320" w:lineRule="exact"/>
              <w:ind w:firstLine="183"/>
              <w:jc w:val="both"/>
              <w:rPr>
                <w:color w:val="000000"/>
              </w:rPr>
            </w:pPr>
            <w:r>
              <w:rPr>
                <w:color w:val="000000"/>
              </w:rPr>
              <w:t>Name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in Chinese:</w:t>
            </w:r>
          </w:p>
        </w:tc>
      </w:tr>
      <w:tr w:rsidR="00CD7D25" w:rsidTr="004D7B2B">
        <w:trPr>
          <w:cantSplit/>
          <w:trHeight w:hRule="exact" w:val="680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25" w:rsidRDefault="00CD7D25" w:rsidP="004D7B2B">
            <w:pPr>
              <w:spacing w:line="320" w:lineRule="exact"/>
              <w:ind w:firstLine="183"/>
              <w:rPr>
                <w:color w:val="000000"/>
              </w:rPr>
            </w:pPr>
            <w:r>
              <w:rPr>
                <w:color w:val="000000"/>
              </w:rPr>
              <w:t>Name in English:</w:t>
            </w:r>
          </w:p>
          <w:p w:rsidR="00CD7D25" w:rsidRDefault="00CD7D25" w:rsidP="004D7B2B">
            <w:pPr>
              <w:spacing w:line="320" w:lineRule="exact"/>
              <w:ind w:firstLineChars="100" w:firstLine="18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(Applicant's name shall be same as indicated on supporting identification documents)</w:t>
            </w:r>
          </w:p>
        </w:tc>
      </w:tr>
      <w:tr w:rsidR="00CD7D25" w:rsidTr="002E2C60">
        <w:trPr>
          <w:cantSplit/>
          <w:trHeight w:hRule="exact" w:val="454"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D25" w:rsidRDefault="00CD7D25" w:rsidP="004D7B2B">
            <w:pPr>
              <w:spacing w:line="320" w:lineRule="exact"/>
              <w:ind w:firstLine="183"/>
              <w:jc w:val="both"/>
              <w:rPr>
                <w:color w:val="000000"/>
              </w:rPr>
            </w:pPr>
            <w:r>
              <w:rPr>
                <w:color w:val="000000"/>
              </w:rPr>
              <w:t>Establishment Date:</w:t>
            </w:r>
          </w:p>
        </w:tc>
      </w:tr>
      <w:tr w:rsidR="00CD7D25" w:rsidTr="002E2C60">
        <w:trPr>
          <w:cantSplit/>
          <w:trHeight w:hRule="exact" w:val="454"/>
        </w:trPr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D7D25" w:rsidRDefault="00CD7D25" w:rsidP="002E2C60">
            <w:pPr>
              <w:spacing w:line="320" w:lineRule="exact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Nationality</w:t>
            </w:r>
          </w:p>
        </w:tc>
      </w:tr>
      <w:tr w:rsidR="00CD7D25" w:rsidTr="00F26FBB">
        <w:trPr>
          <w:cantSplit/>
        </w:trPr>
        <w:tc>
          <w:tcPr>
            <w:tcW w:w="90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D25" w:rsidRDefault="00CD7D25" w:rsidP="00762707">
            <w:pPr>
              <w:spacing w:line="360" w:lineRule="exact"/>
              <w:ind w:firstLine="2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1. Japan</w:t>
            </w:r>
          </w:p>
        </w:tc>
      </w:tr>
      <w:tr w:rsidR="00CD7D25" w:rsidTr="00F26FBB">
        <w:trPr>
          <w:cantSplit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D25" w:rsidRDefault="00CD7D25" w:rsidP="00762707">
            <w:pPr>
              <w:spacing w:line="360" w:lineRule="exact"/>
              <w:ind w:firstLine="2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2. United States</w:t>
            </w:r>
          </w:p>
        </w:tc>
      </w:tr>
      <w:tr w:rsidR="00CD7D25" w:rsidTr="00F26FBB">
        <w:trPr>
          <w:cantSplit/>
        </w:trPr>
        <w:tc>
          <w:tcPr>
            <w:tcW w:w="907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D25" w:rsidRDefault="00CD7D25" w:rsidP="00762707">
            <w:pPr>
              <w:spacing w:line="360" w:lineRule="exact"/>
              <w:ind w:firstLine="2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3. United Kingdom</w:t>
            </w:r>
          </w:p>
        </w:tc>
      </w:tr>
      <w:tr w:rsidR="00CD7D25" w:rsidTr="00372FC1"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D25" w:rsidRDefault="00CD7D25" w:rsidP="00762707">
            <w:pPr>
              <w:tabs>
                <w:tab w:val="left" w:pos="1260"/>
                <w:tab w:val="left" w:pos="1440"/>
              </w:tabs>
              <w:spacing w:line="360" w:lineRule="exact"/>
              <w:ind w:left="1440" w:hanging="121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4. Other European Country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D25" w:rsidRDefault="00CD7D25" w:rsidP="00762707">
            <w:pPr>
              <w:spacing w:line="360" w:lineRule="exact"/>
              <w:ind w:firstLine="225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CD7D25" w:rsidTr="00372FC1"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D25" w:rsidRDefault="00CD7D25" w:rsidP="00762707">
            <w:pPr>
              <w:spacing w:line="360" w:lineRule="exact"/>
              <w:ind w:firstLine="2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 w:rsidR="00D05AFA">
              <w:rPr>
                <w:color w:val="000000"/>
              </w:rPr>
              <w:t xml:space="preserve"> 5A. Hong Kong  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5B. Macao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D25" w:rsidRDefault="00CD7D25" w:rsidP="00762707">
            <w:pPr>
              <w:spacing w:line="360" w:lineRule="exact"/>
              <w:ind w:firstLine="225"/>
              <w:rPr>
                <w:color w:val="000000"/>
              </w:rPr>
            </w:pPr>
          </w:p>
        </w:tc>
      </w:tr>
      <w:tr w:rsidR="00CD7D25" w:rsidTr="00372FC1"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D25" w:rsidRDefault="00CD7D25" w:rsidP="00762707">
            <w:pPr>
              <w:tabs>
                <w:tab w:val="left" w:pos="1440"/>
              </w:tabs>
              <w:spacing w:line="360" w:lineRule="exact"/>
              <w:ind w:left="1260" w:hanging="103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6A. New Zealand    </w:t>
            </w: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6B. Australia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D25" w:rsidRDefault="00CD7D25" w:rsidP="00762707">
            <w:pPr>
              <w:spacing w:line="360" w:lineRule="exact"/>
              <w:ind w:firstLine="225"/>
              <w:rPr>
                <w:color w:val="000000"/>
              </w:rPr>
            </w:pPr>
          </w:p>
        </w:tc>
      </w:tr>
      <w:tr w:rsidR="00CD7D25" w:rsidTr="00F20B91">
        <w:trPr>
          <w:trHeight w:val="379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7D25" w:rsidRDefault="00CD7D25" w:rsidP="00762707">
            <w:pPr>
              <w:spacing w:line="360" w:lineRule="exact"/>
              <w:ind w:firstLine="225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7. Others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D25" w:rsidRDefault="00CD7D25" w:rsidP="00762707">
            <w:pPr>
              <w:spacing w:line="360" w:lineRule="exact"/>
              <w:ind w:firstLine="225"/>
              <w:rPr>
                <w:color w:val="000000"/>
              </w:rPr>
            </w:pPr>
            <w:r>
              <w:rPr>
                <w:color w:val="000000"/>
              </w:rPr>
              <w:t>______________________</w:t>
            </w:r>
            <w:r w:rsidRPr="00000230">
              <w:rPr>
                <w:rStyle w:val="a6"/>
                <w:color w:val="000000"/>
              </w:rPr>
              <w:footnoteReference w:customMarkFollows="1" w:id="1"/>
              <w:t>1</w:t>
            </w:r>
          </w:p>
        </w:tc>
      </w:tr>
      <w:tr w:rsidR="00CD7D25" w:rsidTr="00D927B1">
        <w:trPr>
          <w:trHeight w:hRule="exact" w:val="454"/>
        </w:trPr>
        <w:tc>
          <w:tcPr>
            <w:tcW w:w="90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D7D25" w:rsidRDefault="00CD7D25" w:rsidP="00D927B1">
            <w:pPr>
              <w:spacing w:line="320" w:lineRule="exact"/>
              <w:ind w:left="541" w:hanging="5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Type of Applicant </w:t>
            </w:r>
            <w:r>
              <w:rPr>
                <w:color w:val="000000"/>
                <w:sz w:val="18"/>
              </w:rPr>
              <w:t>(Please check applicable box and fill in relevant information, as appropriate)</w:t>
            </w:r>
          </w:p>
        </w:tc>
      </w:tr>
      <w:tr w:rsidR="00CD7D25" w:rsidTr="00324604">
        <w:trPr>
          <w:trHeight w:hRule="exact" w:val="454"/>
        </w:trPr>
        <w:tc>
          <w:tcPr>
            <w:tcW w:w="4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D7D25" w:rsidRDefault="00CD7D25" w:rsidP="00D927B1">
            <w:pPr>
              <w:spacing w:line="320" w:lineRule="exact"/>
              <w:ind w:firstLine="24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If Applicant is a fund.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D7D25" w:rsidRDefault="00CD7D25" w:rsidP="00D927B1">
            <w:pPr>
              <w:tabs>
                <w:tab w:val="left" w:pos="-4721"/>
              </w:tabs>
              <w:spacing w:line="320" w:lineRule="exact"/>
              <w:ind w:firstLine="24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color w:val="000000"/>
              </w:rPr>
              <w:t xml:space="preserve"> If Applicant is not a fund.</w:t>
            </w:r>
          </w:p>
        </w:tc>
      </w:tr>
      <w:tr w:rsidR="00CD7D25" w:rsidTr="00527C30">
        <w:trPr>
          <w:trHeight w:val="3558"/>
        </w:trPr>
        <w:tc>
          <w:tcPr>
            <w:tcW w:w="4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7D25" w:rsidRDefault="00CD7D25" w:rsidP="00267589">
            <w:pPr>
              <w:tabs>
                <w:tab w:val="left" w:pos="720"/>
                <w:tab w:val="left" w:pos="900"/>
              </w:tabs>
              <w:spacing w:line="320" w:lineRule="exact"/>
              <w:ind w:leftChars="32" w:left="77"/>
              <w:rPr>
                <w:color w:val="000000"/>
              </w:rPr>
            </w:pPr>
            <w:r>
              <w:rPr>
                <w:color w:val="000000"/>
              </w:rPr>
              <w:t>Type:</w:t>
            </w:r>
            <w:r>
              <w:rPr>
                <w:rFonts w:hint="eastAsia"/>
                <w:color w:val="000000"/>
              </w:rPr>
              <w:t xml:space="preserve"> </w:t>
            </w:r>
          </w:p>
          <w:p w:rsidR="00CD7D25" w:rsidRPr="0052342B" w:rsidRDefault="00CD7D25" w:rsidP="00267589">
            <w:pPr>
              <w:widowControl/>
              <w:numPr>
                <w:ilvl w:val="0"/>
                <w:numId w:val="6"/>
              </w:numPr>
              <w:tabs>
                <w:tab w:val="left" w:pos="624"/>
              </w:tabs>
              <w:spacing w:line="440" w:lineRule="exact"/>
              <w:ind w:left="750" w:hanging="488"/>
              <w:rPr>
                <w:color w:val="000000"/>
              </w:rPr>
            </w:pPr>
            <w:r>
              <w:rPr>
                <w:color w:val="000000"/>
              </w:rPr>
              <w:t>a fund established as a corporation.</w:t>
            </w:r>
          </w:p>
          <w:p w:rsidR="00CD7D25" w:rsidRPr="0052342B" w:rsidRDefault="00CD7D25" w:rsidP="00267589">
            <w:pPr>
              <w:widowControl/>
              <w:numPr>
                <w:ilvl w:val="0"/>
                <w:numId w:val="6"/>
              </w:numPr>
              <w:tabs>
                <w:tab w:val="left" w:pos="624"/>
                <w:tab w:val="left" w:pos="900"/>
              </w:tabs>
              <w:spacing w:line="440" w:lineRule="exact"/>
              <w:ind w:left="750" w:hanging="488"/>
              <w:rPr>
                <w:color w:val="000000"/>
              </w:rPr>
            </w:pPr>
            <w:r>
              <w:rPr>
                <w:color w:val="000000"/>
              </w:rPr>
              <w:t>a trust fund.</w:t>
            </w:r>
          </w:p>
          <w:p w:rsidR="00CD7D25" w:rsidRPr="0052342B" w:rsidRDefault="00CD7D25" w:rsidP="00267589">
            <w:pPr>
              <w:widowControl/>
              <w:numPr>
                <w:ilvl w:val="0"/>
                <w:numId w:val="6"/>
              </w:numPr>
              <w:tabs>
                <w:tab w:val="left" w:pos="624"/>
              </w:tabs>
              <w:spacing w:line="440" w:lineRule="exact"/>
              <w:ind w:left="750" w:hanging="488"/>
              <w:rPr>
                <w:color w:val="000000"/>
              </w:rPr>
            </w:pPr>
            <w:r>
              <w:rPr>
                <w:color w:val="000000"/>
              </w:rPr>
              <w:t>a fund established as a partnership.</w:t>
            </w:r>
          </w:p>
          <w:p w:rsidR="00CD7D25" w:rsidRPr="0052342B" w:rsidRDefault="00CD7D25" w:rsidP="00267589">
            <w:pPr>
              <w:widowControl/>
              <w:numPr>
                <w:ilvl w:val="0"/>
                <w:numId w:val="6"/>
              </w:numPr>
              <w:tabs>
                <w:tab w:val="left" w:pos="624"/>
              </w:tabs>
              <w:spacing w:line="440" w:lineRule="exact"/>
              <w:ind w:left="750" w:hanging="488"/>
              <w:rPr>
                <w:color w:val="000000"/>
              </w:rPr>
            </w:pPr>
            <w:r>
              <w:rPr>
                <w:color w:val="000000"/>
              </w:rPr>
              <w:t>a pension fund.</w:t>
            </w:r>
          </w:p>
          <w:p w:rsidR="00CD7D25" w:rsidRPr="0052342B" w:rsidRDefault="00CD7D25" w:rsidP="00267589">
            <w:pPr>
              <w:widowControl/>
              <w:numPr>
                <w:ilvl w:val="0"/>
                <w:numId w:val="6"/>
              </w:numPr>
              <w:tabs>
                <w:tab w:val="left" w:pos="624"/>
              </w:tabs>
              <w:spacing w:line="440" w:lineRule="exact"/>
              <w:ind w:left="750" w:hanging="488"/>
              <w:rPr>
                <w:color w:val="000000"/>
              </w:rPr>
            </w:pPr>
            <w:r>
              <w:rPr>
                <w:color w:val="000000"/>
              </w:rPr>
              <w:t>a mutual fund.</w:t>
            </w:r>
          </w:p>
          <w:p w:rsidR="00CD7D25" w:rsidRPr="0052342B" w:rsidRDefault="00CD7D25" w:rsidP="00267589">
            <w:pPr>
              <w:widowControl/>
              <w:numPr>
                <w:ilvl w:val="0"/>
                <w:numId w:val="6"/>
              </w:numPr>
              <w:tabs>
                <w:tab w:val="left" w:pos="624"/>
              </w:tabs>
              <w:spacing w:line="440" w:lineRule="exact"/>
              <w:ind w:left="750" w:hanging="488"/>
              <w:rPr>
                <w:color w:val="000000"/>
              </w:rPr>
            </w:pPr>
            <w:r>
              <w:rPr>
                <w:color w:val="000000"/>
              </w:rPr>
              <w:t>a unit trust.</w:t>
            </w:r>
          </w:p>
          <w:p w:rsidR="0033437F" w:rsidRPr="0052342B" w:rsidRDefault="00760CC6" w:rsidP="00267589">
            <w:pPr>
              <w:widowControl/>
              <w:numPr>
                <w:ilvl w:val="0"/>
                <w:numId w:val="6"/>
              </w:numPr>
              <w:tabs>
                <w:tab w:val="left" w:pos="624"/>
                <w:tab w:val="left" w:pos="900"/>
              </w:tabs>
              <w:spacing w:line="440" w:lineRule="exact"/>
              <w:ind w:left="750" w:hanging="488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D7D25">
              <w:rPr>
                <w:color w:val="000000"/>
              </w:rPr>
              <w:t>thers ___________</w:t>
            </w:r>
            <w:r w:rsidR="00CD7D25">
              <w:rPr>
                <w:rStyle w:val="a6"/>
                <w:color w:val="000000"/>
              </w:rPr>
              <w:footnoteReference w:customMarkFollows="1" w:id="2"/>
              <w:t>2</w:t>
            </w:r>
          </w:p>
        </w:tc>
        <w:tc>
          <w:tcPr>
            <w:tcW w:w="46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7D25" w:rsidRDefault="00CD7D25" w:rsidP="000F1FF4">
            <w:pPr>
              <w:tabs>
                <w:tab w:val="left" w:pos="679"/>
                <w:tab w:val="left" w:pos="859"/>
              </w:tabs>
              <w:spacing w:line="320" w:lineRule="exact"/>
              <w:ind w:leftChars="28" w:left="67"/>
              <w:rPr>
                <w:color w:val="000000"/>
              </w:rPr>
            </w:pPr>
            <w:r>
              <w:rPr>
                <w:color w:val="000000"/>
              </w:rPr>
              <w:t>Type:</w:t>
            </w:r>
          </w:p>
          <w:p w:rsidR="00CD7D25" w:rsidRPr="0052342B" w:rsidRDefault="00CD7D25" w:rsidP="000F1FF4">
            <w:pPr>
              <w:widowControl/>
              <w:numPr>
                <w:ilvl w:val="0"/>
                <w:numId w:val="6"/>
              </w:numPr>
              <w:tabs>
                <w:tab w:val="left" w:pos="679"/>
                <w:tab w:val="left" w:pos="859"/>
              </w:tabs>
              <w:spacing w:line="440" w:lineRule="exact"/>
              <w:ind w:hanging="1130"/>
              <w:rPr>
                <w:color w:val="000000"/>
              </w:rPr>
            </w:pPr>
            <w:r>
              <w:rPr>
                <w:color w:val="000000"/>
              </w:rPr>
              <w:t>a bank.</w:t>
            </w:r>
          </w:p>
          <w:p w:rsidR="00CD7D25" w:rsidRPr="0052342B" w:rsidRDefault="00CD7D25" w:rsidP="000F1FF4">
            <w:pPr>
              <w:widowControl/>
              <w:numPr>
                <w:ilvl w:val="0"/>
                <w:numId w:val="6"/>
              </w:numPr>
              <w:tabs>
                <w:tab w:val="clear" w:pos="1440"/>
                <w:tab w:val="left" w:pos="679"/>
                <w:tab w:val="num" w:pos="781"/>
              </w:tabs>
              <w:spacing w:line="440" w:lineRule="exact"/>
              <w:ind w:left="859" w:hanging="549"/>
              <w:rPr>
                <w:color w:val="000000"/>
              </w:rPr>
            </w:pPr>
            <w:r>
              <w:rPr>
                <w:color w:val="000000"/>
              </w:rPr>
              <w:t>an insurance company</w:t>
            </w:r>
            <w:r w:rsidR="00B61EAA">
              <w:rPr>
                <w:color w:val="000000"/>
              </w:rPr>
              <w:t>.</w:t>
            </w:r>
          </w:p>
          <w:p w:rsidR="00CD7D25" w:rsidRPr="0052342B" w:rsidRDefault="00CD7D25" w:rsidP="000F1FF4">
            <w:pPr>
              <w:widowControl/>
              <w:numPr>
                <w:ilvl w:val="0"/>
                <w:numId w:val="6"/>
              </w:numPr>
              <w:tabs>
                <w:tab w:val="left" w:pos="679"/>
                <w:tab w:val="left" w:pos="859"/>
              </w:tabs>
              <w:spacing w:line="440" w:lineRule="exact"/>
              <w:ind w:hanging="1130"/>
              <w:rPr>
                <w:color w:val="000000"/>
              </w:rPr>
            </w:pPr>
            <w:r>
              <w:rPr>
                <w:color w:val="000000"/>
              </w:rPr>
              <w:t>a securities firm</w:t>
            </w:r>
            <w:r>
              <w:rPr>
                <w:rFonts w:hint="eastAsia"/>
                <w:color w:val="000000"/>
              </w:rPr>
              <w:t xml:space="preserve"> or FCM</w:t>
            </w:r>
          </w:p>
          <w:p w:rsidR="0033437F" w:rsidRPr="0052342B" w:rsidRDefault="00A76E81" w:rsidP="000F1FF4">
            <w:pPr>
              <w:widowControl/>
              <w:numPr>
                <w:ilvl w:val="0"/>
                <w:numId w:val="6"/>
              </w:numPr>
              <w:tabs>
                <w:tab w:val="left" w:pos="679"/>
                <w:tab w:val="left" w:pos="859"/>
              </w:tabs>
              <w:spacing w:line="440" w:lineRule="exact"/>
              <w:ind w:hanging="113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D7D25">
              <w:rPr>
                <w:color w:val="000000"/>
              </w:rPr>
              <w:t>thers ____________</w:t>
            </w:r>
            <w:r w:rsidR="00CD7D25">
              <w:rPr>
                <w:rStyle w:val="a6"/>
                <w:color w:val="000000"/>
              </w:rPr>
              <w:footnoteReference w:customMarkFollows="1" w:id="3"/>
              <w:t>2</w:t>
            </w:r>
          </w:p>
        </w:tc>
      </w:tr>
      <w:tr w:rsidR="0033437F" w:rsidTr="0033437F">
        <w:trPr>
          <w:trHeight w:hRule="exact" w:val="454"/>
        </w:trPr>
        <w:tc>
          <w:tcPr>
            <w:tcW w:w="9073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3437F" w:rsidRDefault="0033437F" w:rsidP="0033437F">
            <w:pPr>
              <w:spacing w:line="320" w:lineRule="exact"/>
              <w:ind w:left="420" w:hanging="42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>
              <w:rPr>
                <w:rFonts w:hint="eastAsia"/>
                <w:b/>
                <w:color w:val="000000"/>
              </w:rPr>
              <w:t>、</w:t>
            </w:r>
            <w:r>
              <w:rPr>
                <w:b/>
                <w:color w:val="000000"/>
              </w:rPr>
              <w:t>Declaration: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</w:rPr>
              <w:t>(effective from the date this registration form is signed)</w:t>
            </w:r>
          </w:p>
        </w:tc>
      </w:tr>
      <w:tr w:rsidR="00066568" w:rsidTr="00324604">
        <w:trPr>
          <w:trHeight w:val="1608"/>
        </w:trPr>
        <w:tc>
          <w:tcPr>
            <w:tcW w:w="4468" w:type="dxa"/>
            <w:gridSpan w:val="3"/>
            <w:tcBorders>
              <w:bottom w:val="single" w:sz="4" w:space="0" w:color="auto"/>
            </w:tcBorders>
          </w:tcPr>
          <w:p w:rsidR="00066568" w:rsidRDefault="00066568" w:rsidP="00066568">
            <w:pPr>
              <w:widowControl/>
              <w:numPr>
                <w:ilvl w:val="0"/>
                <w:numId w:val="7"/>
              </w:numPr>
              <w:spacing w:after="120" w:line="360" w:lineRule="exact"/>
              <w:ind w:rightChars="24" w:right="58" w:hanging="431"/>
            </w:pPr>
            <w:r>
              <w:lastRenderedPageBreak/>
              <w:t xml:space="preserve">Pursuant to the Articles or Memorandum of Incorporation or other constitutive documents or agreements for establishment of the applicant, the </w:t>
            </w:r>
            <w:r>
              <w:rPr>
                <w:rFonts w:hint="eastAsia"/>
              </w:rPr>
              <w:t xml:space="preserve">nature of </w:t>
            </w:r>
            <w:r>
              <w:t xml:space="preserve">applicant's overall investment or trading strategy is for the following purposes (Please </w:t>
            </w:r>
            <w:r>
              <w:rPr>
                <w:rFonts w:hint="eastAsia"/>
              </w:rPr>
              <w:t>tic</w:t>
            </w:r>
            <w:r>
              <w:t>k the appropriate box)</w:t>
            </w:r>
          </w:p>
          <w:p w:rsidR="00066568" w:rsidRDefault="00066568" w:rsidP="00066568">
            <w:pPr>
              <w:widowControl/>
              <w:numPr>
                <w:ilvl w:val="0"/>
                <w:numId w:val="6"/>
              </w:numPr>
              <w:tabs>
                <w:tab w:val="clear" w:pos="1440"/>
              </w:tabs>
              <w:spacing w:line="360" w:lineRule="exact"/>
              <w:ind w:rightChars="24" w:right="58" w:hanging="432"/>
            </w:pPr>
            <w:r>
              <w:t xml:space="preserve">investment </w:t>
            </w:r>
          </w:p>
          <w:p w:rsidR="00066568" w:rsidRDefault="00066568" w:rsidP="00066568">
            <w:pPr>
              <w:widowControl/>
              <w:numPr>
                <w:ilvl w:val="0"/>
                <w:numId w:val="6"/>
              </w:numPr>
              <w:tabs>
                <w:tab w:val="clear" w:pos="1440"/>
              </w:tabs>
              <w:spacing w:line="360" w:lineRule="exact"/>
              <w:ind w:rightChars="24" w:right="58" w:hanging="432"/>
            </w:pPr>
            <w:r>
              <w:t xml:space="preserve">hedging </w:t>
            </w:r>
          </w:p>
          <w:p w:rsidR="00066568" w:rsidRPr="00527C30" w:rsidRDefault="00066568" w:rsidP="00066568">
            <w:pPr>
              <w:widowControl/>
              <w:numPr>
                <w:ilvl w:val="0"/>
                <w:numId w:val="7"/>
              </w:numPr>
              <w:spacing w:line="360" w:lineRule="exact"/>
              <w:ind w:rightChars="24" w:right="58" w:hanging="432"/>
            </w:pPr>
            <w:r w:rsidRPr="00527C30">
              <w:t>The documents an</w:t>
            </w:r>
            <w:r w:rsidR="00527C30" w:rsidRPr="00527C30">
              <w:t>d</w:t>
            </w:r>
            <w:r w:rsidRPr="00527C30">
              <w:t xml:space="preserve"> information provided by the applicant are true and correct.</w:t>
            </w:r>
          </w:p>
          <w:p w:rsidR="00066568" w:rsidRPr="00E96FD6" w:rsidRDefault="00066568" w:rsidP="00066568">
            <w:pPr>
              <w:widowControl/>
              <w:numPr>
                <w:ilvl w:val="0"/>
                <w:numId w:val="7"/>
              </w:numPr>
              <w:spacing w:line="360" w:lineRule="exact"/>
              <w:ind w:rightChars="24" w:right="58" w:hanging="432"/>
            </w:pPr>
            <w:r w:rsidRPr="00527C30">
              <w:t xml:space="preserve">The applicant will not use unjust </w:t>
            </w:r>
            <w:r>
              <w:t>measures to affect the fairness or order of the ROC financial/securities market.</w:t>
            </w:r>
          </w:p>
        </w:tc>
        <w:tc>
          <w:tcPr>
            <w:tcW w:w="4605" w:type="dxa"/>
            <w:gridSpan w:val="5"/>
            <w:tcBorders>
              <w:bottom w:val="single" w:sz="4" w:space="0" w:color="auto"/>
            </w:tcBorders>
          </w:tcPr>
          <w:p w:rsidR="00066568" w:rsidRPr="0079128A" w:rsidRDefault="00066568" w:rsidP="00066568">
            <w:pPr>
              <w:widowControl/>
              <w:numPr>
                <w:ilvl w:val="0"/>
                <w:numId w:val="8"/>
              </w:numPr>
              <w:spacing w:line="360" w:lineRule="exact"/>
              <w:ind w:rightChars="28" w:right="67" w:hanging="405"/>
            </w:pPr>
            <w:r w:rsidRPr="0079128A">
              <w:t>The funds to be remitted by the applicant or its</w:t>
            </w:r>
            <w:r w:rsidR="00C50742" w:rsidRPr="0079128A">
              <w:t xml:space="preserve"> client (who is the actual investor)</w:t>
            </w:r>
            <w:r w:rsidRPr="0079128A">
              <w:t xml:space="preserve"> to invest in ROC securities</w:t>
            </w:r>
            <w:r w:rsidRPr="0079128A">
              <w:rPr>
                <w:rFonts w:hint="eastAsia"/>
              </w:rPr>
              <w:t xml:space="preserve"> or to trade ROC futures</w:t>
            </w:r>
            <w:r w:rsidRPr="0079128A">
              <w:t xml:space="preserve"> </w:t>
            </w:r>
            <w:r w:rsidR="00C50742" w:rsidRPr="0079128A">
              <w:t>will not come from Taiwan or</w:t>
            </w:r>
            <w:r w:rsidRPr="0079128A">
              <w:t xml:space="preserve"> </w:t>
            </w:r>
            <w:r w:rsidR="00C50742" w:rsidRPr="0079128A">
              <w:t xml:space="preserve">from </w:t>
            </w:r>
            <w:r w:rsidRPr="0079128A">
              <w:t>Mainland China.</w:t>
            </w:r>
          </w:p>
          <w:p w:rsidR="00066568" w:rsidRPr="0079128A" w:rsidRDefault="00066568" w:rsidP="00066568">
            <w:pPr>
              <w:widowControl/>
              <w:spacing w:line="360" w:lineRule="exact"/>
              <w:ind w:left="516" w:rightChars="28" w:right="67"/>
            </w:pPr>
            <w:r w:rsidRPr="0079128A">
              <w:rPr>
                <w:rFonts w:hint="eastAsia"/>
              </w:rPr>
              <w:t>The applicant or its client</w:t>
            </w:r>
            <w:r w:rsidR="00130E64" w:rsidRPr="0079128A">
              <w:t xml:space="preserve"> (who is the actual investor)</w:t>
            </w:r>
            <w:r w:rsidRPr="0079128A">
              <w:t xml:space="preserve"> shall not be </w:t>
            </w:r>
            <w:r w:rsidRPr="0079128A">
              <w:rPr>
                <w:rFonts w:hint="eastAsia"/>
              </w:rPr>
              <w:t xml:space="preserve">an </w:t>
            </w:r>
            <w:r w:rsidRPr="0079128A">
              <w:t xml:space="preserve">individual, juristic person, organization or any other </w:t>
            </w:r>
            <w:r w:rsidR="00130E64" w:rsidRPr="0079128A">
              <w:t>institution from Mainland China</w:t>
            </w:r>
            <w:r w:rsidRPr="0079128A">
              <w:rPr>
                <w:rFonts w:hint="eastAsia"/>
              </w:rPr>
              <w:t xml:space="preserve"> or its third-area invested company</w:t>
            </w:r>
            <w:r w:rsidRPr="0079128A">
              <w:t>.</w:t>
            </w:r>
          </w:p>
          <w:p w:rsidR="00066568" w:rsidRDefault="00066568" w:rsidP="00066568">
            <w:pPr>
              <w:widowControl/>
              <w:numPr>
                <w:ilvl w:val="0"/>
                <w:numId w:val="8"/>
              </w:numPr>
              <w:spacing w:line="360" w:lineRule="exact"/>
              <w:ind w:rightChars="28" w:right="67" w:hanging="405"/>
            </w:pPr>
            <w:r w:rsidRPr="0079128A">
              <w:t xml:space="preserve">The documents and information </w:t>
            </w:r>
            <w:r>
              <w:t>provided by the applican</w:t>
            </w:r>
            <w:bookmarkStart w:id="1" w:name="_GoBack"/>
            <w:bookmarkEnd w:id="1"/>
            <w:r>
              <w:t>t are true and correct.</w:t>
            </w:r>
          </w:p>
          <w:p w:rsidR="00066568" w:rsidRPr="006764F7" w:rsidRDefault="00066568" w:rsidP="00066568">
            <w:pPr>
              <w:widowControl/>
              <w:numPr>
                <w:ilvl w:val="0"/>
                <w:numId w:val="8"/>
              </w:numPr>
              <w:spacing w:afterLines="50" w:after="180" w:line="360" w:lineRule="exact"/>
              <w:ind w:rightChars="28" w:right="67" w:hanging="403"/>
            </w:pPr>
            <w:r>
              <w:t>The applicant will not use unjust measures to affect the fairness or order of the ROC financial/securities market.</w:t>
            </w:r>
          </w:p>
        </w:tc>
      </w:tr>
      <w:tr w:rsidR="00066568" w:rsidTr="008758A9">
        <w:trPr>
          <w:cantSplit/>
          <w:trHeight w:hRule="exact" w:val="454"/>
        </w:trPr>
        <w:tc>
          <w:tcPr>
            <w:tcW w:w="9073" w:type="dxa"/>
            <w:gridSpan w:val="8"/>
            <w:shd w:val="pct10" w:color="auto" w:fill="FFFFFF"/>
            <w:vAlign w:val="center"/>
          </w:tcPr>
          <w:p w:rsidR="00066568" w:rsidRDefault="00066568" w:rsidP="00066568">
            <w:pPr>
              <w:spacing w:line="320" w:lineRule="exact"/>
              <w:ind w:left="541" w:hanging="5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 Background Information on Applicant </w:t>
            </w:r>
            <w:r>
              <w:rPr>
                <w:color w:val="000000"/>
                <w:sz w:val="18"/>
              </w:rPr>
              <w:t>(if the applicant is not a fund)</w:t>
            </w:r>
          </w:p>
        </w:tc>
      </w:tr>
      <w:tr w:rsidR="00066568" w:rsidTr="00324604">
        <w:tc>
          <w:tcPr>
            <w:tcW w:w="4468" w:type="dxa"/>
            <w:gridSpan w:val="3"/>
          </w:tcPr>
          <w:p w:rsidR="00066568" w:rsidRDefault="00066568" w:rsidP="00066568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066568" w:rsidRDefault="00066568" w:rsidP="0062014B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1417" w:type="dxa"/>
            <w:gridSpan w:val="2"/>
            <w:vAlign w:val="center"/>
          </w:tcPr>
          <w:p w:rsidR="00066568" w:rsidRDefault="00066568" w:rsidP="0062014B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Nationality</w:t>
            </w:r>
          </w:p>
        </w:tc>
        <w:tc>
          <w:tcPr>
            <w:tcW w:w="2127" w:type="dxa"/>
          </w:tcPr>
          <w:p w:rsidR="00066568" w:rsidRDefault="00066568" w:rsidP="0062014B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R.O.C. Business Registration No. or Identification No.</w:t>
            </w:r>
          </w:p>
        </w:tc>
      </w:tr>
      <w:tr w:rsidR="00066568" w:rsidTr="00324604">
        <w:tc>
          <w:tcPr>
            <w:tcW w:w="4468" w:type="dxa"/>
            <w:gridSpan w:val="3"/>
            <w:tcBorders>
              <w:bottom w:val="single" w:sz="4" w:space="0" w:color="auto"/>
            </w:tcBorders>
          </w:tcPr>
          <w:p w:rsidR="00066568" w:rsidRPr="005E5B35" w:rsidRDefault="00066568" w:rsidP="00513E55">
            <w:pPr>
              <w:spacing w:afterLines="50" w:after="180" w:line="320" w:lineRule="exact"/>
              <w:ind w:leftChars="26" w:left="62" w:rightChars="37" w:right="89"/>
              <w:rPr>
                <w:color w:val="000000"/>
              </w:rPr>
            </w:pPr>
            <w:r>
              <w:rPr>
                <w:color w:val="000000"/>
              </w:rPr>
              <w:t>Top Three Shareholders or Shareholders who own 5% or mor</w:t>
            </w:r>
            <w:r w:rsidR="005E5B35">
              <w:rPr>
                <w:color w:val="000000"/>
              </w:rPr>
              <w:t>e of Applicant's share capital.</w:t>
            </w:r>
          </w:p>
          <w:p w:rsidR="00066568" w:rsidRPr="00772DED" w:rsidRDefault="00066568" w:rsidP="00513E55">
            <w:pPr>
              <w:spacing w:line="320" w:lineRule="exact"/>
              <w:ind w:leftChars="26" w:left="62" w:rightChars="37" w:right="89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* If any of the shareholders holds R.O.C. nationality, please complete the business registration number or identification number</w:t>
            </w:r>
            <w:r w:rsidR="000F0E05">
              <w:rPr>
                <w:color w:val="000000"/>
                <w:sz w:val="20"/>
              </w:rPr>
              <w:t>.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066568" w:rsidRDefault="00066568" w:rsidP="00066568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066568" w:rsidRDefault="00066568" w:rsidP="00066568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66568" w:rsidRDefault="00066568" w:rsidP="00066568">
            <w:pPr>
              <w:spacing w:line="320" w:lineRule="exact"/>
              <w:rPr>
                <w:color w:val="000000"/>
              </w:rPr>
            </w:pPr>
          </w:p>
        </w:tc>
      </w:tr>
      <w:tr w:rsidR="00066568" w:rsidTr="008758A9">
        <w:trPr>
          <w:cantSplit/>
          <w:trHeight w:hRule="exact" w:val="454"/>
        </w:trPr>
        <w:tc>
          <w:tcPr>
            <w:tcW w:w="9073" w:type="dxa"/>
            <w:gridSpan w:val="8"/>
            <w:shd w:val="pct10" w:color="auto" w:fill="FFFFFF"/>
            <w:vAlign w:val="center"/>
          </w:tcPr>
          <w:p w:rsidR="00066568" w:rsidRDefault="00066568" w:rsidP="005836A9">
            <w:pPr>
              <w:spacing w:line="320" w:lineRule="exact"/>
              <w:ind w:left="539" w:hanging="539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 Other Information </w:t>
            </w:r>
            <w:r>
              <w:rPr>
                <w:color w:val="000000"/>
                <w:sz w:val="18"/>
              </w:rPr>
              <w:t>(Please mark N/A, if such item is not applicable)</w:t>
            </w:r>
          </w:p>
        </w:tc>
      </w:tr>
      <w:tr w:rsidR="00066568" w:rsidTr="002F6C60">
        <w:trPr>
          <w:cantSplit/>
          <w:trHeight w:hRule="exact" w:val="454"/>
        </w:trPr>
        <w:tc>
          <w:tcPr>
            <w:tcW w:w="3562" w:type="dxa"/>
            <w:gridSpan w:val="2"/>
            <w:vAlign w:val="center"/>
          </w:tcPr>
          <w:p w:rsidR="00066568" w:rsidRDefault="00066568" w:rsidP="00066568">
            <w:pPr>
              <w:spacing w:line="320" w:lineRule="exact"/>
              <w:jc w:val="center"/>
              <w:rPr>
                <w:color w:val="000000"/>
              </w:rPr>
            </w:pPr>
          </w:p>
        </w:tc>
        <w:tc>
          <w:tcPr>
            <w:tcW w:w="2817" w:type="dxa"/>
            <w:gridSpan w:val="4"/>
            <w:vAlign w:val="center"/>
          </w:tcPr>
          <w:p w:rsidR="00066568" w:rsidRDefault="00066568" w:rsidP="00066568">
            <w:pPr>
              <w:spacing w:line="3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2694" w:type="dxa"/>
            <w:gridSpan w:val="2"/>
            <w:vAlign w:val="center"/>
          </w:tcPr>
          <w:p w:rsidR="00066568" w:rsidRPr="00073D42" w:rsidRDefault="00066568" w:rsidP="00066568">
            <w:pPr>
              <w:spacing w:line="320" w:lineRule="exact"/>
              <w:jc w:val="center"/>
              <w:rPr>
                <w:color w:val="000000"/>
              </w:rPr>
            </w:pPr>
            <w:r w:rsidRPr="00073D42">
              <w:rPr>
                <w:kern w:val="0"/>
              </w:rPr>
              <w:t>The place of registration</w:t>
            </w:r>
          </w:p>
        </w:tc>
      </w:tr>
      <w:tr w:rsidR="00066568" w:rsidTr="002F6C60">
        <w:trPr>
          <w:cantSplit/>
          <w:trHeight w:hRule="exact" w:val="851"/>
        </w:trPr>
        <w:tc>
          <w:tcPr>
            <w:tcW w:w="3562" w:type="dxa"/>
            <w:gridSpan w:val="2"/>
            <w:vAlign w:val="center"/>
          </w:tcPr>
          <w:p w:rsidR="00066568" w:rsidRDefault="00066568" w:rsidP="00E77FF4">
            <w:pPr>
              <w:spacing w:line="320" w:lineRule="exact"/>
              <w:ind w:leftChars="20" w:left="48" w:rightChars="30"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Asset Management Company</w:t>
            </w:r>
          </w:p>
          <w:p w:rsidR="00066568" w:rsidRDefault="007F0AF2" w:rsidP="00E77FF4">
            <w:pPr>
              <w:spacing w:beforeLines="50" w:before="180" w:line="320" w:lineRule="exact"/>
              <w:ind w:leftChars="20" w:left="48" w:rightChars="30" w:right="72"/>
              <w:jc w:val="both"/>
              <w:rPr>
                <w:color w:val="000000"/>
              </w:rPr>
            </w:pPr>
            <w:r>
              <w:t>E-mail Address:</w:t>
            </w:r>
          </w:p>
        </w:tc>
        <w:tc>
          <w:tcPr>
            <w:tcW w:w="2817" w:type="dxa"/>
            <w:gridSpan w:val="4"/>
            <w:vAlign w:val="center"/>
          </w:tcPr>
          <w:p w:rsidR="00066568" w:rsidRDefault="00066568" w:rsidP="00E77FF4">
            <w:pPr>
              <w:spacing w:line="320" w:lineRule="exact"/>
              <w:jc w:val="both"/>
              <w:rPr>
                <w:color w:val="000000"/>
              </w:rPr>
            </w:pPr>
          </w:p>
          <w:p w:rsidR="003903D3" w:rsidRDefault="003903D3" w:rsidP="00E77FF4">
            <w:pPr>
              <w:spacing w:line="320" w:lineRule="exact"/>
              <w:jc w:val="both"/>
              <w:rPr>
                <w:color w:val="00000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66568" w:rsidRDefault="00066568" w:rsidP="00E77FF4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066568" w:rsidTr="002F6C60">
        <w:trPr>
          <w:cantSplit/>
        </w:trPr>
        <w:tc>
          <w:tcPr>
            <w:tcW w:w="3562" w:type="dxa"/>
            <w:gridSpan w:val="2"/>
          </w:tcPr>
          <w:p w:rsidR="003903D3" w:rsidRDefault="00066568" w:rsidP="003903D3">
            <w:pPr>
              <w:spacing w:line="320" w:lineRule="exact"/>
              <w:ind w:leftChars="20" w:left="48" w:rightChars="30" w:right="72"/>
              <w:rPr>
                <w:color w:val="000000"/>
              </w:rPr>
            </w:pPr>
            <w:r>
              <w:rPr>
                <w:color w:val="000000"/>
              </w:rPr>
              <w:t xml:space="preserve">Trustee </w:t>
            </w:r>
          </w:p>
          <w:p w:rsidR="00066568" w:rsidRPr="003903D3" w:rsidRDefault="00066568" w:rsidP="003903D3">
            <w:pPr>
              <w:spacing w:line="240" w:lineRule="exact"/>
              <w:ind w:leftChars="20" w:left="48" w:rightChars="30" w:right="72"/>
              <w:rPr>
                <w:color w:val="000000"/>
                <w:sz w:val="20"/>
                <w:szCs w:val="20"/>
              </w:rPr>
            </w:pPr>
            <w:r w:rsidRPr="003903D3">
              <w:rPr>
                <w:color w:val="000000"/>
                <w:sz w:val="20"/>
                <w:szCs w:val="20"/>
              </w:rPr>
              <w:t>(If applicant is a trust, name of his trustee must be filled in and this registration form must be signed by the trustee.)</w:t>
            </w:r>
          </w:p>
        </w:tc>
        <w:tc>
          <w:tcPr>
            <w:tcW w:w="2817" w:type="dxa"/>
            <w:gridSpan w:val="4"/>
          </w:tcPr>
          <w:p w:rsidR="00066568" w:rsidRDefault="00066568" w:rsidP="00066568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2694" w:type="dxa"/>
            <w:gridSpan w:val="2"/>
          </w:tcPr>
          <w:p w:rsidR="00066568" w:rsidRDefault="00066568" w:rsidP="00066568">
            <w:pPr>
              <w:spacing w:line="320" w:lineRule="exact"/>
              <w:rPr>
                <w:color w:val="000000"/>
              </w:rPr>
            </w:pPr>
          </w:p>
        </w:tc>
      </w:tr>
      <w:tr w:rsidR="00066568" w:rsidTr="002F6C60">
        <w:trPr>
          <w:cantSplit/>
          <w:trHeight w:hRule="exact" w:val="454"/>
        </w:trPr>
        <w:tc>
          <w:tcPr>
            <w:tcW w:w="3562" w:type="dxa"/>
            <w:gridSpan w:val="2"/>
            <w:vAlign w:val="center"/>
          </w:tcPr>
          <w:p w:rsidR="00066568" w:rsidRDefault="00066568" w:rsidP="00E77FF4">
            <w:pPr>
              <w:spacing w:line="320" w:lineRule="exact"/>
              <w:ind w:leftChars="20" w:left="48" w:rightChars="30"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Advisory Co</w:t>
            </w:r>
            <w:r w:rsidR="007F0AF2">
              <w:rPr>
                <w:color w:val="000000"/>
              </w:rPr>
              <w:t>mpany</w:t>
            </w:r>
          </w:p>
        </w:tc>
        <w:tc>
          <w:tcPr>
            <w:tcW w:w="2817" w:type="dxa"/>
            <w:gridSpan w:val="4"/>
            <w:vAlign w:val="center"/>
          </w:tcPr>
          <w:p w:rsidR="00066568" w:rsidRDefault="00066568" w:rsidP="00E77FF4">
            <w:pPr>
              <w:spacing w:line="320" w:lineRule="exact"/>
              <w:jc w:val="both"/>
              <w:rPr>
                <w:color w:val="00000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66568" w:rsidRDefault="00066568" w:rsidP="00E77FF4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066568" w:rsidTr="002F6C60">
        <w:trPr>
          <w:cantSplit/>
          <w:trHeight w:hRule="exact" w:val="454"/>
        </w:trPr>
        <w:tc>
          <w:tcPr>
            <w:tcW w:w="3562" w:type="dxa"/>
            <w:gridSpan w:val="2"/>
            <w:vAlign w:val="center"/>
          </w:tcPr>
          <w:p w:rsidR="00066568" w:rsidRDefault="007F0AF2" w:rsidP="00E77FF4">
            <w:pPr>
              <w:spacing w:line="320" w:lineRule="exact"/>
              <w:ind w:leftChars="20" w:left="48" w:rightChars="30"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Global Custodian</w:t>
            </w:r>
          </w:p>
        </w:tc>
        <w:tc>
          <w:tcPr>
            <w:tcW w:w="2817" w:type="dxa"/>
            <w:gridSpan w:val="4"/>
            <w:vAlign w:val="center"/>
          </w:tcPr>
          <w:p w:rsidR="00066568" w:rsidRDefault="00066568" w:rsidP="00E77FF4">
            <w:pPr>
              <w:spacing w:line="320" w:lineRule="exact"/>
              <w:jc w:val="both"/>
              <w:rPr>
                <w:color w:val="000000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066568" w:rsidRDefault="00066568" w:rsidP="00E77FF4">
            <w:pPr>
              <w:spacing w:line="320" w:lineRule="exact"/>
              <w:jc w:val="both"/>
              <w:rPr>
                <w:color w:val="000000"/>
              </w:rPr>
            </w:pPr>
          </w:p>
        </w:tc>
      </w:tr>
      <w:tr w:rsidR="00066568" w:rsidTr="00F26FBB">
        <w:trPr>
          <w:cantSplit/>
        </w:trPr>
        <w:tc>
          <w:tcPr>
            <w:tcW w:w="9073" w:type="dxa"/>
            <w:gridSpan w:val="8"/>
          </w:tcPr>
          <w:p w:rsidR="00066568" w:rsidRPr="00527C30" w:rsidRDefault="00334DF2" w:rsidP="00334DF2">
            <w:pPr>
              <w:spacing w:line="320" w:lineRule="exact"/>
              <w:ind w:leftChars="50" w:left="120"/>
            </w:pPr>
            <w:r w:rsidRPr="00527C30">
              <w:lastRenderedPageBreak/>
              <w:t>Application Date:</w:t>
            </w:r>
          </w:p>
          <w:p w:rsidR="00066568" w:rsidRPr="00527C30" w:rsidRDefault="00334DF2" w:rsidP="00334DF2">
            <w:pPr>
              <w:spacing w:line="320" w:lineRule="exact"/>
              <w:ind w:leftChars="50" w:left="120"/>
            </w:pPr>
            <w:r w:rsidRPr="00527C30">
              <w:t>Agent:</w:t>
            </w:r>
          </w:p>
          <w:p w:rsidR="00066568" w:rsidRPr="00527C30" w:rsidRDefault="005B1104" w:rsidP="00334DF2">
            <w:pPr>
              <w:spacing w:line="320" w:lineRule="exact"/>
              <w:ind w:leftChars="50" w:left="120"/>
            </w:pPr>
            <w:r w:rsidRPr="00527C30">
              <w:t>Representative</w:t>
            </w:r>
            <w:r w:rsidR="00334DF2" w:rsidRPr="00527C30">
              <w:t>:</w:t>
            </w:r>
          </w:p>
          <w:p w:rsidR="00066568" w:rsidRPr="00527C30" w:rsidRDefault="00334DF2" w:rsidP="00334DF2">
            <w:pPr>
              <w:spacing w:line="320" w:lineRule="exact"/>
              <w:ind w:leftChars="50" w:left="120"/>
            </w:pPr>
            <w:r w:rsidRPr="00527C30">
              <w:t>Contact Person:</w:t>
            </w:r>
          </w:p>
          <w:p w:rsidR="00066568" w:rsidRPr="00527C30" w:rsidRDefault="00334DF2" w:rsidP="00334DF2">
            <w:pPr>
              <w:spacing w:line="320" w:lineRule="exact"/>
              <w:ind w:leftChars="50" w:left="120"/>
            </w:pPr>
            <w:r w:rsidRPr="00527C30">
              <w:t>Telephone Number:</w:t>
            </w:r>
          </w:p>
          <w:p w:rsidR="00066568" w:rsidRPr="00527C30" w:rsidRDefault="00334DF2" w:rsidP="00334DF2">
            <w:pPr>
              <w:spacing w:line="320" w:lineRule="exact"/>
              <w:ind w:leftChars="50" w:left="120"/>
            </w:pPr>
            <w:r w:rsidRPr="00527C30">
              <w:t>E-mail Address:</w:t>
            </w:r>
          </w:p>
          <w:p w:rsidR="00066568" w:rsidRDefault="00334DF2" w:rsidP="00334DF2">
            <w:pPr>
              <w:spacing w:line="320" w:lineRule="exact"/>
              <w:ind w:leftChars="50" w:left="120"/>
              <w:rPr>
                <w:color w:val="000000"/>
              </w:rPr>
            </w:pPr>
            <w:r w:rsidRPr="00527C30">
              <w:t>Taiwan Custodian:</w:t>
            </w:r>
          </w:p>
        </w:tc>
      </w:tr>
      <w:tr w:rsidR="00066568" w:rsidTr="007813D1">
        <w:trPr>
          <w:cantSplit/>
          <w:trHeight w:val="2012"/>
        </w:trPr>
        <w:tc>
          <w:tcPr>
            <w:tcW w:w="9073" w:type="dxa"/>
            <w:gridSpan w:val="8"/>
            <w:tcBorders>
              <w:bottom w:val="single" w:sz="4" w:space="0" w:color="auto"/>
            </w:tcBorders>
          </w:tcPr>
          <w:p w:rsidR="00066568" w:rsidRPr="00527C30" w:rsidRDefault="00066568" w:rsidP="00F94600">
            <w:pPr>
              <w:spacing w:line="320" w:lineRule="exact"/>
              <w:ind w:leftChars="50" w:left="120"/>
            </w:pPr>
            <w:r w:rsidRPr="00527C30">
              <w:t>Attachments:</w:t>
            </w:r>
          </w:p>
          <w:p w:rsidR="00F94600" w:rsidRPr="00527C30" w:rsidRDefault="00066568" w:rsidP="00F94600">
            <w:pPr>
              <w:spacing w:line="320" w:lineRule="exact"/>
              <w:ind w:leftChars="68" w:left="403" w:hangingChars="100" w:hanging="240"/>
            </w:pPr>
            <w:r w:rsidRPr="00527C30">
              <w:t>1. Power of Attorney to Agent or Letter of Appointment to Representative.</w:t>
            </w:r>
          </w:p>
          <w:p w:rsidR="00066568" w:rsidRPr="00527C30" w:rsidRDefault="00066568" w:rsidP="00F94600">
            <w:pPr>
              <w:spacing w:line="320" w:lineRule="exact"/>
              <w:ind w:leftChars="68" w:left="403" w:hangingChars="100" w:hanging="240"/>
            </w:pPr>
            <w:r w:rsidRPr="00527C30">
              <w:t>2. Documents evidencing that the applicant meets the qualification required by Paragraph 2 of Article 3, of the Regulations Governing Securities Investment by Overseas Chinese and Foreign Nationals.</w:t>
            </w:r>
          </w:p>
          <w:p w:rsidR="00066568" w:rsidRDefault="00066568" w:rsidP="00F94600">
            <w:pPr>
              <w:spacing w:line="320" w:lineRule="exact"/>
              <w:ind w:leftChars="68" w:left="403" w:hangingChars="100" w:hanging="240"/>
              <w:rPr>
                <w:color w:val="000000"/>
              </w:rPr>
            </w:pPr>
            <w:r w:rsidRPr="00527C30">
              <w:t>3. Registration form in English sign</w:t>
            </w:r>
            <w:r w:rsidR="00F94600" w:rsidRPr="00527C30">
              <w:t xml:space="preserve">ed by </w:t>
            </w:r>
            <w:r w:rsidR="00C50742" w:rsidRPr="00527C30">
              <w:t xml:space="preserve">the </w:t>
            </w:r>
            <w:r w:rsidR="00F94600" w:rsidRPr="00527C30">
              <w:t>applicant.</w:t>
            </w:r>
          </w:p>
        </w:tc>
      </w:tr>
      <w:tr w:rsidR="00066568" w:rsidTr="0059639B">
        <w:trPr>
          <w:cantSplit/>
          <w:trHeight w:hRule="exact" w:val="1134"/>
        </w:trPr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066568" w:rsidRDefault="00066568" w:rsidP="00066568">
            <w:pPr>
              <w:spacing w:line="320" w:lineRule="exact"/>
            </w:pPr>
            <w:r>
              <w:t xml:space="preserve">Applicant: </w:t>
            </w:r>
          </w:p>
        </w:tc>
        <w:tc>
          <w:tcPr>
            <w:tcW w:w="6379" w:type="dxa"/>
            <w:gridSpan w:val="7"/>
            <w:tcBorders>
              <w:left w:val="nil"/>
              <w:right w:val="nil"/>
            </w:tcBorders>
            <w:vAlign w:val="center"/>
          </w:tcPr>
          <w:p w:rsidR="00066568" w:rsidRDefault="00066568" w:rsidP="00066568">
            <w:pPr>
              <w:spacing w:line="320" w:lineRule="exact"/>
              <w:jc w:val="both"/>
            </w:pPr>
          </w:p>
        </w:tc>
      </w:tr>
      <w:tr w:rsidR="00066568" w:rsidTr="0059639B">
        <w:trPr>
          <w:cantSplit/>
          <w:trHeight w:hRule="exact" w:val="102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68" w:rsidRPr="006B7C00" w:rsidRDefault="00066568" w:rsidP="00066568">
            <w:pPr>
              <w:spacing w:line="320" w:lineRule="exact"/>
            </w:pPr>
            <w:r>
              <w:t>Name and Signature of Authorized Signatory:</w:t>
            </w:r>
          </w:p>
        </w:tc>
        <w:tc>
          <w:tcPr>
            <w:tcW w:w="6379" w:type="dxa"/>
            <w:gridSpan w:val="7"/>
            <w:tcBorders>
              <w:left w:val="nil"/>
              <w:right w:val="nil"/>
            </w:tcBorders>
            <w:vAlign w:val="center"/>
          </w:tcPr>
          <w:p w:rsidR="00066568" w:rsidRPr="006B7C00" w:rsidRDefault="00066568" w:rsidP="00066568">
            <w:pPr>
              <w:spacing w:line="320" w:lineRule="exact"/>
              <w:jc w:val="both"/>
            </w:pPr>
          </w:p>
        </w:tc>
      </w:tr>
      <w:tr w:rsidR="00066568" w:rsidTr="0059639B">
        <w:trPr>
          <w:cantSplit/>
          <w:trHeight w:hRule="exact"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68" w:rsidRPr="00D82CE6" w:rsidRDefault="00066568" w:rsidP="00066568">
            <w:pPr>
              <w:spacing w:line="320" w:lineRule="exact"/>
            </w:pPr>
            <w:r>
              <w:t>Title:</w:t>
            </w:r>
          </w:p>
        </w:tc>
        <w:tc>
          <w:tcPr>
            <w:tcW w:w="6379" w:type="dxa"/>
            <w:gridSpan w:val="7"/>
            <w:tcBorders>
              <w:left w:val="nil"/>
              <w:right w:val="nil"/>
            </w:tcBorders>
            <w:vAlign w:val="center"/>
          </w:tcPr>
          <w:p w:rsidR="00066568" w:rsidRPr="006B7C00" w:rsidRDefault="00066568" w:rsidP="00066568">
            <w:pPr>
              <w:spacing w:line="320" w:lineRule="exact"/>
              <w:jc w:val="both"/>
            </w:pPr>
          </w:p>
        </w:tc>
      </w:tr>
      <w:tr w:rsidR="00066568" w:rsidTr="0059639B">
        <w:trPr>
          <w:cantSplit/>
          <w:trHeight w:hRule="exact" w:val="56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68" w:rsidRPr="006B7C00" w:rsidRDefault="00066568" w:rsidP="00066568">
            <w:pPr>
              <w:spacing w:line="320" w:lineRule="exact"/>
            </w:pPr>
            <w:r>
              <w:t>Execution Date:</w:t>
            </w:r>
          </w:p>
        </w:tc>
        <w:tc>
          <w:tcPr>
            <w:tcW w:w="637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66568" w:rsidRPr="006B7C00" w:rsidRDefault="00066568" w:rsidP="00066568">
            <w:pPr>
              <w:spacing w:line="320" w:lineRule="exact"/>
              <w:jc w:val="both"/>
            </w:pPr>
          </w:p>
        </w:tc>
      </w:tr>
    </w:tbl>
    <w:p w:rsidR="00CD7D25" w:rsidRDefault="00CD7D25">
      <w:pPr>
        <w:spacing w:line="320" w:lineRule="exact"/>
        <w:rPr>
          <w:color w:val="000000"/>
        </w:rPr>
      </w:pPr>
    </w:p>
    <w:p w:rsidR="0059639B" w:rsidRDefault="0059639B">
      <w:pPr>
        <w:spacing w:line="320" w:lineRule="exact"/>
        <w:rPr>
          <w:color w:val="000000"/>
        </w:rPr>
      </w:pPr>
    </w:p>
    <w:sectPr w:rsidR="0059639B" w:rsidSect="00B9491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6" w:bottom="993" w:left="1560" w:header="851" w:footer="5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C6" w:rsidRDefault="001A55C6">
      <w:r>
        <w:separator/>
      </w:r>
    </w:p>
  </w:endnote>
  <w:endnote w:type="continuationSeparator" w:id="0">
    <w:p w:rsidR="001A55C6" w:rsidRDefault="001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25" w:rsidRDefault="00CD7D25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9128A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/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9128A">
      <w:rPr>
        <w:rStyle w:val="a5"/>
        <w:noProof/>
      </w:rPr>
      <w:t>3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25" w:rsidRDefault="00CD7D25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/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C6" w:rsidRDefault="001A55C6">
      <w:r>
        <w:separator/>
      </w:r>
    </w:p>
  </w:footnote>
  <w:footnote w:type="continuationSeparator" w:id="0">
    <w:p w:rsidR="001A55C6" w:rsidRDefault="001A55C6">
      <w:r>
        <w:continuationSeparator/>
      </w:r>
    </w:p>
  </w:footnote>
  <w:footnote w:id="1">
    <w:p w:rsidR="00CD7D25" w:rsidRDefault="00CD7D25">
      <w:pPr>
        <w:pStyle w:val="a7"/>
      </w:pPr>
      <w:r>
        <w:rPr>
          <w:rStyle w:val="a6"/>
        </w:rPr>
        <w:t>1</w:t>
      </w:r>
      <w:r>
        <w:t xml:space="preserve"> Please specify country.</w:t>
      </w:r>
    </w:p>
  </w:footnote>
  <w:footnote w:id="2">
    <w:p w:rsidR="00CD7D25" w:rsidRDefault="00CD7D25">
      <w:pPr>
        <w:pStyle w:val="a7"/>
      </w:pPr>
      <w:r>
        <w:rPr>
          <w:rStyle w:val="a6"/>
        </w:rPr>
        <w:t>2</w:t>
      </w:r>
      <w:r>
        <w:t xml:space="preserve"> Please specify.</w:t>
      </w:r>
    </w:p>
  </w:footnote>
  <w:footnote w:id="3">
    <w:p w:rsidR="00CD7D25" w:rsidRDefault="00CD7D25">
      <w:pPr>
        <w:pStyle w:val="a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25" w:rsidRDefault="00CD7D2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25" w:rsidRDefault="00CD7D25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6849"/>
    <w:multiLevelType w:val="multilevel"/>
    <w:tmpl w:val="9D46F0D4"/>
    <w:lvl w:ilvl="0">
      <w:start w:val="3"/>
      <w:numFmt w:val="bullet"/>
      <w:lvlText w:val="□"/>
      <w:lvlJc w:val="left"/>
      <w:pPr>
        <w:tabs>
          <w:tab w:val="num" w:pos="1440"/>
        </w:tabs>
        <w:ind w:left="1440" w:hanging="900"/>
      </w:pPr>
      <w:rPr>
        <w:rFonts w:ascii="新細明體" w:eastAsia="新細明體" w:hAnsi="新細明體" w:cs="Courier New" w:hint="eastAsia"/>
      </w:rPr>
    </w:lvl>
    <w:lvl w:ilvl="1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" w15:restartNumberingAfterBreak="0">
    <w:nsid w:val="1B6F2C56"/>
    <w:multiLevelType w:val="hybridMultilevel"/>
    <w:tmpl w:val="DAA8157A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1DEC18EF"/>
    <w:multiLevelType w:val="hybridMultilevel"/>
    <w:tmpl w:val="91E0B0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2F6FFD"/>
    <w:multiLevelType w:val="multilevel"/>
    <w:tmpl w:val="3872FD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3E6145"/>
    <w:multiLevelType w:val="multilevel"/>
    <w:tmpl w:val="BC3CC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FC10371"/>
    <w:multiLevelType w:val="multilevel"/>
    <w:tmpl w:val="20BAC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ED173A"/>
    <w:multiLevelType w:val="hybridMultilevel"/>
    <w:tmpl w:val="BDE6983C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480"/>
      </w:pPr>
      <w:rPr>
        <w:rFonts w:hint="default"/>
        <w:color w:val="FF0000"/>
      </w:rPr>
    </w:lvl>
    <w:lvl w:ilvl="1" w:tplc="0409000F">
      <w:start w:val="1"/>
      <w:numFmt w:val="decimal"/>
      <w:lvlText w:val="%2."/>
      <w:lvlJc w:val="left"/>
      <w:pPr>
        <w:tabs>
          <w:tab w:val="num" w:pos="1258"/>
        </w:tabs>
        <w:ind w:left="1258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8"/>
        </w:tabs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8"/>
        </w:tabs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8"/>
        </w:tabs>
        <w:ind w:left="4618" w:hanging="480"/>
      </w:pPr>
    </w:lvl>
  </w:abstractNum>
  <w:abstractNum w:abstractNumId="7" w15:restartNumberingAfterBreak="0">
    <w:nsid w:val="43916580"/>
    <w:multiLevelType w:val="multilevel"/>
    <w:tmpl w:val="8950311E"/>
    <w:lvl w:ilvl="0">
      <w:start w:val="1"/>
      <w:numFmt w:val="decimal"/>
      <w:lvlText w:val="(%1)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720" w:hanging="2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56B6E6C"/>
    <w:multiLevelType w:val="multilevel"/>
    <w:tmpl w:val="70BA2E56"/>
    <w:lvl w:ilvl="0">
      <w:start w:val="1"/>
      <w:numFmt w:val="decimal"/>
      <w:lvlText w:val="(%1)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AA240A"/>
    <w:multiLevelType w:val="hybridMultilevel"/>
    <w:tmpl w:val="99246A10"/>
    <w:lvl w:ilvl="0" w:tplc="6DC83500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62F673D"/>
    <w:multiLevelType w:val="hybridMultilevel"/>
    <w:tmpl w:val="FD623ECA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FF0000"/>
      </w:rPr>
    </w:lvl>
    <w:lvl w:ilvl="1" w:tplc="A058CCA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FF0000"/>
      </w:rPr>
    </w:lvl>
    <w:lvl w:ilvl="2" w:tplc="8BAE2AC4">
      <w:start w:val="1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CC6424D"/>
    <w:multiLevelType w:val="hybridMultilevel"/>
    <w:tmpl w:val="98FEBC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7C3"/>
    <w:rsid w:val="00000230"/>
    <w:rsid w:val="00024392"/>
    <w:rsid w:val="00040D6D"/>
    <w:rsid w:val="00066568"/>
    <w:rsid w:val="00073D42"/>
    <w:rsid w:val="000F0E05"/>
    <w:rsid w:val="000F1FF4"/>
    <w:rsid w:val="00130E64"/>
    <w:rsid w:val="001A55C6"/>
    <w:rsid w:val="001F0696"/>
    <w:rsid w:val="00246173"/>
    <w:rsid w:val="002630B6"/>
    <w:rsid w:val="00267589"/>
    <w:rsid w:val="00275920"/>
    <w:rsid w:val="00286505"/>
    <w:rsid w:val="00295007"/>
    <w:rsid w:val="002C09AA"/>
    <w:rsid w:val="002E2C60"/>
    <w:rsid w:val="002F6C60"/>
    <w:rsid w:val="00324604"/>
    <w:rsid w:val="0033374D"/>
    <w:rsid w:val="0033437F"/>
    <w:rsid w:val="00334DF2"/>
    <w:rsid w:val="00372FC1"/>
    <w:rsid w:val="00377ABA"/>
    <w:rsid w:val="003903D3"/>
    <w:rsid w:val="00406415"/>
    <w:rsid w:val="00451FE4"/>
    <w:rsid w:val="004B5BEB"/>
    <w:rsid w:val="004B7FEC"/>
    <w:rsid w:val="004C2012"/>
    <w:rsid w:val="004D7B2B"/>
    <w:rsid w:val="00513E55"/>
    <w:rsid w:val="0052342B"/>
    <w:rsid w:val="005257C3"/>
    <w:rsid w:val="00527C30"/>
    <w:rsid w:val="00544579"/>
    <w:rsid w:val="005836A9"/>
    <w:rsid w:val="0059639B"/>
    <w:rsid w:val="005B1104"/>
    <w:rsid w:val="005E5B35"/>
    <w:rsid w:val="006076A0"/>
    <w:rsid w:val="0062014B"/>
    <w:rsid w:val="00675CC7"/>
    <w:rsid w:val="006D195A"/>
    <w:rsid w:val="00760CC6"/>
    <w:rsid w:val="00761BC5"/>
    <w:rsid w:val="00762707"/>
    <w:rsid w:val="00772DED"/>
    <w:rsid w:val="007813D1"/>
    <w:rsid w:val="0079128A"/>
    <w:rsid w:val="007F0AF2"/>
    <w:rsid w:val="007F3F91"/>
    <w:rsid w:val="00855413"/>
    <w:rsid w:val="008758A9"/>
    <w:rsid w:val="008A0EA4"/>
    <w:rsid w:val="008D478F"/>
    <w:rsid w:val="008F4E1A"/>
    <w:rsid w:val="00954ACE"/>
    <w:rsid w:val="009829BF"/>
    <w:rsid w:val="009B187C"/>
    <w:rsid w:val="009D1A00"/>
    <w:rsid w:val="009F7B74"/>
    <w:rsid w:val="00A76E81"/>
    <w:rsid w:val="00AA149C"/>
    <w:rsid w:val="00B61EAA"/>
    <w:rsid w:val="00B84C78"/>
    <w:rsid w:val="00B94915"/>
    <w:rsid w:val="00BA2EB5"/>
    <w:rsid w:val="00C111C6"/>
    <w:rsid w:val="00C50742"/>
    <w:rsid w:val="00C542F3"/>
    <w:rsid w:val="00C8259F"/>
    <w:rsid w:val="00CA1776"/>
    <w:rsid w:val="00CD7D25"/>
    <w:rsid w:val="00D05AFA"/>
    <w:rsid w:val="00D129B0"/>
    <w:rsid w:val="00D927B1"/>
    <w:rsid w:val="00DF7E71"/>
    <w:rsid w:val="00E30B6E"/>
    <w:rsid w:val="00E3787B"/>
    <w:rsid w:val="00E77FF4"/>
    <w:rsid w:val="00EB7E59"/>
    <w:rsid w:val="00ED3743"/>
    <w:rsid w:val="00EE7196"/>
    <w:rsid w:val="00F20B91"/>
    <w:rsid w:val="00F26FBB"/>
    <w:rsid w:val="00F94600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1CC83-C0FB-4A23-9957-3EEBBB15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pBdr>
        <w:bottom w:val="double" w:sz="12" w:space="1" w:color="auto"/>
      </w:pBdr>
      <w:spacing w:before="240" w:after="60"/>
      <w:jc w:val="right"/>
      <w:outlineLvl w:val="0"/>
    </w:pPr>
    <w:rPr>
      <w:b/>
      <w:caps/>
      <w:kern w:val="28"/>
      <w:sz w:val="32"/>
      <w:szCs w:val="20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widowControl/>
      <w:tabs>
        <w:tab w:val="right" w:leader="dot" w:pos="8309"/>
      </w:tabs>
      <w:spacing w:before="120" w:after="120"/>
    </w:pPr>
    <w:rPr>
      <w:b/>
      <w:caps/>
      <w:kern w:val="0"/>
      <w:sz w:val="22"/>
      <w:szCs w:val="20"/>
    </w:rPr>
  </w:style>
  <w:style w:type="paragraph" w:styleId="20">
    <w:name w:val="toc 2"/>
    <w:basedOn w:val="a"/>
    <w:next w:val="a"/>
    <w:semiHidden/>
    <w:pPr>
      <w:widowControl/>
      <w:tabs>
        <w:tab w:val="right" w:leader="dot" w:pos="8309"/>
      </w:tabs>
    </w:pPr>
    <w:rPr>
      <w:smallCaps/>
      <w:kern w:val="0"/>
      <w:sz w:val="20"/>
      <w:szCs w:val="20"/>
    </w:rPr>
  </w:style>
  <w:style w:type="paragraph" w:styleId="30">
    <w:name w:val="toc 3"/>
    <w:basedOn w:val="a"/>
    <w:next w:val="a"/>
    <w:semiHidden/>
    <w:pPr>
      <w:widowControl/>
      <w:tabs>
        <w:tab w:val="right" w:leader="dot" w:pos="8309"/>
      </w:tabs>
      <w:ind w:left="220"/>
    </w:pPr>
    <w:rPr>
      <w:kern w:val="0"/>
      <w:sz w:val="20"/>
      <w:szCs w:val="20"/>
    </w:rPr>
  </w:style>
  <w:style w:type="paragraph" w:styleId="a3">
    <w:name w:val="header"/>
    <w:basedOn w:val="a"/>
    <w:semiHidden/>
    <w:pPr>
      <w:widowControl/>
      <w:tabs>
        <w:tab w:val="center" w:pos="4153"/>
        <w:tab w:val="right" w:pos="8306"/>
      </w:tabs>
    </w:pPr>
    <w:rPr>
      <w:kern w:val="0"/>
      <w:sz w:val="22"/>
      <w:szCs w:val="20"/>
    </w:rPr>
  </w:style>
  <w:style w:type="paragraph" w:styleId="a4">
    <w:name w:val="footer"/>
    <w:basedOn w:val="a"/>
    <w:semiHidden/>
    <w:pPr>
      <w:widowControl/>
      <w:tabs>
        <w:tab w:val="center" w:pos="4153"/>
        <w:tab w:val="right" w:pos="8306"/>
      </w:tabs>
    </w:pPr>
    <w:rPr>
      <w:kern w:val="0"/>
      <w:sz w:val="22"/>
      <w:szCs w:val="20"/>
    </w:rPr>
  </w:style>
  <w:style w:type="character" w:styleId="a5">
    <w:name w:val="page number"/>
    <w:basedOn w:val="a0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footnote text"/>
    <w:basedOn w:val="a"/>
    <w:semiHidden/>
    <w:pPr>
      <w:snapToGrid w:val="0"/>
    </w:pPr>
    <w:rPr>
      <w:sz w:val="20"/>
      <w:szCs w:val="20"/>
    </w:rPr>
  </w:style>
  <w:style w:type="paragraph" w:styleId="a8">
    <w:name w:val="Body Text Indent"/>
    <w:basedOn w:val="a"/>
    <w:semiHidden/>
    <w:pPr>
      <w:spacing w:after="120"/>
      <w:ind w:leftChars="200" w:left="480"/>
    </w:pPr>
  </w:style>
  <w:style w:type="paragraph" w:styleId="31">
    <w:name w:val="Body Text Indent 3"/>
    <w:basedOn w:val="a"/>
    <w:semiHidden/>
    <w:pPr>
      <w:spacing w:after="120"/>
      <w:ind w:leftChars="200" w:left="480"/>
    </w:pPr>
    <w:rPr>
      <w:sz w:val="16"/>
      <w:szCs w:val="16"/>
    </w:rPr>
  </w:style>
  <w:style w:type="paragraph" w:styleId="21">
    <w:name w:val="Body Text Indent 2"/>
    <w:basedOn w:val="a"/>
    <w:semiHidden/>
    <w:pPr>
      <w:spacing w:after="120" w:line="480" w:lineRule="auto"/>
      <w:ind w:leftChars="200" w:left="480"/>
    </w:p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3343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Company>台灣證劵交易所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Guidelines for Offshore Overseas Chinese and Foreign nationals to Invest ROC Securities or to trade ROC Futures</dc:title>
  <dc:subject/>
  <dc:creator>user</dc:creator>
  <cp:keywords/>
  <cp:lastModifiedBy>曾瓊萩</cp:lastModifiedBy>
  <cp:revision>4</cp:revision>
  <cp:lastPrinted>2006-08-24T08:06:00Z</cp:lastPrinted>
  <dcterms:created xsi:type="dcterms:W3CDTF">2017-09-18T02:57:00Z</dcterms:created>
  <dcterms:modified xsi:type="dcterms:W3CDTF">2017-09-18T03:51:00Z</dcterms:modified>
</cp:coreProperties>
</file>