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21A" w:rsidRDefault="0043121A" w:rsidP="00AC201B">
      <w:pPr>
        <w:tabs>
          <w:tab w:val="left" w:pos="1440"/>
          <w:tab w:val="left" w:pos="1800"/>
        </w:tabs>
        <w:spacing w:line="480" w:lineRule="exact"/>
        <w:rPr>
          <w:color w:val="000000"/>
          <w:sz w:val="36"/>
        </w:rPr>
      </w:pPr>
      <w:r>
        <w:rPr>
          <w:rFonts w:ascii="標楷體" w:eastAsia="標楷體" w:hint="eastAsia"/>
          <w:color w:val="000000"/>
          <w:sz w:val="36"/>
        </w:rPr>
        <w:t>得為上市認購（售）權證標的證券之</w:t>
      </w:r>
      <w:r>
        <w:rPr>
          <w:rFonts w:ascii="標楷體" w:eastAsia="標楷體"/>
          <w:color w:val="000000"/>
          <w:sz w:val="36"/>
        </w:rPr>
        <w:t>指數股票型基金</w:t>
      </w:r>
      <w:r w:rsidR="00417AC5">
        <w:rPr>
          <w:rFonts w:ascii="標楷體" w:eastAsia="標楷體" w:hint="eastAsia"/>
          <w:color w:val="000000"/>
          <w:sz w:val="36"/>
        </w:rPr>
        <w:t>及境外</w:t>
      </w:r>
      <w:r w:rsidR="00417AC5">
        <w:rPr>
          <w:rFonts w:ascii="標楷體" w:eastAsia="標楷體"/>
          <w:color w:val="000000"/>
          <w:sz w:val="36"/>
        </w:rPr>
        <w:t>指數股票型基金</w:t>
      </w:r>
      <w:r>
        <w:rPr>
          <w:rFonts w:ascii="標楷體" w:eastAsia="標楷體" w:hint="eastAsia"/>
          <w:color w:val="000000"/>
          <w:sz w:val="36"/>
        </w:rPr>
        <w:t>如</w:t>
      </w:r>
      <w:r w:rsidR="005B5365" w:rsidRPr="005B5365">
        <w:rPr>
          <w:rFonts w:ascii="標楷體" w:eastAsia="標楷體" w:hint="eastAsia"/>
          <w:color w:val="000000"/>
          <w:sz w:val="36"/>
        </w:rPr>
        <w:t>後</w:t>
      </w:r>
      <w:r>
        <w:rPr>
          <w:rFonts w:ascii="標楷體" w:eastAsia="標楷體" w:hint="eastAsia"/>
          <w:color w:val="000000"/>
          <w:sz w:val="36"/>
        </w:rPr>
        <w:t>：</w:t>
      </w:r>
    </w:p>
    <w:p w:rsidR="0043121A" w:rsidRDefault="0043121A" w:rsidP="0043121A"/>
    <w:tbl>
      <w:tblPr>
        <w:tblW w:w="10382" w:type="dxa"/>
        <w:tblInd w:w="-12" w:type="dxa"/>
        <w:tblCellMar>
          <w:left w:w="0" w:type="dxa"/>
          <w:right w:w="0" w:type="dxa"/>
        </w:tblCellMar>
        <w:tblLook w:val="0000"/>
      </w:tblPr>
      <w:tblGrid>
        <w:gridCol w:w="584"/>
        <w:gridCol w:w="1340"/>
        <w:gridCol w:w="8458"/>
      </w:tblGrid>
      <w:tr w:rsidR="004E331F" w:rsidTr="004E331F">
        <w:trPr>
          <w:trHeight w:val="851"/>
          <w:tblHeader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1F" w:rsidRPr="000031C0" w:rsidRDefault="004E331F" w:rsidP="004E331F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0031C0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序號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331F" w:rsidRPr="000031C0" w:rsidRDefault="004E331F" w:rsidP="00AC201B">
            <w:pPr>
              <w:spacing w:line="480" w:lineRule="exact"/>
              <w:jc w:val="center"/>
              <w:rPr>
                <w:rFonts w:ascii="標楷體" w:eastAsia="標楷體" w:hAnsi="標楷體" w:cs="Arial Unicode MS"/>
                <w:b/>
                <w:color w:val="000000"/>
                <w:sz w:val="28"/>
                <w:szCs w:val="28"/>
              </w:rPr>
            </w:pPr>
            <w:r w:rsidRPr="000031C0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證券代號</w:t>
            </w:r>
          </w:p>
        </w:tc>
        <w:tc>
          <w:tcPr>
            <w:tcW w:w="8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331F" w:rsidRPr="000031C0" w:rsidRDefault="004E331F" w:rsidP="000031C0">
            <w:pPr>
              <w:spacing w:line="480" w:lineRule="exact"/>
              <w:jc w:val="center"/>
              <w:rPr>
                <w:rFonts w:ascii="標楷體" w:eastAsia="標楷體" w:hAnsi="標楷體" w:cs="Arial Unicode MS"/>
                <w:b/>
                <w:color w:val="000000"/>
                <w:sz w:val="28"/>
                <w:szCs w:val="28"/>
              </w:rPr>
            </w:pPr>
            <w:r w:rsidRPr="000031C0">
              <w:rPr>
                <w:rFonts w:ascii="標楷體" w:eastAsia="標楷體"/>
                <w:b/>
                <w:color w:val="000000"/>
                <w:sz w:val="28"/>
                <w:szCs w:val="28"/>
              </w:rPr>
              <w:t>基</w:t>
            </w:r>
            <w:r w:rsidRPr="000031C0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 xml:space="preserve"> </w:t>
            </w:r>
            <w:r w:rsidRPr="000031C0">
              <w:rPr>
                <w:rFonts w:ascii="標楷體" w:eastAsia="標楷體"/>
                <w:b/>
                <w:color w:val="000000"/>
                <w:sz w:val="28"/>
                <w:szCs w:val="28"/>
              </w:rPr>
              <w:t>金</w:t>
            </w:r>
            <w:r w:rsidRPr="000031C0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 xml:space="preserve"> </w:t>
            </w:r>
            <w:r w:rsidRPr="000031C0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名 稱</w:t>
            </w:r>
          </w:p>
        </w:tc>
      </w:tr>
      <w:tr w:rsidR="004E331F" w:rsidTr="004E331F">
        <w:trPr>
          <w:trHeight w:val="851"/>
          <w:tblHeader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1F" w:rsidRDefault="004E331F" w:rsidP="004E331F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331F" w:rsidRDefault="004E331F" w:rsidP="00AC201B">
            <w:pPr>
              <w:spacing w:line="480" w:lineRule="exact"/>
              <w:jc w:val="center"/>
              <w:rPr>
                <w:rFonts w:ascii="標楷體" w:eastAsia="標楷體" w:hAnsi="標楷體" w:cs="Arial Unicode MS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0050</w:t>
            </w:r>
          </w:p>
        </w:tc>
        <w:tc>
          <w:tcPr>
            <w:tcW w:w="8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331F" w:rsidRDefault="004E331F" w:rsidP="00193388">
            <w:pPr>
              <w:spacing w:line="480" w:lineRule="exact"/>
              <w:rPr>
                <w:rFonts w:ascii="標楷體" w:eastAsia="標楷體" w:hAnsi="標楷體" w:cs="Arial Unicode MS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元大台灣卓越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50證券投資信託基金</w:t>
            </w:r>
          </w:p>
        </w:tc>
      </w:tr>
      <w:tr w:rsidR="004E331F" w:rsidTr="004E331F">
        <w:trPr>
          <w:trHeight w:val="851"/>
          <w:tblHeader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1F" w:rsidRDefault="004E331F" w:rsidP="004E331F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331F" w:rsidRDefault="004E331F" w:rsidP="00AC201B">
            <w:pPr>
              <w:spacing w:line="480" w:lineRule="exact"/>
              <w:jc w:val="center"/>
              <w:rPr>
                <w:rFonts w:ascii="標楷體" w:eastAsia="標楷體" w:hAnsi="標楷體" w:cs="Arial Unicode MS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0051</w:t>
            </w:r>
          </w:p>
        </w:tc>
        <w:tc>
          <w:tcPr>
            <w:tcW w:w="8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331F" w:rsidRDefault="004E331F" w:rsidP="00193388">
            <w:pPr>
              <w:spacing w:line="480" w:lineRule="exact"/>
              <w:rPr>
                <w:rFonts w:ascii="標楷體" w:eastAsia="標楷體" w:hAnsi="標楷體" w:cs="Arial Unicode MS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元大台灣中型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100證券投資信託基金</w:t>
            </w:r>
          </w:p>
        </w:tc>
      </w:tr>
      <w:tr w:rsidR="004E331F" w:rsidTr="004E331F">
        <w:trPr>
          <w:trHeight w:val="851"/>
          <w:tblHeader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1F" w:rsidRDefault="004E331F" w:rsidP="004E331F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331F" w:rsidRDefault="004E331F" w:rsidP="00AC201B">
            <w:pPr>
              <w:spacing w:line="480" w:lineRule="exact"/>
              <w:jc w:val="center"/>
              <w:rPr>
                <w:rFonts w:ascii="標楷體" w:eastAsia="標楷體" w:hAnsi="標楷體" w:cs="Arial Unicode MS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0052</w:t>
            </w:r>
          </w:p>
        </w:tc>
        <w:tc>
          <w:tcPr>
            <w:tcW w:w="8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331F" w:rsidRDefault="004E331F" w:rsidP="00AC201B">
            <w:pPr>
              <w:spacing w:line="480" w:lineRule="exact"/>
              <w:rPr>
                <w:rFonts w:ascii="標楷體" w:eastAsia="標楷體" w:hAnsi="標楷體" w:cs="Arial Unicode MS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富邦台灣科技指數證券投資信託基金</w:t>
            </w:r>
          </w:p>
        </w:tc>
      </w:tr>
      <w:tr w:rsidR="004E331F" w:rsidTr="004E331F">
        <w:trPr>
          <w:trHeight w:val="851"/>
          <w:tblHeader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1F" w:rsidRDefault="004E331F" w:rsidP="004E331F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331F" w:rsidRDefault="004E331F" w:rsidP="00AC201B">
            <w:pPr>
              <w:spacing w:line="480" w:lineRule="exact"/>
              <w:jc w:val="center"/>
              <w:rPr>
                <w:rFonts w:ascii="標楷體" w:eastAsia="標楷體" w:hAnsi="標楷體" w:cs="Arial Unicode MS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0053</w:t>
            </w:r>
          </w:p>
        </w:tc>
        <w:tc>
          <w:tcPr>
            <w:tcW w:w="8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331F" w:rsidRDefault="004E331F" w:rsidP="00193388">
            <w:pPr>
              <w:spacing w:line="480" w:lineRule="exact"/>
              <w:rPr>
                <w:rFonts w:ascii="標楷體" w:eastAsia="標楷體" w:hAnsi="標楷體" w:cs="Arial Unicode MS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元大台灣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ETF傘型證券投資信託基金之電子科技證券投資信託基金</w:t>
            </w:r>
          </w:p>
        </w:tc>
      </w:tr>
      <w:tr w:rsidR="004E331F" w:rsidTr="004E331F">
        <w:trPr>
          <w:trHeight w:val="851"/>
          <w:tblHeader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1F" w:rsidRDefault="004E331F" w:rsidP="004E331F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331F" w:rsidRDefault="004E331F" w:rsidP="00AC201B">
            <w:pPr>
              <w:spacing w:line="480" w:lineRule="exact"/>
              <w:jc w:val="center"/>
              <w:rPr>
                <w:rFonts w:ascii="標楷體" w:eastAsia="標楷體" w:hAnsi="標楷體" w:cs="Arial Unicode MS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0054</w:t>
            </w:r>
          </w:p>
        </w:tc>
        <w:tc>
          <w:tcPr>
            <w:tcW w:w="8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331F" w:rsidRDefault="004E331F" w:rsidP="00193388">
            <w:pPr>
              <w:spacing w:line="480" w:lineRule="exact"/>
              <w:rPr>
                <w:rFonts w:ascii="標楷體" w:eastAsia="標楷體" w:hAnsi="標楷體" w:cs="Arial Unicode MS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元大台灣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ETF傘型證券投資信託基金之台商收成證券投資信託基金</w:t>
            </w:r>
          </w:p>
        </w:tc>
      </w:tr>
      <w:tr w:rsidR="004E331F" w:rsidTr="004E331F">
        <w:trPr>
          <w:trHeight w:val="851"/>
          <w:tblHeader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1F" w:rsidRDefault="004E331F" w:rsidP="004E331F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331F" w:rsidRDefault="004E331F" w:rsidP="00AC201B">
            <w:pPr>
              <w:spacing w:line="480" w:lineRule="exact"/>
              <w:jc w:val="center"/>
              <w:rPr>
                <w:rFonts w:ascii="標楷體" w:eastAsia="標楷體" w:hAnsi="標楷體" w:cs="Arial Unicode MS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0055</w:t>
            </w:r>
          </w:p>
        </w:tc>
        <w:tc>
          <w:tcPr>
            <w:tcW w:w="8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331F" w:rsidRDefault="004E331F" w:rsidP="00193388">
            <w:pPr>
              <w:spacing w:line="480" w:lineRule="exact"/>
              <w:rPr>
                <w:rFonts w:ascii="標楷體" w:eastAsia="標楷體" w:hAnsi="標楷體" w:cs="Arial Unicode MS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元大台灣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ETF傘型證券投資信託基金之金融證券投資信託基金</w:t>
            </w:r>
          </w:p>
        </w:tc>
      </w:tr>
      <w:tr w:rsidR="004E331F" w:rsidTr="004E331F">
        <w:trPr>
          <w:trHeight w:val="851"/>
          <w:tblHeader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1F" w:rsidRDefault="004E331F" w:rsidP="004E331F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331F" w:rsidRDefault="004E331F" w:rsidP="00AC201B">
            <w:pPr>
              <w:spacing w:line="480" w:lineRule="exact"/>
              <w:jc w:val="center"/>
              <w:rPr>
                <w:rFonts w:ascii="標楷體" w:eastAsia="標楷體" w:hAnsi="標楷體" w:cs="Arial Unicode MS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0056</w:t>
            </w:r>
          </w:p>
        </w:tc>
        <w:tc>
          <w:tcPr>
            <w:tcW w:w="8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331F" w:rsidRDefault="004E331F" w:rsidP="00193388">
            <w:pPr>
              <w:spacing w:line="480" w:lineRule="exact"/>
              <w:rPr>
                <w:rFonts w:ascii="標楷體" w:eastAsia="標楷體" w:hAnsi="標楷體" w:cs="Arial Unicode MS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元大台灣高股息證券投資信託基金</w:t>
            </w:r>
          </w:p>
        </w:tc>
      </w:tr>
      <w:tr w:rsidR="004E331F" w:rsidTr="004E331F">
        <w:trPr>
          <w:trHeight w:val="851"/>
          <w:tblHeader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1F" w:rsidRDefault="004E331F" w:rsidP="004E331F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331F" w:rsidRDefault="004E331F" w:rsidP="00AC201B">
            <w:pPr>
              <w:spacing w:line="480" w:lineRule="exact"/>
              <w:jc w:val="center"/>
              <w:rPr>
                <w:rFonts w:ascii="標楷體" w:eastAsia="標楷體" w:hAnsi="標楷體" w:cs="Arial Unicode MS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0057</w:t>
            </w:r>
          </w:p>
        </w:tc>
        <w:tc>
          <w:tcPr>
            <w:tcW w:w="8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331F" w:rsidRDefault="004E331F" w:rsidP="00AC201B">
            <w:pPr>
              <w:spacing w:line="480" w:lineRule="exact"/>
              <w:rPr>
                <w:rFonts w:ascii="標楷體" w:eastAsia="標楷體" w:hAnsi="標楷體" w:cs="Arial Unicode MS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富邦台灣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ETF傘型證券投資信託基金之台灣摩根指數股票型基金</w:t>
            </w:r>
          </w:p>
        </w:tc>
      </w:tr>
      <w:tr w:rsidR="004E331F" w:rsidTr="004E331F">
        <w:trPr>
          <w:trHeight w:val="851"/>
          <w:tblHeader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1F" w:rsidRDefault="004E331F" w:rsidP="004E331F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331F" w:rsidRDefault="004E331F" w:rsidP="00AC201B">
            <w:pPr>
              <w:spacing w:line="480" w:lineRule="exact"/>
              <w:jc w:val="center"/>
              <w:rPr>
                <w:rFonts w:ascii="標楷體" w:eastAsia="標楷體" w:hAnsi="標楷體" w:cs="Arial Unicode MS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0058</w:t>
            </w:r>
          </w:p>
        </w:tc>
        <w:tc>
          <w:tcPr>
            <w:tcW w:w="8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331F" w:rsidRDefault="004E331F" w:rsidP="00AC201B">
            <w:pPr>
              <w:spacing w:line="480" w:lineRule="exact"/>
              <w:rPr>
                <w:rFonts w:ascii="標楷體" w:eastAsia="標楷體" w:hAnsi="標楷體" w:cs="Arial Unicode MS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富邦台灣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ETF傘型證券投資信託基金之台灣發達指數股票型基金</w:t>
            </w:r>
          </w:p>
        </w:tc>
      </w:tr>
      <w:tr w:rsidR="004E331F" w:rsidTr="004E331F">
        <w:trPr>
          <w:trHeight w:val="851"/>
          <w:tblHeader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1F" w:rsidRDefault="004E331F" w:rsidP="004E331F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331F" w:rsidRDefault="004E331F" w:rsidP="00AC201B">
            <w:pPr>
              <w:spacing w:line="480" w:lineRule="exact"/>
              <w:jc w:val="center"/>
              <w:rPr>
                <w:rFonts w:ascii="標楷體" w:eastAsia="標楷體" w:hAnsi="標楷體" w:cs="Arial Unicode MS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0059</w:t>
            </w:r>
          </w:p>
        </w:tc>
        <w:tc>
          <w:tcPr>
            <w:tcW w:w="8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331F" w:rsidRDefault="004E331F" w:rsidP="00AC201B">
            <w:pPr>
              <w:spacing w:line="480" w:lineRule="exact"/>
              <w:rPr>
                <w:rFonts w:ascii="標楷體" w:eastAsia="標楷體" w:hAnsi="標楷體" w:cs="Arial Unicode MS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富邦台灣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ETF傘型證券投資信託基金之台灣金融指數股票型基金</w:t>
            </w:r>
          </w:p>
        </w:tc>
      </w:tr>
      <w:tr w:rsidR="004E331F" w:rsidTr="004E331F">
        <w:trPr>
          <w:trHeight w:val="851"/>
          <w:tblHeader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1F" w:rsidRDefault="004E331F" w:rsidP="004E331F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331F" w:rsidRPr="007F7862" w:rsidRDefault="004E331F" w:rsidP="00AC201B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0061</w:t>
            </w:r>
          </w:p>
        </w:tc>
        <w:tc>
          <w:tcPr>
            <w:tcW w:w="8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331F" w:rsidRPr="007F7862" w:rsidRDefault="004E331F" w:rsidP="00193388">
            <w:pPr>
              <w:spacing w:line="4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元大</w:t>
            </w:r>
            <w:proofErr w:type="gramStart"/>
            <w:r w:rsidRPr="007F786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標智滬</w:t>
            </w:r>
            <w:proofErr w:type="gramEnd"/>
            <w:r w:rsidRPr="007F786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深300證券投資信託基金</w:t>
            </w:r>
          </w:p>
        </w:tc>
      </w:tr>
      <w:tr w:rsidR="004E331F" w:rsidTr="004E331F">
        <w:trPr>
          <w:trHeight w:val="851"/>
          <w:tblHeader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1F" w:rsidRDefault="004E331F" w:rsidP="004E331F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331F" w:rsidRPr="007F7862" w:rsidRDefault="004E331F" w:rsidP="00AC201B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006203</w:t>
            </w:r>
          </w:p>
        </w:tc>
        <w:tc>
          <w:tcPr>
            <w:tcW w:w="8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331F" w:rsidRPr="005B5365" w:rsidRDefault="004E331F" w:rsidP="00193388">
            <w:pPr>
              <w:spacing w:line="480" w:lineRule="exact"/>
              <w:rPr>
                <w:rFonts w:ascii="標楷體" w:eastAsia="標楷體" w:cs="標楷體"/>
                <w:kern w:val="0"/>
                <w:sz w:val="28"/>
                <w:szCs w:val="28"/>
                <w:lang w:val="zh-TW"/>
              </w:rPr>
            </w:pPr>
            <w:r w:rsidRPr="005B5365">
              <w:rPr>
                <w:rFonts w:ascii="標楷體" w:eastAsia="標楷體" w:cs="標楷體" w:hint="eastAsia"/>
                <w:kern w:val="0"/>
                <w:sz w:val="28"/>
                <w:szCs w:val="28"/>
                <w:lang w:val="zh-TW"/>
              </w:rPr>
              <w:t>元大</w:t>
            </w:r>
            <w:r w:rsidRPr="0009060B">
              <w:rPr>
                <w:rFonts w:ascii="標楷體" w:eastAsia="標楷體" w:cs="標楷體" w:hint="eastAsia"/>
                <w:kern w:val="0"/>
                <w:sz w:val="28"/>
                <w:szCs w:val="28"/>
                <w:lang w:val="zh-TW"/>
              </w:rPr>
              <w:t>摩</w:t>
            </w:r>
            <w:proofErr w:type="gramStart"/>
            <w:r w:rsidRPr="0009060B">
              <w:rPr>
                <w:rFonts w:ascii="標楷體" w:eastAsia="標楷體" w:cs="標楷體" w:hint="eastAsia"/>
                <w:kern w:val="0"/>
                <w:sz w:val="28"/>
                <w:szCs w:val="28"/>
                <w:lang w:val="zh-TW"/>
              </w:rPr>
              <w:t>臺</w:t>
            </w:r>
            <w:proofErr w:type="gramEnd"/>
            <w:r w:rsidRPr="0009060B">
              <w:rPr>
                <w:rFonts w:ascii="標楷體" w:eastAsia="標楷體" w:cs="標楷體" w:hint="eastAsia"/>
                <w:kern w:val="0"/>
                <w:sz w:val="28"/>
                <w:szCs w:val="28"/>
                <w:lang w:val="zh-TW"/>
              </w:rPr>
              <w:t>證券投資信託基金</w:t>
            </w:r>
          </w:p>
        </w:tc>
      </w:tr>
      <w:tr w:rsidR="004E331F" w:rsidTr="004E331F">
        <w:trPr>
          <w:trHeight w:val="851"/>
          <w:tblHeader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1F" w:rsidRPr="00402D81" w:rsidRDefault="004E331F" w:rsidP="004E331F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331F" w:rsidRPr="00402D81" w:rsidRDefault="004E331F" w:rsidP="00AC201B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02D81">
              <w:rPr>
                <w:rFonts w:ascii="標楷體" w:eastAsia="標楷體" w:hAnsi="標楷體"/>
                <w:color w:val="000000"/>
                <w:sz w:val="28"/>
                <w:szCs w:val="28"/>
              </w:rPr>
              <w:t>00</w:t>
            </w:r>
            <w:r w:rsidRPr="00402D8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6204</w:t>
            </w:r>
          </w:p>
        </w:tc>
        <w:tc>
          <w:tcPr>
            <w:tcW w:w="8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331F" w:rsidRPr="00402D81" w:rsidRDefault="004E331F" w:rsidP="00AC201B">
            <w:pPr>
              <w:spacing w:line="480" w:lineRule="exact"/>
              <w:rPr>
                <w:rFonts w:ascii="標楷體" w:eastAsia="標楷體" w:cs="標楷體"/>
                <w:kern w:val="0"/>
                <w:sz w:val="28"/>
                <w:szCs w:val="28"/>
                <w:lang w:val="zh-TW"/>
              </w:rPr>
            </w:pPr>
            <w:r w:rsidRPr="00402D81">
              <w:rPr>
                <w:rFonts w:ascii="標楷體" w:eastAsia="標楷體" w:cs="標楷體" w:hint="eastAsia"/>
                <w:kern w:val="0"/>
                <w:sz w:val="28"/>
                <w:szCs w:val="28"/>
                <w:lang w:val="zh-TW"/>
              </w:rPr>
              <w:t>永豐臺灣加權</w:t>
            </w:r>
            <w:r w:rsidRPr="00402D81">
              <w:rPr>
                <w:rFonts w:ascii="標楷體" w:eastAsia="標楷體" w:cs="標楷體"/>
                <w:kern w:val="0"/>
                <w:sz w:val="28"/>
                <w:szCs w:val="28"/>
                <w:lang w:val="zh-TW"/>
              </w:rPr>
              <w:t>ETF</w:t>
            </w:r>
            <w:r w:rsidRPr="00402D81">
              <w:rPr>
                <w:rFonts w:ascii="標楷體" w:eastAsia="標楷體" w:cs="標楷體" w:hint="eastAsia"/>
                <w:kern w:val="0"/>
                <w:sz w:val="28"/>
                <w:szCs w:val="28"/>
                <w:lang w:val="zh-TW"/>
              </w:rPr>
              <w:t>證券投資信託基金</w:t>
            </w:r>
          </w:p>
        </w:tc>
      </w:tr>
      <w:tr w:rsidR="004E331F" w:rsidTr="004E331F">
        <w:trPr>
          <w:trHeight w:val="851"/>
          <w:tblHeader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1F" w:rsidRPr="00402D81" w:rsidRDefault="004E331F" w:rsidP="004E331F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331F" w:rsidRPr="00402D81" w:rsidRDefault="004E331F" w:rsidP="00AC201B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02D8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006205</w:t>
            </w:r>
          </w:p>
        </w:tc>
        <w:tc>
          <w:tcPr>
            <w:tcW w:w="8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331F" w:rsidRPr="00402D81" w:rsidRDefault="004E331F" w:rsidP="00AC201B">
            <w:pPr>
              <w:spacing w:line="480" w:lineRule="exact"/>
              <w:rPr>
                <w:rFonts w:ascii="標楷體" w:eastAsia="標楷體" w:cs="標楷體"/>
                <w:kern w:val="0"/>
                <w:sz w:val="28"/>
                <w:szCs w:val="28"/>
                <w:lang w:val="zh-TW"/>
              </w:rPr>
            </w:pPr>
            <w:r w:rsidRPr="00402D81">
              <w:rPr>
                <w:rFonts w:ascii="標楷體" w:eastAsia="標楷體" w:cs="標楷體" w:hint="eastAsia"/>
                <w:kern w:val="0"/>
                <w:sz w:val="28"/>
                <w:szCs w:val="28"/>
                <w:lang w:val="zh-TW"/>
              </w:rPr>
              <w:t>富邦上</w:t>
            </w:r>
            <w:proofErr w:type="gramStart"/>
            <w:r w:rsidRPr="00402D81">
              <w:rPr>
                <w:rFonts w:ascii="標楷體" w:eastAsia="標楷體" w:cs="標楷體" w:hint="eastAsia"/>
                <w:kern w:val="0"/>
                <w:sz w:val="28"/>
                <w:szCs w:val="28"/>
                <w:lang w:val="zh-TW"/>
              </w:rPr>
              <w:t>証</w:t>
            </w:r>
            <w:proofErr w:type="gramEnd"/>
            <w:r w:rsidRPr="00402D81">
              <w:rPr>
                <w:rFonts w:ascii="標楷體" w:eastAsia="標楷體" w:cs="標楷體"/>
                <w:kern w:val="0"/>
                <w:sz w:val="28"/>
                <w:szCs w:val="28"/>
                <w:lang w:val="zh-TW"/>
              </w:rPr>
              <w:t>180</w:t>
            </w:r>
            <w:r w:rsidRPr="00402D81">
              <w:rPr>
                <w:rFonts w:ascii="標楷體" w:eastAsia="標楷體" w:cs="標楷體" w:hint="eastAsia"/>
                <w:kern w:val="0"/>
                <w:sz w:val="28"/>
                <w:szCs w:val="28"/>
                <w:lang w:val="zh-TW"/>
              </w:rPr>
              <w:t>證券投資信託基金</w:t>
            </w:r>
          </w:p>
        </w:tc>
      </w:tr>
      <w:tr w:rsidR="004E331F" w:rsidRPr="007F7862" w:rsidTr="004E331F">
        <w:trPr>
          <w:trHeight w:val="851"/>
          <w:tblHeader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1F" w:rsidRPr="005B5365" w:rsidRDefault="004E331F" w:rsidP="004E331F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331F" w:rsidRPr="005B5365" w:rsidRDefault="004E331F" w:rsidP="00AC201B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B536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006206</w:t>
            </w:r>
          </w:p>
        </w:tc>
        <w:tc>
          <w:tcPr>
            <w:tcW w:w="8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331F" w:rsidRPr="005B5365" w:rsidRDefault="004E331F" w:rsidP="00193388">
            <w:pPr>
              <w:spacing w:line="48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  <w:lang w:val="zh-TW"/>
              </w:rPr>
            </w:pPr>
            <w:r w:rsidRPr="005B5365">
              <w:rPr>
                <w:rFonts w:ascii="標楷體" w:eastAsia="標楷體" w:hAnsi="標楷體"/>
                <w:color w:val="000000"/>
                <w:sz w:val="28"/>
                <w:szCs w:val="28"/>
              </w:rPr>
              <w:t>元大中國傘型證券投資信託基金之上證50證券投資信託基金</w:t>
            </w:r>
          </w:p>
        </w:tc>
      </w:tr>
      <w:tr w:rsidR="004E331F" w:rsidRPr="007F7862" w:rsidTr="004E331F">
        <w:trPr>
          <w:trHeight w:val="851"/>
          <w:tblHeader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1F" w:rsidRPr="005B5365" w:rsidRDefault="004E331F" w:rsidP="004E331F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331F" w:rsidRPr="005B5365" w:rsidRDefault="004E331F" w:rsidP="00AC201B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B5365">
              <w:rPr>
                <w:rFonts w:ascii="標楷體" w:eastAsia="標楷體" w:hAnsi="標楷體"/>
                <w:color w:val="000000"/>
                <w:sz w:val="28"/>
                <w:szCs w:val="28"/>
              </w:rPr>
              <w:t>00</w:t>
            </w:r>
            <w:r w:rsidRPr="005B536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6207</w:t>
            </w:r>
          </w:p>
        </w:tc>
        <w:tc>
          <w:tcPr>
            <w:tcW w:w="8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331F" w:rsidRPr="005B5365" w:rsidRDefault="004E331F" w:rsidP="00AC201B">
            <w:pPr>
              <w:spacing w:line="48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  <w:lang w:val="zh-TW"/>
              </w:rPr>
            </w:pPr>
            <w:proofErr w:type="gramStart"/>
            <w:r w:rsidRPr="005B5365">
              <w:rPr>
                <w:rFonts w:ascii="標楷體" w:eastAsia="標楷體" w:hAnsi="標楷體"/>
                <w:color w:val="000000"/>
                <w:sz w:val="28"/>
                <w:szCs w:val="28"/>
              </w:rPr>
              <w:t>復華滬深</w:t>
            </w:r>
            <w:proofErr w:type="gramEnd"/>
            <w:r w:rsidRPr="005B5365">
              <w:rPr>
                <w:rFonts w:ascii="標楷體" w:eastAsia="標楷體" w:hAnsi="標楷體"/>
                <w:color w:val="000000"/>
                <w:sz w:val="28"/>
                <w:szCs w:val="28"/>
              </w:rPr>
              <w:t>300 A股證券投資信託基金</w:t>
            </w:r>
          </w:p>
        </w:tc>
      </w:tr>
      <w:tr w:rsidR="004E331F" w:rsidRPr="0009060B" w:rsidTr="004E331F">
        <w:trPr>
          <w:trHeight w:val="851"/>
          <w:tblHeader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1F" w:rsidRPr="005B5365" w:rsidRDefault="004E331F" w:rsidP="004E331F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331F" w:rsidRPr="005B5365" w:rsidRDefault="004E331F" w:rsidP="00AC201B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B536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006208</w:t>
            </w:r>
          </w:p>
        </w:tc>
        <w:tc>
          <w:tcPr>
            <w:tcW w:w="8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331F" w:rsidRPr="005B5365" w:rsidRDefault="004E331F" w:rsidP="00AC201B">
            <w:pPr>
              <w:spacing w:line="48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  <w:lang w:val="zh-TW"/>
              </w:rPr>
            </w:pPr>
            <w:r w:rsidRPr="005B5365">
              <w:rPr>
                <w:rFonts w:ascii="標楷體" w:eastAsia="標楷體" w:hAnsi="標楷體"/>
                <w:color w:val="000000"/>
                <w:sz w:val="28"/>
                <w:szCs w:val="28"/>
              </w:rPr>
              <w:t>富邦台灣</w:t>
            </w:r>
            <w:proofErr w:type="gramStart"/>
            <w:r w:rsidRPr="005B5365">
              <w:rPr>
                <w:rFonts w:ascii="標楷體" w:eastAsia="標楷體" w:hAnsi="標楷體"/>
                <w:color w:val="000000"/>
                <w:sz w:val="28"/>
                <w:szCs w:val="28"/>
              </w:rPr>
              <w:t>釆</w:t>
            </w:r>
            <w:proofErr w:type="gramEnd"/>
            <w:r w:rsidRPr="005B5365">
              <w:rPr>
                <w:rFonts w:ascii="標楷體" w:eastAsia="標楷體" w:hAnsi="標楷體"/>
                <w:color w:val="000000"/>
                <w:sz w:val="28"/>
                <w:szCs w:val="28"/>
              </w:rPr>
              <w:t>吉50證券投資信託基金</w:t>
            </w:r>
          </w:p>
        </w:tc>
      </w:tr>
      <w:tr w:rsidR="004E331F" w:rsidRPr="00402D81" w:rsidTr="004E331F">
        <w:trPr>
          <w:trHeight w:val="851"/>
          <w:tblHeader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1F" w:rsidRDefault="004E331F" w:rsidP="004E331F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331F" w:rsidRPr="007F7862" w:rsidRDefault="004E331F" w:rsidP="00AC201B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00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8201</w:t>
            </w:r>
          </w:p>
        </w:tc>
        <w:tc>
          <w:tcPr>
            <w:tcW w:w="8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331F" w:rsidRPr="00A97493" w:rsidRDefault="004E331F" w:rsidP="00A97493">
            <w:pPr>
              <w:spacing w:line="4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 w:rsidRPr="00A97493">
              <w:rPr>
                <w:rFonts w:ascii="標楷體" w:eastAsia="標楷體" w:hAnsi="標楷體"/>
                <w:color w:val="000000"/>
                <w:sz w:val="28"/>
                <w:szCs w:val="28"/>
              </w:rPr>
              <w:t>標智上</w:t>
            </w:r>
            <w:proofErr w:type="gramEnd"/>
            <w:r w:rsidRPr="00A97493">
              <w:rPr>
                <w:rFonts w:ascii="標楷體" w:eastAsia="標楷體" w:hAnsi="標楷體"/>
                <w:color w:val="000000"/>
                <w:sz w:val="28"/>
                <w:szCs w:val="28"/>
              </w:rPr>
              <w:t>證50中國指數基金</w:t>
            </w:r>
            <w:r w:rsidRPr="00A97493">
              <w:rPr>
                <w:rFonts w:ascii="Verdana" w:hAnsi="Verdana"/>
                <w:color w:val="000000"/>
                <w:sz w:val="28"/>
                <w:szCs w:val="28"/>
              </w:rPr>
              <w:t>®</w:t>
            </w:r>
          </w:p>
        </w:tc>
      </w:tr>
      <w:tr w:rsidR="004E331F" w:rsidRPr="005B5365" w:rsidTr="004E331F">
        <w:trPr>
          <w:trHeight w:val="851"/>
          <w:tblHeader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1F" w:rsidRPr="00BD4332" w:rsidRDefault="004E331F" w:rsidP="004E331F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331F" w:rsidRPr="00BD4332" w:rsidRDefault="004E331F" w:rsidP="00AC201B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D4332">
              <w:rPr>
                <w:rFonts w:ascii="標楷體" w:eastAsia="標楷體" w:hAnsi="標楷體"/>
                <w:color w:val="000000"/>
                <w:sz w:val="28"/>
                <w:szCs w:val="28"/>
              </w:rPr>
              <w:t>00631L</w:t>
            </w:r>
          </w:p>
        </w:tc>
        <w:tc>
          <w:tcPr>
            <w:tcW w:w="8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331F" w:rsidRPr="00BD4332" w:rsidRDefault="004E331F" w:rsidP="00193388">
            <w:pPr>
              <w:spacing w:line="4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D4332">
              <w:rPr>
                <w:rFonts w:ascii="標楷體" w:eastAsia="標楷體" w:hAnsi="標楷體"/>
                <w:color w:val="000000"/>
                <w:sz w:val="28"/>
                <w:szCs w:val="28"/>
              </w:rPr>
              <w:t>元大ETF傘型證券投資信託基金之台灣50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單日</w:t>
            </w:r>
            <w:r w:rsidRPr="00BD4332">
              <w:rPr>
                <w:rFonts w:ascii="標楷體" w:eastAsia="標楷體" w:hAnsi="標楷體"/>
                <w:color w:val="000000"/>
                <w:sz w:val="28"/>
                <w:szCs w:val="28"/>
              </w:rPr>
              <w:t>正向2倍</w:t>
            </w:r>
            <w:r w:rsidRPr="005B5365">
              <w:rPr>
                <w:rFonts w:ascii="標楷體" w:eastAsia="標楷體" w:hAnsi="標楷體"/>
                <w:color w:val="000000"/>
                <w:sz w:val="28"/>
                <w:szCs w:val="28"/>
              </w:rPr>
              <w:t>證券</w:t>
            </w:r>
            <w:r w:rsidRPr="00BD4332">
              <w:rPr>
                <w:rFonts w:ascii="標楷體" w:eastAsia="標楷體" w:hAnsi="標楷體"/>
                <w:color w:val="000000"/>
                <w:sz w:val="28"/>
                <w:szCs w:val="28"/>
              </w:rPr>
              <w:t>投資信託基金</w:t>
            </w:r>
          </w:p>
        </w:tc>
      </w:tr>
      <w:tr w:rsidR="004E331F" w:rsidRPr="007F7862" w:rsidTr="004E331F">
        <w:trPr>
          <w:trHeight w:val="851"/>
          <w:tblHeader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1F" w:rsidRPr="00BD4332" w:rsidRDefault="004E331F" w:rsidP="004E331F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331F" w:rsidRPr="00BD4332" w:rsidRDefault="004E331F" w:rsidP="00AC201B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D4332">
              <w:rPr>
                <w:rFonts w:ascii="標楷體" w:eastAsia="標楷體" w:hAnsi="標楷體"/>
                <w:color w:val="000000"/>
                <w:sz w:val="28"/>
                <w:szCs w:val="28"/>
              </w:rPr>
              <w:t>00632R</w:t>
            </w:r>
          </w:p>
        </w:tc>
        <w:tc>
          <w:tcPr>
            <w:tcW w:w="8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331F" w:rsidRPr="00BD4332" w:rsidRDefault="004E331F" w:rsidP="00193388">
            <w:pPr>
              <w:spacing w:line="4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D4332">
              <w:rPr>
                <w:rFonts w:ascii="標楷體" w:eastAsia="標楷體" w:hAnsi="標楷體"/>
                <w:color w:val="000000"/>
                <w:sz w:val="28"/>
                <w:szCs w:val="28"/>
              </w:rPr>
              <w:t>元大ETF傘型證券投資信託基金之台灣50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單日</w:t>
            </w:r>
            <w:r w:rsidRPr="00BD4332">
              <w:rPr>
                <w:rFonts w:ascii="標楷體" w:eastAsia="標楷體" w:hAnsi="標楷體"/>
                <w:color w:val="000000"/>
                <w:sz w:val="28"/>
                <w:szCs w:val="28"/>
              </w:rPr>
              <w:t>反向1倍</w:t>
            </w:r>
            <w:r w:rsidRPr="005B5365">
              <w:rPr>
                <w:rFonts w:ascii="標楷體" w:eastAsia="標楷體" w:hAnsi="標楷體"/>
                <w:color w:val="000000"/>
                <w:sz w:val="28"/>
                <w:szCs w:val="28"/>
              </w:rPr>
              <w:t>證券</w:t>
            </w:r>
            <w:r w:rsidRPr="00BD4332">
              <w:rPr>
                <w:rFonts w:ascii="標楷體" w:eastAsia="標楷體" w:hAnsi="標楷體"/>
                <w:color w:val="000000"/>
                <w:sz w:val="28"/>
                <w:szCs w:val="28"/>
              </w:rPr>
              <w:t>投資信託基金</w:t>
            </w:r>
          </w:p>
        </w:tc>
      </w:tr>
      <w:tr w:rsidR="004E331F" w:rsidRPr="007F7862" w:rsidTr="004E331F">
        <w:trPr>
          <w:trHeight w:val="851"/>
          <w:tblHeader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1F" w:rsidRPr="00BD4332" w:rsidRDefault="004E331F" w:rsidP="004E331F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331F" w:rsidRPr="00BD4332" w:rsidRDefault="004E331F" w:rsidP="00AC201B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D4332">
              <w:rPr>
                <w:rFonts w:ascii="標楷體" w:eastAsia="標楷體" w:hAnsi="標楷體"/>
                <w:color w:val="000000"/>
                <w:sz w:val="28"/>
                <w:szCs w:val="28"/>
              </w:rPr>
              <w:t>00633L</w:t>
            </w:r>
          </w:p>
        </w:tc>
        <w:tc>
          <w:tcPr>
            <w:tcW w:w="8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331F" w:rsidRPr="00BD4332" w:rsidRDefault="004E331F" w:rsidP="00AC201B">
            <w:pPr>
              <w:spacing w:line="4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D4332">
              <w:rPr>
                <w:rFonts w:ascii="標楷體" w:eastAsia="標楷體" w:hAnsi="標楷體"/>
                <w:color w:val="000000"/>
                <w:sz w:val="28"/>
                <w:szCs w:val="28"/>
              </w:rPr>
              <w:t>富邦中國ETF傘型證券投資信託基金之富邦上</w:t>
            </w:r>
            <w:proofErr w:type="gramStart"/>
            <w:r w:rsidRPr="00BD4332">
              <w:rPr>
                <w:rFonts w:ascii="標楷體" w:eastAsia="標楷體" w:hAnsi="標楷體"/>
                <w:color w:val="000000"/>
                <w:sz w:val="28"/>
                <w:szCs w:val="28"/>
              </w:rPr>
              <w:t>証</w:t>
            </w:r>
            <w:proofErr w:type="gramEnd"/>
            <w:r w:rsidRPr="00BD4332">
              <w:rPr>
                <w:rFonts w:ascii="標楷體" w:eastAsia="標楷體" w:hAnsi="標楷體"/>
                <w:color w:val="000000"/>
                <w:sz w:val="28"/>
                <w:szCs w:val="28"/>
              </w:rPr>
              <w:t>180單日正向兩倍證券投資信託基金</w:t>
            </w:r>
          </w:p>
        </w:tc>
      </w:tr>
      <w:tr w:rsidR="004E331F" w:rsidRPr="007F7862" w:rsidTr="004E331F">
        <w:trPr>
          <w:trHeight w:val="851"/>
          <w:tblHeader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1F" w:rsidRPr="00BD4332" w:rsidRDefault="004E331F" w:rsidP="004E331F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331F" w:rsidRPr="00BD4332" w:rsidRDefault="004E331F" w:rsidP="00AC201B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D4332">
              <w:rPr>
                <w:rFonts w:ascii="標楷體" w:eastAsia="標楷體" w:hAnsi="標楷體"/>
                <w:color w:val="000000"/>
                <w:sz w:val="28"/>
                <w:szCs w:val="28"/>
              </w:rPr>
              <w:t>00634R</w:t>
            </w:r>
          </w:p>
        </w:tc>
        <w:tc>
          <w:tcPr>
            <w:tcW w:w="8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331F" w:rsidRPr="00BD4332" w:rsidRDefault="004E331F" w:rsidP="00AC201B">
            <w:pPr>
              <w:spacing w:line="4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D4332">
              <w:rPr>
                <w:rFonts w:ascii="標楷體" w:eastAsia="標楷體" w:hAnsi="標楷體"/>
                <w:color w:val="000000"/>
                <w:sz w:val="28"/>
                <w:szCs w:val="28"/>
              </w:rPr>
              <w:t>富邦中國ETF傘型證券投資信託基金之富邦上</w:t>
            </w:r>
            <w:proofErr w:type="gramStart"/>
            <w:r w:rsidRPr="00BD4332">
              <w:rPr>
                <w:rFonts w:ascii="標楷體" w:eastAsia="標楷體" w:hAnsi="標楷體"/>
                <w:color w:val="000000"/>
                <w:sz w:val="28"/>
                <w:szCs w:val="28"/>
              </w:rPr>
              <w:t>証</w:t>
            </w:r>
            <w:proofErr w:type="gramEnd"/>
            <w:r w:rsidRPr="00BD4332">
              <w:rPr>
                <w:rFonts w:ascii="標楷體" w:eastAsia="標楷體" w:hAnsi="標楷體"/>
                <w:color w:val="000000"/>
                <w:sz w:val="28"/>
                <w:szCs w:val="28"/>
              </w:rPr>
              <w:t>180單日反向一倍證券投資信託基金</w:t>
            </w:r>
          </w:p>
        </w:tc>
      </w:tr>
      <w:tr w:rsidR="004E331F" w:rsidRPr="00BD4332" w:rsidTr="004E331F">
        <w:trPr>
          <w:trHeight w:val="851"/>
          <w:tblHeader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1F" w:rsidRPr="00285BD7" w:rsidRDefault="004E331F" w:rsidP="004E331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331F" w:rsidRPr="00285BD7" w:rsidRDefault="004E331F" w:rsidP="00AC201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5BD7">
              <w:rPr>
                <w:rFonts w:ascii="標楷體" w:eastAsia="標楷體" w:hAnsi="標楷體"/>
                <w:sz w:val="28"/>
                <w:szCs w:val="28"/>
              </w:rPr>
              <w:t>0063</w:t>
            </w:r>
            <w:r w:rsidRPr="00285BD7">
              <w:rPr>
                <w:rFonts w:ascii="標楷體" w:eastAsia="標楷體" w:hAnsi="標楷體" w:hint="eastAsia"/>
                <w:sz w:val="28"/>
                <w:szCs w:val="28"/>
              </w:rPr>
              <w:t>5U</w:t>
            </w:r>
          </w:p>
        </w:tc>
        <w:tc>
          <w:tcPr>
            <w:tcW w:w="8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331F" w:rsidRPr="00285BD7" w:rsidRDefault="004E331F" w:rsidP="0019338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285BD7">
              <w:rPr>
                <w:rFonts w:ascii="標楷體" w:eastAsia="標楷體" w:hAnsi="標楷體"/>
                <w:sz w:val="28"/>
                <w:szCs w:val="28"/>
              </w:rPr>
              <w:t>元大標普高</w:t>
            </w:r>
            <w:proofErr w:type="gramEnd"/>
            <w:r w:rsidRPr="00285BD7">
              <w:rPr>
                <w:rFonts w:ascii="標楷體" w:eastAsia="標楷體" w:hAnsi="標楷體"/>
                <w:sz w:val="28"/>
                <w:szCs w:val="28"/>
              </w:rPr>
              <w:t>盛黃金ER指數股票型期貨信託基金</w:t>
            </w:r>
          </w:p>
        </w:tc>
      </w:tr>
      <w:tr w:rsidR="004E331F" w:rsidRPr="00BD4332" w:rsidTr="004E331F">
        <w:trPr>
          <w:trHeight w:val="851"/>
          <w:tblHeader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1F" w:rsidRPr="00285BD7" w:rsidRDefault="004E331F" w:rsidP="004E331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331F" w:rsidRPr="00285BD7" w:rsidRDefault="004E331F" w:rsidP="00AC201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5BD7">
              <w:rPr>
                <w:rFonts w:ascii="標楷體" w:eastAsia="標楷體" w:hAnsi="標楷體"/>
                <w:sz w:val="28"/>
                <w:szCs w:val="28"/>
              </w:rPr>
              <w:t>0063</w:t>
            </w:r>
            <w:r w:rsidRPr="00285BD7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8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331F" w:rsidRPr="00285BD7" w:rsidRDefault="004E331F" w:rsidP="00AC201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285BD7">
              <w:rPr>
                <w:rFonts w:ascii="標楷體" w:eastAsia="標楷體" w:hAnsi="標楷體"/>
                <w:sz w:val="28"/>
                <w:szCs w:val="28"/>
              </w:rPr>
              <w:t>國泰富時中國</w:t>
            </w:r>
            <w:proofErr w:type="gramEnd"/>
            <w:r w:rsidRPr="00285BD7">
              <w:rPr>
                <w:rFonts w:ascii="標楷體" w:eastAsia="標楷體" w:hAnsi="標楷體"/>
                <w:sz w:val="28"/>
                <w:szCs w:val="28"/>
              </w:rPr>
              <w:t>A50證券投資信託基金</w:t>
            </w:r>
          </w:p>
        </w:tc>
      </w:tr>
      <w:tr w:rsidR="004E331F" w:rsidRPr="00BD4332" w:rsidTr="004E331F">
        <w:trPr>
          <w:trHeight w:val="851"/>
          <w:tblHeader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1F" w:rsidRPr="007A00A4" w:rsidRDefault="004E331F" w:rsidP="004E331F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331F" w:rsidRPr="007A00A4" w:rsidRDefault="004E331F" w:rsidP="00CC39D2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A00A4">
              <w:rPr>
                <w:rFonts w:ascii="標楷體" w:eastAsia="標楷體" w:hAnsi="標楷體"/>
                <w:color w:val="000000"/>
                <w:sz w:val="28"/>
                <w:szCs w:val="28"/>
              </w:rPr>
              <w:t>0063</w:t>
            </w:r>
            <w:r w:rsidRPr="007A00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</w:t>
            </w:r>
            <w:r w:rsidRPr="007A00A4">
              <w:rPr>
                <w:rFonts w:ascii="標楷體" w:eastAsia="標楷體" w:hAnsi="標楷體"/>
                <w:color w:val="000000"/>
                <w:sz w:val="28"/>
                <w:szCs w:val="28"/>
              </w:rPr>
              <w:t>L</w:t>
            </w:r>
          </w:p>
        </w:tc>
        <w:tc>
          <w:tcPr>
            <w:tcW w:w="8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331F" w:rsidRPr="007A00A4" w:rsidRDefault="004E331F" w:rsidP="00CC39D2">
            <w:pPr>
              <w:spacing w:line="4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A00A4">
              <w:rPr>
                <w:rFonts w:ascii="標楷體" w:eastAsia="標楷體" w:hAnsi="標楷體"/>
                <w:color w:val="000000"/>
                <w:sz w:val="28"/>
                <w:szCs w:val="28"/>
              </w:rPr>
              <w:t>元大滬深300傘型證券投資</w:t>
            </w:r>
            <w:proofErr w:type="gramStart"/>
            <w:r w:rsidRPr="007A00A4">
              <w:rPr>
                <w:rFonts w:ascii="標楷體" w:eastAsia="標楷體" w:hAnsi="標楷體"/>
                <w:color w:val="000000"/>
                <w:sz w:val="28"/>
                <w:szCs w:val="28"/>
              </w:rPr>
              <w:t>信託基金之滬深</w:t>
            </w:r>
            <w:proofErr w:type="gramEnd"/>
            <w:r w:rsidRPr="007A00A4">
              <w:rPr>
                <w:rFonts w:ascii="標楷體" w:eastAsia="標楷體" w:hAnsi="標楷體"/>
                <w:color w:val="000000"/>
                <w:sz w:val="28"/>
                <w:szCs w:val="28"/>
              </w:rPr>
              <w:t>300單日正向2倍證券投資信託基金</w:t>
            </w:r>
          </w:p>
        </w:tc>
      </w:tr>
      <w:tr w:rsidR="004E331F" w:rsidRPr="00BD4332" w:rsidTr="004E331F">
        <w:trPr>
          <w:trHeight w:val="851"/>
          <w:tblHeader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1F" w:rsidRPr="007A00A4" w:rsidRDefault="004E331F" w:rsidP="004E331F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331F" w:rsidRPr="007A00A4" w:rsidRDefault="004E331F" w:rsidP="00CC39D2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A00A4">
              <w:rPr>
                <w:rFonts w:ascii="標楷體" w:eastAsia="標楷體" w:hAnsi="標楷體"/>
                <w:color w:val="000000"/>
                <w:sz w:val="28"/>
                <w:szCs w:val="28"/>
              </w:rPr>
              <w:t>0063</w:t>
            </w:r>
            <w:r w:rsidRPr="007A00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</w:t>
            </w:r>
            <w:r w:rsidRPr="007A00A4">
              <w:rPr>
                <w:rFonts w:ascii="標楷體" w:eastAsia="標楷體" w:hAnsi="標楷體"/>
                <w:color w:val="000000"/>
                <w:sz w:val="28"/>
                <w:szCs w:val="28"/>
              </w:rPr>
              <w:t>R</w:t>
            </w:r>
          </w:p>
        </w:tc>
        <w:tc>
          <w:tcPr>
            <w:tcW w:w="8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331F" w:rsidRPr="007A00A4" w:rsidRDefault="004E331F" w:rsidP="00CC39D2">
            <w:pPr>
              <w:spacing w:line="4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A00A4">
              <w:rPr>
                <w:rFonts w:ascii="標楷體" w:eastAsia="標楷體" w:hAnsi="標楷體"/>
                <w:color w:val="000000"/>
                <w:sz w:val="28"/>
                <w:szCs w:val="28"/>
              </w:rPr>
              <w:t>元大滬深300傘型證券投資</w:t>
            </w:r>
            <w:proofErr w:type="gramStart"/>
            <w:r w:rsidRPr="007A00A4">
              <w:rPr>
                <w:rFonts w:ascii="標楷體" w:eastAsia="標楷體" w:hAnsi="標楷體"/>
                <w:color w:val="000000"/>
                <w:sz w:val="28"/>
                <w:szCs w:val="28"/>
              </w:rPr>
              <w:t>信託基金之滬深</w:t>
            </w:r>
            <w:proofErr w:type="gramEnd"/>
            <w:r w:rsidRPr="007A00A4">
              <w:rPr>
                <w:rFonts w:ascii="標楷體" w:eastAsia="標楷體" w:hAnsi="標楷體"/>
                <w:color w:val="000000"/>
                <w:sz w:val="28"/>
                <w:szCs w:val="28"/>
              </w:rPr>
              <w:t>300單日反向1倍證券投資信託基金</w:t>
            </w:r>
          </w:p>
        </w:tc>
      </w:tr>
      <w:tr w:rsidR="004E331F" w:rsidRPr="00285BD7" w:rsidTr="004E331F">
        <w:trPr>
          <w:trHeight w:val="851"/>
          <w:tblHeader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1F" w:rsidRPr="007A00A4" w:rsidRDefault="004E331F" w:rsidP="004E331F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331F" w:rsidRPr="007A00A4" w:rsidRDefault="004E331F" w:rsidP="00CC39D2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A00A4">
              <w:rPr>
                <w:rFonts w:ascii="標楷體" w:eastAsia="標楷體" w:hAnsi="標楷體"/>
                <w:color w:val="000000"/>
                <w:sz w:val="28"/>
                <w:szCs w:val="28"/>
              </w:rPr>
              <w:t>0063</w:t>
            </w:r>
            <w:r w:rsidRPr="007A00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8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331F" w:rsidRPr="007A00A4" w:rsidRDefault="004E331F" w:rsidP="00CC39D2">
            <w:pPr>
              <w:spacing w:line="4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A00A4">
              <w:rPr>
                <w:rFonts w:ascii="標楷體" w:eastAsia="標楷體" w:hAnsi="標楷體"/>
                <w:color w:val="000000"/>
                <w:sz w:val="28"/>
                <w:szCs w:val="28"/>
              </w:rPr>
              <w:t>富邦深</w:t>
            </w:r>
            <w:proofErr w:type="gramStart"/>
            <w:r w:rsidRPr="007A00A4">
              <w:rPr>
                <w:rFonts w:ascii="標楷體" w:eastAsia="標楷體" w:hAnsi="標楷體"/>
                <w:color w:val="000000"/>
                <w:sz w:val="28"/>
                <w:szCs w:val="28"/>
              </w:rPr>
              <w:t>証</w:t>
            </w:r>
            <w:proofErr w:type="gramEnd"/>
            <w:r w:rsidRPr="007A00A4">
              <w:rPr>
                <w:rFonts w:ascii="標楷體" w:eastAsia="標楷體" w:hAnsi="標楷體"/>
                <w:color w:val="000000"/>
                <w:sz w:val="28"/>
                <w:szCs w:val="28"/>
              </w:rPr>
              <w:t>100證券投資信託基金</w:t>
            </w:r>
          </w:p>
        </w:tc>
      </w:tr>
      <w:tr w:rsidR="004E331F" w:rsidRPr="00285BD7" w:rsidTr="004E331F">
        <w:trPr>
          <w:trHeight w:val="851"/>
          <w:tblHeader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1F" w:rsidRPr="004217BB" w:rsidRDefault="004E331F" w:rsidP="004E331F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331F" w:rsidRPr="004217BB" w:rsidRDefault="004E331F" w:rsidP="00171C57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217BB">
              <w:rPr>
                <w:rFonts w:ascii="標楷體" w:eastAsia="標楷體" w:hAnsi="標楷體"/>
                <w:color w:val="000000"/>
                <w:sz w:val="28"/>
                <w:szCs w:val="28"/>
              </w:rPr>
              <w:t>006</w:t>
            </w:r>
            <w:r w:rsidRPr="004217B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40L</w:t>
            </w:r>
          </w:p>
        </w:tc>
        <w:tc>
          <w:tcPr>
            <w:tcW w:w="8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331F" w:rsidRPr="004217BB" w:rsidRDefault="004E331F" w:rsidP="00171C57">
            <w:pPr>
              <w:spacing w:line="4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217BB">
              <w:rPr>
                <w:rFonts w:ascii="標楷體" w:eastAsia="標楷體" w:hAnsi="標楷體"/>
                <w:color w:val="000000"/>
                <w:sz w:val="28"/>
                <w:szCs w:val="28"/>
              </w:rPr>
              <w:t>富邦日本ETF傘型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證券投資信託基金</w:t>
            </w:r>
            <w:r w:rsidRPr="004217BB">
              <w:rPr>
                <w:rFonts w:ascii="標楷體" w:eastAsia="標楷體" w:hAnsi="標楷體"/>
                <w:color w:val="000000"/>
                <w:sz w:val="28"/>
                <w:szCs w:val="28"/>
              </w:rPr>
              <w:t>之富邦日本東</w:t>
            </w:r>
            <w:proofErr w:type="gramStart"/>
            <w:r w:rsidRPr="004217BB">
              <w:rPr>
                <w:rFonts w:ascii="標楷體" w:eastAsia="標楷體" w:hAnsi="標楷體"/>
                <w:color w:val="000000"/>
                <w:sz w:val="28"/>
                <w:szCs w:val="28"/>
              </w:rPr>
              <w:t>証</w:t>
            </w:r>
            <w:proofErr w:type="gramEnd"/>
            <w:r w:rsidRPr="004217BB">
              <w:rPr>
                <w:rFonts w:ascii="標楷體" w:eastAsia="標楷體" w:hAnsi="標楷體"/>
                <w:color w:val="000000"/>
                <w:sz w:val="28"/>
                <w:szCs w:val="28"/>
              </w:rPr>
              <w:t>單日正向兩倍證券投資信託基金</w:t>
            </w:r>
          </w:p>
        </w:tc>
      </w:tr>
      <w:tr w:rsidR="004E331F" w:rsidRPr="007A00A4" w:rsidTr="004E331F">
        <w:trPr>
          <w:trHeight w:val="851"/>
          <w:tblHeader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1F" w:rsidRPr="004217BB" w:rsidRDefault="004E331F" w:rsidP="004E331F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331F" w:rsidRPr="004217BB" w:rsidRDefault="004E331F" w:rsidP="004217BB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217BB">
              <w:rPr>
                <w:rFonts w:ascii="標楷體" w:eastAsia="標楷體" w:hAnsi="標楷體"/>
                <w:color w:val="000000"/>
                <w:sz w:val="28"/>
                <w:szCs w:val="28"/>
              </w:rPr>
              <w:t>006</w:t>
            </w:r>
            <w:r w:rsidRPr="004217B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41R</w:t>
            </w:r>
          </w:p>
        </w:tc>
        <w:tc>
          <w:tcPr>
            <w:tcW w:w="8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331F" w:rsidRPr="004217BB" w:rsidRDefault="004E331F" w:rsidP="00171C57">
            <w:pPr>
              <w:spacing w:line="4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217BB">
              <w:rPr>
                <w:rFonts w:ascii="標楷體" w:eastAsia="標楷體" w:hAnsi="標楷體"/>
                <w:color w:val="000000"/>
                <w:sz w:val="28"/>
                <w:szCs w:val="28"/>
              </w:rPr>
              <w:t>富邦日本ETF傘型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證券投資信託基金</w:t>
            </w:r>
            <w:r w:rsidRPr="004217BB">
              <w:rPr>
                <w:rFonts w:ascii="標楷體" w:eastAsia="標楷體" w:hAnsi="標楷體"/>
                <w:color w:val="000000"/>
                <w:sz w:val="28"/>
                <w:szCs w:val="28"/>
              </w:rPr>
              <w:t>之富邦日本東</w:t>
            </w:r>
            <w:proofErr w:type="gramStart"/>
            <w:r w:rsidRPr="004217BB">
              <w:rPr>
                <w:rFonts w:ascii="標楷體" w:eastAsia="標楷體" w:hAnsi="標楷體"/>
                <w:color w:val="000000"/>
                <w:sz w:val="28"/>
                <w:szCs w:val="28"/>
              </w:rPr>
              <w:t>証</w:t>
            </w:r>
            <w:proofErr w:type="gramEnd"/>
            <w:r w:rsidRPr="004217BB">
              <w:rPr>
                <w:rFonts w:ascii="標楷體" w:eastAsia="標楷體" w:hAnsi="標楷體"/>
                <w:color w:val="000000"/>
                <w:sz w:val="28"/>
                <w:szCs w:val="28"/>
              </w:rPr>
              <w:t>單日反向一倍證券投資信託基金</w:t>
            </w:r>
          </w:p>
        </w:tc>
      </w:tr>
      <w:tr w:rsidR="004E331F" w:rsidRPr="007A00A4" w:rsidTr="004E331F">
        <w:trPr>
          <w:trHeight w:val="851"/>
          <w:tblHeader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1F" w:rsidRPr="004217BB" w:rsidRDefault="004E331F" w:rsidP="004E331F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331F" w:rsidRPr="004217BB" w:rsidRDefault="004E331F" w:rsidP="004217BB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217BB">
              <w:rPr>
                <w:rFonts w:ascii="標楷體" w:eastAsia="標楷體" w:hAnsi="標楷體"/>
                <w:color w:val="000000"/>
                <w:sz w:val="28"/>
                <w:szCs w:val="28"/>
              </w:rPr>
              <w:t>006</w:t>
            </w:r>
            <w:r w:rsidRPr="004217B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42U</w:t>
            </w:r>
          </w:p>
        </w:tc>
        <w:tc>
          <w:tcPr>
            <w:tcW w:w="8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331F" w:rsidRPr="004217BB" w:rsidRDefault="004E331F" w:rsidP="00171C57">
            <w:pPr>
              <w:spacing w:line="4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 w:rsidRPr="004217BB">
              <w:rPr>
                <w:rFonts w:ascii="標楷體" w:eastAsia="標楷體" w:hAnsi="標楷體"/>
                <w:color w:val="000000"/>
                <w:sz w:val="28"/>
                <w:szCs w:val="28"/>
              </w:rPr>
              <w:t>元大標普高盛原</w:t>
            </w:r>
            <w:proofErr w:type="gramEnd"/>
            <w:r w:rsidRPr="004217BB">
              <w:rPr>
                <w:rFonts w:ascii="標楷體" w:eastAsia="標楷體" w:hAnsi="標楷體"/>
                <w:color w:val="000000"/>
                <w:sz w:val="28"/>
                <w:szCs w:val="28"/>
              </w:rPr>
              <w:t>油ER指數股票型期貨信託基金</w:t>
            </w:r>
          </w:p>
        </w:tc>
      </w:tr>
      <w:tr w:rsidR="004E331F" w:rsidRPr="007A00A4" w:rsidTr="004E331F">
        <w:trPr>
          <w:trHeight w:val="851"/>
          <w:tblHeader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1F" w:rsidRPr="004217BB" w:rsidRDefault="004E331F" w:rsidP="004E331F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331F" w:rsidRPr="004217BB" w:rsidRDefault="004E331F" w:rsidP="004217BB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217BB">
              <w:rPr>
                <w:rFonts w:ascii="標楷體" w:eastAsia="標楷體" w:hAnsi="標楷體"/>
                <w:color w:val="000000"/>
                <w:sz w:val="28"/>
                <w:szCs w:val="28"/>
              </w:rPr>
              <w:t>006</w:t>
            </w:r>
            <w:r w:rsidRPr="004217B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8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331F" w:rsidRPr="004217BB" w:rsidRDefault="004E331F" w:rsidP="004A3AFA">
            <w:pPr>
              <w:spacing w:line="4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B221E">
              <w:rPr>
                <w:rFonts w:ascii="標楷體" w:eastAsia="標楷體" w:hAnsi="標楷體"/>
                <w:sz w:val="28"/>
                <w:szCs w:val="28"/>
              </w:rPr>
              <w:t>群益深</w:t>
            </w:r>
            <w:proofErr w:type="gramStart"/>
            <w:r w:rsidRPr="003B221E">
              <w:rPr>
                <w:rFonts w:ascii="標楷體" w:eastAsia="標楷體" w:hAnsi="標楷體"/>
                <w:sz w:val="28"/>
                <w:szCs w:val="28"/>
              </w:rPr>
              <w:t>証</w:t>
            </w:r>
            <w:proofErr w:type="gramEnd"/>
            <w:r w:rsidRPr="003B221E">
              <w:rPr>
                <w:rFonts w:ascii="標楷體" w:eastAsia="標楷體" w:hAnsi="標楷體"/>
                <w:sz w:val="28"/>
                <w:szCs w:val="28"/>
              </w:rPr>
              <w:t>中小板證券投資信託基金</w:t>
            </w:r>
          </w:p>
        </w:tc>
      </w:tr>
      <w:tr w:rsidR="004E331F" w:rsidRPr="003B221E" w:rsidTr="004E331F">
        <w:trPr>
          <w:trHeight w:val="851"/>
          <w:tblHeader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1F" w:rsidRPr="003B221E" w:rsidRDefault="004E331F" w:rsidP="004E331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331F" w:rsidRPr="003B221E" w:rsidRDefault="004E331F" w:rsidP="003B221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221E">
              <w:rPr>
                <w:rFonts w:ascii="標楷體" w:eastAsia="標楷體" w:hAnsi="標楷體"/>
                <w:sz w:val="28"/>
                <w:szCs w:val="28"/>
              </w:rPr>
              <w:t>006</w:t>
            </w:r>
            <w:r w:rsidRPr="003B221E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8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331F" w:rsidRPr="003B221E" w:rsidRDefault="004E331F" w:rsidP="00014F6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217BB">
              <w:rPr>
                <w:rFonts w:ascii="標楷體" w:eastAsia="標楷體" w:hAnsi="標楷體"/>
                <w:color w:val="000000"/>
                <w:sz w:val="28"/>
                <w:szCs w:val="28"/>
              </w:rPr>
              <w:t>富邦日本東</w:t>
            </w:r>
            <w:proofErr w:type="gramStart"/>
            <w:r w:rsidRPr="004217BB">
              <w:rPr>
                <w:rFonts w:ascii="標楷體" w:eastAsia="標楷體" w:hAnsi="標楷體"/>
                <w:color w:val="000000"/>
                <w:sz w:val="28"/>
                <w:szCs w:val="28"/>
              </w:rPr>
              <w:t>証</w:t>
            </w:r>
            <w:proofErr w:type="gramEnd"/>
            <w:r w:rsidRPr="004217BB">
              <w:rPr>
                <w:rFonts w:ascii="標楷體" w:eastAsia="標楷體" w:hAnsi="標楷體"/>
                <w:color w:val="000000"/>
                <w:sz w:val="28"/>
                <w:szCs w:val="28"/>
              </w:rPr>
              <w:t>證券投資信託基金</w:t>
            </w:r>
          </w:p>
        </w:tc>
      </w:tr>
      <w:tr w:rsidR="004E331F" w:rsidRPr="003B221E" w:rsidTr="004E331F">
        <w:trPr>
          <w:trHeight w:val="851"/>
          <w:tblHeader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1F" w:rsidRPr="003B221E" w:rsidRDefault="004E331F" w:rsidP="004E331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331F" w:rsidRPr="003B221E" w:rsidRDefault="004E331F" w:rsidP="003B221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221E">
              <w:rPr>
                <w:rFonts w:ascii="標楷體" w:eastAsia="標楷體" w:hAnsi="標楷體"/>
                <w:sz w:val="28"/>
                <w:szCs w:val="28"/>
              </w:rPr>
              <w:t>006</w:t>
            </w:r>
            <w:r w:rsidRPr="003B221E">
              <w:rPr>
                <w:rFonts w:ascii="標楷體" w:eastAsia="標楷體" w:hAnsi="標楷體" w:hint="eastAsia"/>
                <w:sz w:val="28"/>
                <w:szCs w:val="28"/>
              </w:rPr>
              <w:t>46</w:t>
            </w:r>
          </w:p>
        </w:tc>
        <w:tc>
          <w:tcPr>
            <w:tcW w:w="8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331F" w:rsidRPr="003B221E" w:rsidRDefault="004E331F" w:rsidP="00B1209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3B221E">
              <w:rPr>
                <w:rFonts w:ascii="標楷體" w:eastAsia="標楷體" w:hAnsi="標楷體"/>
                <w:sz w:val="28"/>
                <w:szCs w:val="28"/>
              </w:rPr>
              <w:t>元大標普</w:t>
            </w:r>
            <w:proofErr w:type="gramEnd"/>
            <w:r w:rsidRPr="003B221E">
              <w:rPr>
                <w:rFonts w:ascii="標楷體" w:eastAsia="標楷體" w:hAnsi="標楷體"/>
                <w:sz w:val="28"/>
                <w:szCs w:val="28"/>
              </w:rPr>
              <w:t>500傘型證券投資信託基金</w:t>
            </w:r>
            <w:proofErr w:type="gramStart"/>
            <w:r w:rsidRPr="003B221E">
              <w:rPr>
                <w:rFonts w:ascii="標楷體" w:eastAsia="標楷體" w:hAnsi="標楷體"/>
                <w:sz w:val="28"/>
                <w:szCs w:val="28"/>
              </w:rPr>
              <w:t>之標普</w:t>
            </w:r>
            <w:proofErr w:type="gramEnd"/>
            <w:r w:rsidRPr="003B221E">
              <w:rPr>
                <w:rFonts w:ascii="標楷體" w:eastAsia="標楷體" w:hAnsi="標楷體"/>
                <w:sz w:val="28"/>
                <w:szCs w:val="28"/>
              </w:rPr>
              <w:t>500證券投資信託基金</w:t>
            </w:r>
          </w:p>
        </w:tc>
      </w:tr>
      <w:tr w:rsidR="004E331F" w:rsidRPr="003B221E" w:rsidTr="004E331F">
        <w:trPr>
          <w:trHeight w:val="851"/>
          <w:tblHeader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1F" w:rsidRPr="003B221E" w:rsidRDefault="004E331F" w:rsidP="004E331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331F" w:rsidRPr="003B221E" w:rsidRDefault="004E331F" w:rsidP="003B221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221E">
              <w:rPr>
                <w:rFonts w:ascii="標楷體" w:eastAsia="標楷體" w:hAnsi="標楷體"/>
                <w:sz w:val="28"/>
                <w:szCs w:val="28"/>
              </w:rPr>
              <w:t>006</w:t>
            </w:r>
            <w:r w:rsidRPr="003B221E">
              <w:rPr>
                <w:rFonts w:ascii="標楷體" w:eastAsia="標楷體" w:hAnsi="標楷體" w:hint="eastAsia"/>
                <w:sz w:val="28"/>
                <w:szCs w:val="28"/>
              </w:rPr>
              <w:t>47L</w:t>
            </w:r>
          </w:p>
        </w:tc>
        <w:tc>
          <w:tcPr>
            <w:tcW w:w="8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331F" w:rsidRPr="003B221E" w:rsidRDefault="004E331F" w:rsidP="00B1209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3B221E">
              <w:rPr>
                <w:rFonts w:ascii="標楷體" w:eastAsia="標楷體" w:hAnsi="標楷體"/>
                <w:sz w:val="28"/>
                <w:szCs w:val="28"/>
              </w:rPr>
              <w:t>元大標普</w:t>
            </w:r>
            <w:proofErr w:type="gramEnd"/>
            <w:r w:rsidRPr="003B221E">
              <w:rPr>
                <w:rFonts w:ascii="標楷體" w:eastAsia="標楷體" w:hAnsi="標楷體"/>
                <w:sz w:val="28"/>
                <w:szCs w:val="28"/>
              </w:rPr>
              <w:t>500傘型證券投資信託基金</w:t>
            </w:r>
            <w:proofErr w:type="gramStart"/>
            <w:r w:rsidRPr="003B221E">
              <w:rPr>
                <w:rFonts w:ascii="標楷體" w:eastAsia="標楷體" w:hAnsi="標楷體"/>
                <w:sz w:val="28"/>
                <w:szCs w:val="28"/>
              </w:rPr>
              <w:t>之標普</w:t>
            </w:r>
            <w:proofErr w:type="gramEnd"/>
            <w:r w:rsidRPr="003B221E">
              <w:rPr>
                <w:rFonts w:ascii="標楷體" w:eastAsia="標楷體" w:hAnsi="標楷體"/>
                <w:sz w:val="28"/>
                <w:szCs w:val="28"/>
              </w:rPr>
              <w:t>500單日正向2倍證券投資信託基金</w:t>
            </w:r>
          </w:p>
        </w:tc>
      </w:tr>
      <w:tr w:rsidR="004E331F" w:rsidRPr="003B221E" w:rsidTr="004E331F">
        <w:trPr>
          <w:trHeight w:val="851"/>
          <w:tblHeader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1F" w:rsidRPr="003B221E" w:rsidRDefault="004E331F" w:rsidP="004E331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331F" w:rsidRPr="003B221E" w:rsidRDefault="004E331F" w:rsidP="003B221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221E">
              <w:rPr>
                <w:rFonts w:ascii="標楷體" w:eastAsia="標楷體" w:hAnsi="標楷體"/>
                <w:sz w:val="28"/>
                <w:szCs w:val="28"/>
              </w:rPr>
              <w:t>006</w:t>
            </w:r>
            <w:r w:rsidRPr="003B221E">
              <w:rPr>
                <w:rFonts w:ascii="標楷體" w:eastAsia="標楷體" w:hAnsi="標楷體" w:hint="eastAsia"/>
                <w:sz w:val="28"/>
                <w:szCs w:val="28"/>
              </w:rPr>
              <w:t>48R</w:t>
            </w:r>
          </w:p>
        </w:tc>
        <w:tc>
          <w:tcPr>
            <w:tcW w:w="8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331F" w:rsidRPr="003B221E" w:rsidRDefault="004E331F" w:rsidP="00B1209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3B221E">
              <w:rPr>
                <w:rFonts w:ascii="標楷體" w:eastAsia="標楷體" w:hAnsi="標楷體"/>
                <w:sz w:val="28"/>
                <w:szCs w:val="28"/>
              </w:rPr>
              <w:t>元大標普</w:t>
            </w:r>
            <w:proofErr w:type="gramEnd"/>
            <w:r w:rsidRPr="003B221E">
              <w:rPr>
                <w:rFonts w:ascii="標楷體" w:eastAsia="標楷體" w:hAnsi="標楷體"/>
                <w:sz w:val="28"/>
                <w:szCs w:val="28"/>
              </w:rPr>
              <w:t>500傘型證券投資信託基金</w:t>
            </w:r>
            <w:proofErr w:type="gramStart"/>
            <w:r w:rsidRPr="003B221E">
              <w:rPr>
                <w:rFonts w:ascii="標楷體" w:eastAsia="標楷體" w:hAnsi="標楷體"/>
                <w:sz w:val="28"/>
                <w:szCs w:val="28"/>
              </w:rPr>
              <w:t>之標普</w:t>
            </w:r>
            <w:proofErr w:type="gramEnd"/>
            <w:r w:rsidRPr="003B221E">
              <w:rPr>
                <w:rFonts w:ascii="標楷體" w:eastAsia="標楷體" w:hAnsi="標楷體"/>
                <w:sz w:val="28"/>
                <w:szCs w:val="28"/>
              </w:rPr>
              <w:t>500單日反向1倍證券投資信託基金</w:t>
            </w:r>
          </w:p>
        </w:tc>
      </w:tr>
      <w:tr w:rsidR="004E331F" w:rsidRPr="003B221E" w:rsidTr="004E331F">
        <w:trPr>
          <w:trHeight w:val="851"/>
          <w:tblHeader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1F" w:rsidRPr="003B221E" w:rsidRDefault="004E331F" w:rsidP="004E331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331F" w:rsidRPr="003B221E" w:rsidRDefault="004E331F" w:rsidP="00B1209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221E">
              <w:rPr>
                <w:rFonts w:ascii="標楷體" w:eastAsia="標楷體" w:hAnsi="標楷體"/>
                <w:sz w:val="28"/>
                <w:szCs w:val="28"/>
              </w:rPr>
              <w:t>006</w:t>
            </w:r>
            <w:r w:rsidRPr="003B221E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8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331F" w:rsidRPr="00B12098" w:rsidRDefault="004E331F" w:rsidP="00226B6A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12098">
              <w:rPr>
                <w:rFonts w:ascii="標楷體" w:eastAsia="標楷體" w:hAnsi="標楷體"/>
                <w:color w:val="000000"/>
                <w:sz w:val="28"/>
                <w:szCs w:val="28"/>
              </w:rPr>
              <w:t>復華香港ETF傘型證券投資信託基金之復華</w:t>
            </w:r>
            <w:proofErr w:type="gramStart"/>
            <w:r w:rsidRPr="00B12098">
              <w:rPr>
                <w:rFonts w:ascii="標楷體" w:eastAsia="標楷體" w:hAnsi="標楷體"/>
                <w:color w:val="000000"/>
                <w:sz w:val="28"/>
                <w:szCs w:val="28"/>
              </w:rPr>
              <w:t>恒</w:t>
            </w:r>
            <w:proofErr w:type="gramEnd"/>
            <w:r w:rsidRPr="00B12098">
              <w:rPr>
                <w:rFonts w:ascii="標楷體" w:eastAsia="標楷體" w:hAnsi="標楷體"/>
                <w:color w:val="000000"/>
                <w:sz w:val="28"/>
                <w:szCs w:val="28"/>
              </w:rPr>
              <w:t>生證券投資信託基金</w:t>
            </w:r>
          </w:p>
        </w:tc>
      </w:tr>
      <w:tr w:rsidR="004E331F" w:rsidRPr="003B221E" w:rsidTr="004E331F">
        <w:trPr>
          <w:trHeight w:val="851"/>
          <w:tblHeader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1F" w:rsidRPr="003B221E" w:rsidRDefault="004E331F" w:rsidP="004E331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331F" w:rsidRPr="003B221E" w:rsidRDefault="004E331F" w:rsidP="00B1209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221E">
              <w:rPr>
                <w:rFonts w:ascii="標楷體" w:eastAsia="標楷體" w:hAnsi="標楷體"/>
                <w:sz w:val="28"/>
                <w:szCs w:val="28"/>
              </w:rPr>
              <w:t>006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  <w:r w:rsidRPr="003B221E">
              <w:rPr>
                <w:rFonts w:ascii="標楷體" w:eastAsia="標楷體" w:hAnsi="標楷體" w:hint="eastAsia"/>
                <w:sz w:val="28"/>
                <w:szCs w:val="28"/>
              </w:rPr>
              <w:t>L</w:t>
            </w:r>
          </w:p>
        </w:tc>
        <w:tc>
          <w:tcPr>
            <w:tcW w:w="8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331F" w:rsidRPr="00B12098" w:rsidRDefault="004E331F" w:rsidP="00226B6A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12098">
              <w:rPr>
                <w:rFonts w:ascii="標楷體" w:eastAsia="標楷體" w:hAnsi="標楷體"/>
                <w:color w:val="000000"/>
                <w:sz w:val="28"/>
                <w:szCs w:val="28"/>
              </w:rPr>
              <w:t>復華香港ETF傘型證券投資信託基金之復華</w:t>
            </w:r>
            <w:proofErr w:type="gramStart"/>
            <w:r w:rsidRPr="00B12098">
              <w:rPr>
                <w:rFonts w:ascii="標楷體" w:eastAsia="標楷體" w:hAnsi="標楷體"/>
                <w:color w:val="000000"/>
                <w:sz w:val="28"/>
                <w:szCs w:val="28"/>
              </w:rPr>
              <w:t>恒</w:t>
            </w:r>
            <w:proofErr w:type="gramEnd"/>
            <w:r w:rsidRPr="00B12098">
              <w:rPr>
                <w:rFonts w:ascii="標楷體" w:eastAsia="標楷體" w:hAnsi="標楷體"/>
                <w:color w:val="000000"/>
                <w:sz w:val="28"/>
                <w:szCs w:val="28"/>
              </w:rPr>
              <w:t>生單日正向二倍證券投資信託基金</w:t>
            </w:r>
          </w:p>
        </w:tc>
      </w:tr>
      <w:tr w:rsidR="004E331F" w:rsidRPr="003B221E" w:rsidTr="004E331F">
        <w:trPr>
          <w:trHeight w:val="851"/>
          <w:tblHeader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1F" w:rsidRPr="003B221E" w:rsidRDefault="004E331F" w:rsidP="004E331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331F" w:rsidRPr="003B221E" w:rsidRDefault="004E331F" w:rsidP="00B1209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221E">
              <w:rPr>
                <w:rFonts w:ascii="標楷體" w:eastAsia="標楷體" w:hAnsi="標楷體"/>
                <w:sz w:val="28"/>
                <w:szCs w:val="28"/>
              </w:rPr>
              <w:t>006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51</w:t>
            </w:r>
            <w:r w:rsidRPr="003B221E">
              <w:rPr>
                <w:rFonts w:ascii="標楷體" w:eastAsia="標楷體" w:hAnsi="標楷體" w:hint="eastAsia"/>
                <w:sz w:val="28"/>
                <w:szCs w:val="28"/>
              </w:rPr>
              <w:t>R</w:t>
            </w:r>
          </w:p>
        </w:tc>
        <w:tc>
          <w:tcPr>
            <w:tcW w:w="8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331F" w:rsidRPr="00B12098" w:rsidRDefault="004E331F" w:rsidP="00226B6A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12098">
              <w:rPr>
                <w:rFonts w:ascii="標楷體" w:eastAsia="標楷體" w:hAnsi="標楷體"/>
                <w:color w:val="000000"/>
                <w:sz w:val="28"/>
                <w:szCs w:val="28"/>
              </w:rPr>
              <w:t>復華香港ETF傘型證券投資信託基金之復華</w:t>
            </w:r>
            <w:proofErr w:type="gramStart"/>
            <w:r w:rsidRPr="00B12098">
              <w:rPr>
                <w:rFonts w:ascii="標楷體" w:eastAsia="標楷體" w:hAnsi="標楷體"/>
                <w:color w:val="000000"/>
                <w:sz w:val="28"/>
                <w:szCs w:val="28"/>
              </w:rPr>
              <w:t>恒</w:t>
            </w:r>
            <w:proofErr w:type="gramEnd"/>
            <w:r w:rsidRPr="00B12098">
              <w:rPr>
                <w:rFonts w:ascii="標楷體" w:eastAsia="標楷體" w:hAnsi="標楷體"/>
                <w:color w:val="000000"/>
                <w:sz w:val="28"/>
                <w:szCs w:val="28"/>
              </w:rPr>
              <w:t>生單日反向一倍證券投資信託基金</w:t>
            </w:r>
          </w:p>
        </w:tc>
      </w:tr>
      <w:tr w:rsidR="004E331F" w:rsidRPr="003B221E" w:rsidTr="004E331F">
        <w:trPr>
          <w:trHeight w:val="851"/>
          <w:tblHeader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1F" w:rsidRPr="000D35EE" w:rsidRDefault="004E331F" w:rsidP="004E331F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331F" w:rsidRPr="000D35EE" w:rsidRDefault="004E331F" w:rsidP="002E0CA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35EE">
              <w:rPr>
                <w:rFonts w:ascii="標楷體" w:eastAsia="標楷體" w:hAnsi="標楷體"/>
                <w:color w:val="000000"/>
                <w:sz w:val="28"/>
                <w:szCs w:val="28"/>
              </w:rPr>
              <w:t>0065</w:t>
            </w:r>
            <w:r w:rsidRPr="000D35E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8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331F" w:rsidRPr="000D35EE" w:rsidRDefault="004E331F" w:rsidP="002E0CA5">
            <w:pPr>
              <w:spacing w:line="4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D35EE">
              <w:rPr>
                <w:rFonts w:ascii="標楷體" w:eastAsia="標楷體" w:hAnsi="標楷體"/>
                <w:color w:val="000000"/>
                <w:sz w:val="28"/>
                <w:szCs w:val="28"/>
              </w:rPr>
              <w:t>富邦印度ETF傘型證券投資信託基金之富邦印度NIFTY證券投資信託基金</w:t>
            </w:r>
          </w:p>
        </w:tc>
      </w:tr>
      <w:tr w:rsidR="004E331F" w:rsidRPr="003B221E" w:rsidTr="004E331F">
        <w:trPr>
          <w:trHeight w:val="851"/>
          <w:tblHeader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1F" w:rsidRPr="000D35EE" w:rsidRDefault="004E331F" w:rsidP="004E331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331F" w:rsidRPr="000D35EE" w:rsidRDefault="004E331F" w:rsidP="002E0CA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35EE">
              <w:rPr>
                <w:rFonts w:ascii="標楷體" w:eastAsia="標楷體" w:hAnsi="標楷體"/>
                <w:sz w:val="28"/>
                <w:szCs w:val="28"/>
              </w:rPr>
              <w:t>00653L</w:t>
            </w:r>
          </w:p>
        </w:tc>
        <w:tc>
          <w:tcPr>
            <w:tcW w:w="8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331F" w:rsidRPr="000D35EE" w:rsidRDefault="004E331F" w:rsidP="002E0CA5">
            <w:pPr>
              <w:spacing w:line="4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D35EE">
              <w:rPr>
                <w:rFonts w:ascii="標楷體" w:eastAsia="標楷體" w:hAnsi="標楷體"/>
                <w:color w:val="000000"/>
                <w:sz w:val="28"/>
                <w:szCs w:val="28"/>
              </w:rPr>
              <w:t>富邦印度ETF傘型證券投資信託基金之富邦印度NIFTY單日正向兩倍證券投資信託基金</w:t>
            </w:r>
          </w:p>
        </w:tc>
      </w:tr>
      <w:tr w:rsidR="004E331F" w:rsidRPr="003B221E" w:rsidTr="004E331F">
        <w:trPr>
          <w:trHeight w:val="851"/>
          <w:tblHeader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1F" w:rsidRPr="000D35EE" w:rsidRDefault="004E331F" w:rsidP="004E331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331F" w:rsidRPr="000D35EE" w:rsidRDefault="004E331F" w:rsidP="002E0CA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35EE">
              <w:rPr>
                <w:rFonts w:ascii="標楷體" w:eastAsia="標楷體" w:hAnsi="標楷體"/>
                <w:sz w:val="28"/>
                <w:szCs w:val="28"/>
              </w:rPr>
              <w:t>00654R</w:t>
            </w:r>
          </w:p>
        </w:tc>
        <w:tc>
          <w:tcPr>
            <w:tcW w:w="8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331F" w:rsidRPr="000D35EE" w:rsidRDefault="004E331F" w:rsidP="002E0CA5">
            <w:pPr>
              <w:spacing w:line="4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D35EE">
              <w:rPr>
                <w:rFonts w:ascii="標楷體" w:eastAsia="標楷體" w:hAnsi="標楷體"/>
                <w:color w:val="000000"/>
                <w:sz w:val="28"/>
                <w:szCs w:val="28"/>
              </w:rPr>
              <w:t>富邦印度ETF傘型證券投資信託基金之富邦印度NIFTY單日反向一倍證券投資信託基金</w:t>
            </w:r>
          </w:p>
        </w:tc>
      </w:tr>
      <w:tr w:rsidR="004E331F" w:rsidRPr="003B221E" w:rsidTr="004E331F">
        <w:trPr>
          <w:trHeight w:val="851"/>
          <w:tblHeader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1F" w:rsidRPr="000D35EE" w:rsidRDefault="004E331F" w:rsidP="004E331F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331F" w:rsidRPr="000D35EE" w:rsidRDefault="004E331F" w:rsidP="002E0CA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35EE">
              <w:rPr>
                <w:rFonts w:ascii="標楷體" w:eastAsia="標楷體" w:hAnsi="標楷體"/>
                <w:color w:val="000000"/>
                <w:sz w:val="28"/>
                <w:szCs w:val="28"/>
              </w:rPr>
              <w:t>00655L</w:t>
            </w:r>
          </w:p>
        </w:tc>
        <w:tc>
          <w:tcPr>
            <w:tcW w:w="8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331F" w:rsidRPr="000D35EE" w:rsidRDefault="004E331F" w:rsidP="002E0CA5">
            <w:pPr>
              <w:spacing w:line="4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D35EE">
              <w:rPr>
                <w:rFonts w:ascii="標楷體" w:eastAsia="標楷體" w:hAnsi="標楷體"/>
                <w:color w:val="000000"/>
                <w:sz w:val="28"/>
                <w:szCs w:val="28"/>
              </w:rPr>
              <w:t>國泰A50傘型證券投資信託基金之富時中國A50單日正向2倍證券投資信託基金</w:t>
            </w:r>
          </w:p>
        </w:tc>
      </w:tr>
      <w:tr w:rsidR="004E331F" w:rsidRPr="003B221E" w:rsidTr="004E331F">
        <w:trPr>
          <w:trHeight w:val="851"/>
          <w:tblHeader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1F" w:rsidRPr="000D35EE" w:rsidRDefault="004E331F" w:rsidP="004E331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331F" w:rsidRPr="000D35EE" w:rsidRDefault="004E331F" w:rsidP="002E0CA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35EE">
              <w:rPr>
                <w:rFonts w:ascii="標楷體" w:eastAsia="標楷體" w:hAnsi="標楷體"/>
                <w:sz w:val="28"/>
                <w:szCs w:val="28"/>
              </w:rPr>
              <w:t>00656R</w:t>
            </w:r>
          </w:p>
        </w:tc>
        <w:tc>
          <w:tcPr>
            <w:tcW w:w="8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331F" w:rsidRPr="000D35EE" w:rsidRDefault="004E331F" w:rsidP="002E0CA5">
            <w:pPr>
              <w:spacing w:line="4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D35EE">
              <w:rPr>
                <w:rFonts w:ascii="標楷體" w:eastAsia="標楷體" w:hAnsi="標楷體"/>
                <w:color w:val="000000"/>
                <w:sz w:val="28"/>
                <w:szCs w:val="28"/>
              </w:rPr>
              <w:t>國泰A50傘型證券投資信託基金之富時中國A50單日反向1倍證券投資信託基金</w:t>
            </w:r>
          </w:p>
        </w:tc>
      </w:tr>
      <w:tr w:rsidR="004E331F" w:rsidRPr="003B221E" w:rsidTr="00CD3C4B">
        <w:trPr>
          <w:trHeight w:val="851"/>
          <w:tblHeader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1F" w:rsidRPr="004E331F" w:rsidRDefault="004E331F" w:rsidP="004E331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331F" w:rsidRPr="004E331F" w:rsidRDefault="004E331F" w:rsidP="000031C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331F">
              <w:rPr>
                <w:rFonts w:ascii="標楷體" w:eastAsia="標楷體" w:hAnsi="標楷體"/>
                <w:sz w:val="28"/>
                <w:szCs w:val="28"/>
              </w:rPr>
              <w:t>0065</w:t>
            </w:r>
            <w:r w:rsidRPr="004E331F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8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331F" w:rsidRPr="008173E1" w:rsidRDefault="004E331F" w:rsidP="00CD3C4B">
            <w:pPr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173E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國泰日本ETF傘型證券投資信託基金之日經225證券投資信託基金</w:t>
            </w:r>
          </w:p>
        </w:tc>
      </w:tr>
      <w:tr w:rsidR="004E331F" w:rsidRPr="003B221E" w:rsidTr="000031C0">
        <w:trPr>
          <w:trHeight w:val="851"/>
          <w:tblHeader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1F" w:rsidRPr="004E331F" w:rsidRDefault="004E331F" w:rsidP="004E331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331F" w:rsidRPr="004E331F" w:rsidRDefault="004E331F" w:rsidP="000031C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331F">
              <w:rPr>
                <w:rFonts w:ascii="標楷體" w:eastAsia="標楷體" w:hAnsi="標楷體" w:hint="eastAsia"/>
                <w:sz w:val="28"/>
                <w:szCs w:val="28"/>
              </w:rPr>
              <w:t>00658L</w:t>
            </w:r>
          </w:p>
        </w:tc>
        <w:tc>
          <w:tcPr>
            <w:tcW w:w="8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E331F" w:rsidRPr="00C46D5C" w:rsidRDefault="004E331F" w:rsidP="005F19F3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173E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國泰日本ETF傘型證券投資信託基金之富時日本單日正向2倍證券投資信託基金</w:t>
            </w:r>
          </w:p>
        </w:tc>
      </w:tr>
      <w:tr w:rsidR="004E331F" w:rsidRPr="003B221E" w:rsidTr="000031C0">
        <w:trPr>
          <w:trHeight w:val="851"/>
          <w:tblHeader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1F" w:rsidRPr="004E331F" w:rsidRDefault="004E331F" w:rsidP="004E331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331F" w:rsidRPr="004E331F" w:rsidRDefault="004E331F" w:rsidP="000031C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331F">
              <w:rPr>
                <w:rFonts w:ascii="標楷體" w:eastAsia="標楷體" w:hAnsi="標楷體"/>
                <w:sz w:val="28"/>
                <w:szCs w:val="28"/>
              </w:rPr>
              <w:t>00659R</w:t>
            </w:r>
          </w:p>
        </w:tc>
        <w:tc>
          <w:tcPr>
            <w:tcW w:w="8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E331F" w:rsidRPr="00C46D5C" w:rsidRDefault="004E331F" w:rsidP="005F19F3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173E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國泰日本ETF傘型證券投資信託基金之富時日本單日反向1倍證券投資信託基金</w:t>
            </w:r>
          </w:p>
        </w:tc>
      </w:tr>
    </w:tbl>
    <w:p w:rsidR="00A73361" w:rsidRPr="00B12098" w:rsidRDefault="00A73361" w:rsidP="00AC201B">
      <w:pPr>
        <w:spacing w:line="480" w:lineRule="exact"/>
      </w:pPr>
    </w:p>
    <w:sectPr w:rsidR="00A73361" w:rsidRPr="00B12098" w:rsidSect="003A781E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D55" w:rsidRDefault="00921D55" w:rsidP="00417AC5">
      <w:r>
        <w:separator/>
      </w:r>
    </w:p>
  </w:endnote>
  <w:endnote w:type="continuationSeparator" w:id="0">
    <w:p w:rsidR="00921D55" w:rsidRDefault="00921D55" w:rsidP="00417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81E" w:rsidRDefault="00511ABF">
    <w:pPr>
      <w:pStyle w:val="a5"/>
      <w:jc w:val="center"/>
    </w:pPr>
    <w:fldSimple w:instr=" PAGE   \* MERGEFORMAT ">
      <w:r w:rsidR="00CD3C4B" w:rsidRPr="00CD3C4B">
        <w:rPr>
          <w:noProof/>
          <w:lang w:val="zh-TW"/>
        </w:rPr>
        <w:t>4</w:t>
      </w:r>
    </w:fldSimple>
  </w:p>
  <w:p w:rsidR="003A781E" w:rsidRDefault="003A781E" w:rsidP="003A781E">
    <w:pPr>
      <w:pStyle w:val="a5"/>
      <w:jc w:val="right"/>
    </w:pPr>
    <w:r>
      <w:rPr>
        <w:rFonts w:hint="eastAsia"/>
      </w:rPr>
      <w:t>105</w:t>
    </w:r>
    <w:r>
      <w:rPr>
        <w:rFonts w:hint="eastAsia"/>
      </w:rPr>
      <w:t>年</w:t>
    </w:r>
    <w:r w:rsidR="004E331F">
      <w:rPr>
        <w:rFonts w:hint="eastAsia"/>
      </w:rPr>
      <w:t>9</w:t>
    </w:r>
    <w:r>
      <w:rPr>
        <w:rFonts w:hint="eastAsia"/>
      </w:rPr>
      <w:t>月</w:t>
    </w:r>
    <w:r w:rsidR="00CD3C4B">
      <w:rPr>
        <w:rFonts w:hint="eastAsia"/>
      </w:rPr>
      <w:t>5</w:t>
    </w:r>
    <w:r>
      <w:rPr>
        <w:rFonts w:hint="eastAsia"/>
      </w:rPr>
      <w:t>日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D55" w:rsidRDefault="00921D55" w:rsidP="00417AC5">
      <w:r>
        <w:separator/>
      </w:r>
    </w:p>
  </w:footnote>
  <w:footnote w:type="continuationSeparator" w:id="0">
    <w:p w:rsidR="00921D55" w:rsidRDefault="00921D55" w:rsidP="00417A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121A"/>
    <w:rsid w:val="000031C0"/>
    <w:rsid w:val="00014F6C"/>
    <w:rsid w:val="00030B6E"/>
    <w:rsid w:val="00035F98"/>
    <w:rsid w:val="0009060B"/>
    <w:rsid w:val="00095D9B"/>
    <w:rsid w:val="000A0A8F"/>
    <w:rsid w:val="000B4AA1"/>
    <w:rsid w:val="000D35EE"/>
    <w:rsid w:val="000E2474"/>
    <w:rsid w:val="0010052D"/>
    <w:rsid w:val="001337C9"/>
    <w:rsid w:val="00171C57"/>
    <w:rsid w:val="00193388"/>
    <w:rsid w:val="00196E0F"/>
    <w:rsid w:val="001D08FB"/>
    <w:rsid w:val="00226B6A"/>
    <w:rsid w:val="00285BD7"/>
    <w:rsid w:val="002E0CA5"/>
    <w:rsid w:val="002E5B35"/>
    <w:rsid w:val="0031266E"/>
    <w:rsid w:val="00324E2B"/>
    <w:rsid w:val="00381FFB"/>
    <w:rsid w:val="003A781E"/>
    <w:rsid w:val="003B221E"/>
    <w:rsid w:val="003C106C"/>
    <w:rsid w:val="00402D81"/>
    <w:rsid w:val="00417AC5"/>
    <w:rsid w:val="004217BB"/>
    <w:rsid w:val="0043121A"/>
    <w:rsid w:val="00473675"/>
    <w:rsid w:val="004A3AFA"/>
    <w:rsid w:val="004E331F"/>
    <w:rsid w:val="00510722"/>
    <w:rsid w:val="00511ABF"/>
    <w:rsid w:val="00513AD3"/>
    <w:rsid w:val="00534250"/>
    <w:rsid w:val="00541777"/>
    <w:rsid w:val="005B5365"/>
    <w:rsid w:val="005E2912"/>
    <w:rsid w:val="005E76DE"/>
    <w:rsid w:val="005F5EC6"/>
    <w:rsid w:val="00630F5F"/>
    <w:rsid w:val="006355F8"/>
    <w:rsid w:val="00720C38"/>
    <w:rsid w:val="007A00A4"/>
    <w:rsid w:val="007E431B"/>
    <w:rsid w:val="007F7862"/>
    <w:rsid w:val="00801EA8"/>
    <w:rsid w:val="00890CC3"/>
    <w:rsid w:val="008B42D7"/>
    <w:rsid w:val="00921D55"/>
    <w:rsid w:val="00A44FFB"/>
    <w:rsid w:val="00A6648D"/>
    <w:rsid w:val="00A73361"/>
    <w:rsid w:val="00A97493"/>
    <w:rsid w:val="00AC201B"/>
    <w:rsid w:val="00AF02C7"/>
    <w:rsid w:val="00B12098"/>
    <w:rsid w:val="00B85BC0"/>
    <w:rsid w:val="00BC663B"/>
    <w:rsid w:val="00BD4332"/>
    <w:rsid w:val="00C24C14"/>
    <w:rsid w:val="00C6001D"/>
    <w:rsid w:val="00C91134"/>
    <w:rsid w:val="00C9308B"/>
    <w:rsid w:val="00C96F1B"/>
    <w:rsid w:val="00CC39D2"/>
    <w:rsid w:val="00CD3C4B"/>
    <w:rsid w:val="00DE7855"/>
    <w:rsid w:val="00E5269F"/>
    <w:rsid w:val="00EC4187"/>
    <w:rsid w:val="00F41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21A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17A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17AC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17A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17AC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165F36-ABF1-4544-8895-90143EC8D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275</Words>
  <Characters>1568</Characters>
  <Application>Microsoft Office Word</Application>
  <DocSecurity>0</DocSecurity>
  <Lines>13</Lines>
  <Paragraphs>3</Paragraphs>
  <ScaleCrop>false</ScaleCrop>
  <Company>twse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0774</dc:creator>
  <cp:lastModifiedBy>0774</cp:lastModifiedBy>
  <cp:revision>4</cp:revision>
  <dcterms:created xsi:type="dcterms:W3CDTF">2016-09-01T09:39:00Z</dcterms:created>
  <dcterms:modified xsi:type="dcterms:W3CDTF">2016-09-05T02:08:00Z</dcterms:modified>
</cp:coreProperties>
</file>