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B2" w:rsidRDefault="002D76B2" w:rsidP="002D76B2">
      <w:pPr>
        <w:snapToGrid w:val="0"/>
        <w:spacing w:line="440" w:lineRule="atLeast"/>
        <w:jc w:val="center"/>
        <w:rPr>
          <w:rFonts w:eastAsia="標楷體"/>
          <w:color w:val="000000"/>
          <w:sz w:val="32"/>
          <w:szCs w:val="32"/>
        </w:rPr>
      </w:pPr>
      <w:r>
        <w:rPr>
          <w:rFonts w:eastAsia="標楷體" w:hint="eastAsia"/>
          <w:color w:val="000000"/>
          <w:sz w:val="32"/>
          <w:szCs w:val="32"/>
        </w:rPr>
        <w:t>外國發行人股票</w:t>
      </w:r>
      <w:r>
        <w:rPr>
          <w:rFonts w:eastAsia="標楷體" w:hAnsi="標楷體" w:hint="eastAsia"/>
          <w:sz w:val="32"/>
          <w:szCs w:val="32"/>
        </w:rPr>
        <w:t>第一</w:t>
      </w:r>
      <w:r>
        <w:rPr>
          <w:rFonts w:eastAsia="標楷體" w:hint="eastAsia"/>
          <w:color w:val="000000"/>
          <w:sz w:val="32"/>
          <w:szCs w:val="32"/>
        </w:rPr>
        <w:t>上市申請書</w:t>
      </w:r>
    </w:p>
    <w:p w:rsidR="002D76B2" w:rsidRDefault="002D76B2" w:rsidP="002D76B2">
      <w:pPr>
        <w:snapToGrid w:val="0"/>
        <w:spacing w:line="240" w:lineRule="exact"/>
        <w:jc w:val="both"/>
        <w:rPr>
          <w:rFonts w:eastAsia="標楷體"/>
          <w:color w:val="000000"/>
          <w:sz w:val="20"/>
          <w:szCs w:val="20"/>
        </w:rPr>
      </w:pPr>
      <w:r>
        <w:rPr>
          <w:rFonts w:eastAsia="標楷體" w:hint="eastAsia"/>
          <w:color w:val="000000"/>
          <w:sz w:val="20"/>
          <w:szCs w:val="20"/>
        </w:rPr>
        <w:t>受</w:t>
      </w:r>
      <w:r>
        <w:rPr>
          <w:rFonts w:eastAsia="標楷體" w:hint="eastAsia"/>
          <w:color w:val="000000"/>
          <w:sz w:val="20"/>
          <w:szCs w:val="20"/>
        </w:rPr>
        <w:t xml:space="preserve"> </w:t>
      </w:r>
      <w:r>
        <w:rPr>
          <w:rFonts w:eastAsia="標楷體" w:hint="eastAsia"/>
          <w:color w:val="000000"/>
          <w:sz w:val="20"/>
          <w:szCs w:val="20"/>
        </w:rPr>
        <w:t>文</w:t>
      </w:r>
      <w:r>
        <w:rPr>
          <w:rFonts w:eastAsia="標楷體" w:hint="eastAsia"/>
          <w:color w:val="000000"/>
          <w:sz w:val="20"/>
          <w:szCs w:val="20"/>
        </w:rPr>
        <w:t xml:space="preserve"> </w:t>
      </w:r>
      <w:r>
        <w:rPr>
          <w:rFonts w:eastAsia="標楷體" w:hint="eastAsia"/>
          <w:color w:val="000000"/>
          <w:sz w:val="20"/>
          <w:szCs w:val="20"/>
        </w:rPr>
        <w:t>者：臺灣證券交易所股份有限公司</w:t>
      </w:r>
    </w:p>
    <w:p w:rsidR="002D76B2" w:rsidRDefault="002D76B2" w:rsidP="002D76B2">
      <w:pPr>
        <w:pStyle w:val="a3"/>
        <w:snapToGrid w:val="0"/>
        <w:spacing w:line="240" w:lineRule="exact"/>
        <w:ind w:left="1000" w:hangingChars="500" w:hanging="1000"/>
      </w:pPr>
      <w:r>
        <w:rPr>
          <w:rFonts w:hint="eastAsia"/>
        </w:rPr>
        <w:t>主</w:t>
      </w:r>
      <w:r>
        <w:rPr>
          <w:rFonts w:hint="eastAsia"/>
        </w:rPr>
        <w:t xml:space="preserve">  </w:t>
      </w:r>
      <w:r>
        <w:rPr>
          <w:rFonts w:hint="eastAsia"/>
        </w:rPr>
        <w:t xml:space="preserve">　旨：本公司擬依</w:t>
      </w:r>
      <w:r>
        <w:rPr>
          <w:rFonts w:hint="eastAsia"/>
        </w:rPr>
        <w:t xml:space="preserve">  </w:t>
      </w:r>
      <w:r>
        <w:rPr>
          <w:rFonts w:hint="eastAsia"/>
        </w:rPr>
        <w:t>貴公司有價證券上市審查準則第</w:t>
      </w:r>
      <w:r>
        <w:rPr>
          <w:rFonts w:hint="eastAsia"/>
        </w:rPr>
        <w:t>28</w:t>
      </w:r>
      <w:r>
        <w:rPr>
          <w:rFonts w:hint="eastAsia"/>
        </w:rPr>
        <w:t>條之</w:t>
      </w:r>
      <w:r>
        <w:rPr>
          <w:rFonts w:hint="eastAsia"/>
        </w:rPr>
        <w:t>1</w:t>
      </w:r>
      <w:r>
        <w:rPr>
          <w:rFonts w:hint="eastAsia"/>
        </w:rPr>
        <w:t>向　貴公司申請上市，茲依證券交易法及　貴公司相關章則之規定，檢具有價證券上市契約連同規定文件，敬請</w:t>
      </w:r>
      <w:r>
        <w:rPr>
          <w:rFonts w:hint="eastAsia"/>
        </w:rPr>
        <w:t xml:space="preserve">  </w:t>
      </w:r>
      <w:r>
        <w:rPr>
          <w:rFonts w:hint="eastAsia"/>
        </w:rPr>
        <w:t>惠予辦理。</w:t>
      </w:r>
    </w:p>
    <w:tbl>
      <w:tblPr>
        <w:tblW w:w="50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47"/>
        <w:gridCol w:w="720"/>
        <w:gridCol w:w="1620"/>
        <w:gridCol w:w="1981"/>
        <w:gridCol w:w="899"/>
        <w:gridCol w:w="1081"/>
        <w:gridCol w:w="3253"/>
      </w:tblGrid>
      <w:tr w:rsidR="002D76B2" w:rsidTr="00CA2ADD">
        <w:trPr>
          <w:cantSplit/>
        </w:trPr>
        <w:tc>
          <w:tcPr>
            <w:tcW w:w="1467" w:type="dxa"/>
            <w:gridSpan w:val="2"/>
            <w:tcBorders>
              <w:top w:val="single" w:sz="6" w:space="0" w:color="auto"/>
              <w:left w:val="single" w:sz="6" w:space="0" w:color="auto"/>
              <w:bottom w:val="nil"/>
            </w:tcBorders>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申請公司</w:t>
            </w:r>
          </w:p>
        </w:tc>
        <w:tc>
          <w:tcPr>
            <w:tcW w:w="3601" w:type="dxa"/>
            <w:gridSpan w:val="2"/>
            <w:vMerge w:val="restart"/>
            <w:tcBorders>
              <w:top w:val="single" w:sz="6" w:space="0" w:color="auto"/>
              <w:bottom w:val="nil"/>
            </w:tcBorders>
            <w:vAlign w:val="center"/>
          </w:tcPr>
          <w:p w:rsidR="002D76B2" w:rsidRDefault="002D76B2" w:rsidP="001A24B3">
            <w:pPr>
              <w:snapToGrid w:val="0"/>
              <w:spacing w:line="220" w:lineRule="exact"/>
              <w:jc w:val="right"/>
              <w:rPr>
                <w:rFonts w:eastAsia="標楷體"/>
                <w:color w:val="000000"/>
                <w:sz w:val="20"/>
                <w:szCs w:val="20"/>
              </w:rPr>
            </w:pPr>
            <w:r>
              <w:rPr>
                <w:rFonts w:eastAsia="標楷體" w:hint="eastAsia"/>
                <w:color w:val="000000"/>
                <w:sz w:val="20"/>
                <w:szCs w:val="20"/>
              </w:rPr>
              <w:t xml:space="preserve">　　　　股份有限公司</w:t>
            </w:r>
          </w:p>
        </w:tc>
        <w:tc>
          <w:tcPr>
            <w:tcW w:w="1980" w:type="dxa"/>
            <w:gridSpan w:val="2"/>
            <w:vMerge w:val="restart"/>
            <w:tcBorders>
              <w:top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發行人國籍</w:t>
            </w:r>
          </w:p>
        </w:tc>
        <w:tc>
          <w:tcPr>
            <w:tcW w:w="3253" w:type="dxa"/>
            <w:vMerge w:val="restart"/>
            <w:tcBorders>
              <w:top w:val="single" w:sz="6" w:space="0" w:color="auto"/>
              <w:right w:val="single" w:sz="6" w:space="0" w:color="auto"/>
            </w:tcBorders>
          </w:tcPr>
          <w:p w:rsidR="002D76B2" w:rsidRDefault="002D76B2" w:rsidP="001A24B3">
            <w:pPr>
              <w:snapToGrid w:val="0"/>
              <w:spacing w:line="220" w:lineRule="exact"/>
              <w:jc w:val="both"/>
              <w:rPr>
                <w:rFonts w:eastAsia="標楷體"/>
                <w:color w:val="000000"/>
                <w:sz w:val="20"/>
                <w:szCs w:val="20"/>
              </w:rPr>
            </w:pPr>
          </w:p>
        </w:tc>
      </w:tr>
      <w:tr w:rsidR="002D76B2" w:rsidTr="00814F5A">
        <w:trPr>
          <w:cantSplit/>
          <w:trHeight w:val="52"/>
        </w:trPr>
        <w:tc>
          <w:tcPr>
            <w:tcW w:w="1467" w:type="dxa"/>
            <w:gridSpan w:val="2"/>
            <w:tcBorders>
              <w:top w:val="nil"/>
              <w:left w:val="single" w:sz="6" w:space="0" w:color="auto"/>
              <w:bottom w:val="single" w:sz="6" w:space="0" w:color="auto"/>
            </w:tcBorders>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名稱</w:t>
            </w:r>
          </w:p>
        </w:tc>
        <w:tc>
          <w:tcPr>
            <w:tcW w:w="3601" w:type="dxa"/>
            <w:gridSpan w:val="2"/>
            <w:vMerge/>
            <w:tcBorders>
              <w:top w:val="nil"/>
              <w:bottom w:val="single" w:sz="6" w:space="0" w:color="auto"/>
            </w:tcBorders>
          </w:tcPr>
          <w:p w:rsidR="002D76B2" w:rsidRDefault="002D76B2" w:rsidP="001A24B3">
            <w:pPr>
              <w:snapToGrid w:val="0"/>
              <w:spacing w:line="220" w:lineRule="exact"/>
              <w:jc w:val="distribute"/>
              <w:rPr>
                <w:rFonts w:eastAsia="標楷體"/>
                <w:color w:val="000000"/>
                <w:sz w:val="20"/>
                <w:szCs w:val="20"/>
              </w:rPr>
            </w:pPr>
          </w:p>
        </w:tc>
        <w:tc>
          <w:tcPr>
            <w:tcW w:w="1980" w:type="dxa"/>
            <w:gridSpan w:val="2"/>
            <w:vMerge/>
            <w:tcBorders>
              <w:bottom w:val="single" w:sz="6" w:space="0" w:color="auto"/>
            </w:tcBorders>
          </w:tcPr>
          <w:p w:rsidR="002D76B2" w:rsidRDefault="002D76B2" w:rsidP="001A24B3">
            <w:pPr>
              <w:snapToGrid w:val="0"/>
              <w:spacing w:line="220" w:lineRule="exact"/>
              <w:jc w:val="distribute"/>
              <w:rPr>
                <w:rFonts w:eastAsia="標楷體"/>
                <w:color w:val="000000"/>
                <w:sz w:val="20"/>
                <w:szCs w:val="20"/>
              </w:rPr>
            </w:pPr>
          </w:p>
        </w:tc>
        <w:tc>
          <w:tcPr>
            <w:tcW w:w="3253" w:type="dxa"/>
            <w:vMerge/>
            <w:tcBorders>
              <w:right w:val="single" w:sz="6" w:space="0" w:color="auto"/>
            </w:tcBorders>
          </w:tcPr>
          <w:p w:rsidR="002D76B2" w:rsidRDefault="002D76B2" w:rsidP="001A24B3">
            <w:pPr>
              <w:snapToGrid w:val="0"/>
              <w:spacing w:line="220" w:lineRule="exact"/>
              <w:jc w:val="both"/>
              <w:rPr>
                <w:rFonts w:eastAsia="標楷體"/>
                <w:color w:val="000000"/>
                <w:sz w:val="20"/>
                <w:szCs w:val="20"/>
              </w:rPr>
            </w:pPr>
          </w:p>
        </w:tc>
      </w:tr>
      <w:tr w:rsidR="002D76B2" w:rsidTr="00CA2ADD">
        <w:tc>
          <w:tcPr>
            <w:tcW w:w="1467" w:type="dxa"/>
            <w:gridSpan w:val="2"/>
            <w:tcBorders>
              <w:left w:val="single" w:sz="6" w:space="0" w:color="auto"/>
            </w:tcBorders>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公司設立</w:t>
            </w:r>
          </w:p>
          <w:p w:rsidR="002D76B2" w:rsidRDefault="002D76B2" w:rsidP="001A24B3">
            <w:pPr>
              <w:snapToGrid w:val="0"/>
              <w:spacing w:line="220" w:lineRule="exact"/>
              <w:jc w:val="distribute"/>
              <w:rPr>
                <w:rFonts w:eastAsia="標楷體"/>
                <w:color w:val="000000"/>
                <w:sz w:val="20"/>
                <w:szCs w:val="20"/>
              </w:rPr>
            </w:pPr>
            <w:r>
              <w:rPr>
                <w:rFonts w:eastAsia="標楷體" w:hint="eastAsia"/>
                <w:sz w:val="20"/>
                <w:szCs w:val="20"/>
              </w:rPr>
              <w:t>登記</w:t>
            </w:r>
            <w:r>
              <w:rPr>
                <w:rFonts w:eastAsia="標楷體" w:hint="eastAsia"/>
                <w:color w:val="000000"/>
                <w:sz w:val="20"/>
                <w:szCs w:val="20"/>
              </w:rPr>
              <w:t>日期</w:t>
            </w:r>
          </w:p>
        </w:tc>
        <w:tc>
          <w:tcPr>
            <w:tcW w:w="3601" w:type="dxa"/>
            <w:gridSpan w:val="2"/>
            <w:vAlign w:val="center"/>
          </w:tcPr>
          <w:p w:rsidR="002D76B2" w:rsidRDefault="002D76B2" w:rsidP="001A24B3">
            <w:pPr>
              <w:snapToGrid w:val="0"/>
              <w:spacing w:line="220" w:lineRule="exact"/>
              <w:jc w:val="both"/>
              <w:rPr>
                <w:rFonts w:eastAsia="標楷體"/>
                <w:color w:val="000000"/>
                <w:sz w:val="20"/>
                <w:szCs w:val="20"/>
              </w:rPr>
            </w:pPr>
          </w:p>
        </w:tc>
        <w:tc>
          <w:tcPr>
            <w:tcW w:w="1980" w:type="dxa"/>
            <w:gridSpan w:val="2"/>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實收資本額</w:t>
            </w:r>
          </w:p>
        </w:tc>
        <w:tc>
          <w:tcPr>
            <w:tcW w:w="3253" w:type="dxa"/>
            <w:tcBorders>
              <w:right w:val="single" w:sz="6" w:space="0" w:color="auto"/>
            </w:tcBorders>
            <w:vAlign w:val="center"/>
          </w:tcPr>
          <w:p w:rsidR="002D76B2" w:rsidRDefault="002D76B2" w:rsidP="001A24B3">
            <w:pPr>
              <w:snapToGrid w:val="0"/>
              <w:spacing w:line="220" w:lineRule="exact"/>
              <w:jc w:val="both"/>
              <w:rPr>
                <w:rFonts w:eastAsia="標楷體"/>
                <w:color w:val="000000"/>
                <w:sz w:val="20"/>
                <w:szCs w:val="20"/>
              </w:rPr>
            </w:pPr>
          </w:p>
        </w:tc>
      </w:tr>
      <w:tr w:rsidR="002D76B2" w:rsidTr="00CA2ADD">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申請上市</w:t>
            </w:r>
          </w:p>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股票種類</w:t>
            </w:r>
          </w:p>
        </w:tc>
        <w:tc>
          <w:tcPr>
            <w:tcW w:w="1620" w:type="dxa"/>
            <w:tcBorders>
              <w:bottom w:val="nil"/>
            </w:tcBorders>
            <w:vAlign w:val="center"/>
          </w:tcPr>
          <w:p w:rsidR="002D76B2" w:rsidRDefault="002D76B2" w:rsidP="001A24B3">
            <w:pPr>
              <w:snapToGrid w:val="0"/>
              <w:spacing w:line="220" w:lineRule="exact"/>
              <w:jc w:val="center"/>
              <w:rPr>
                <w:rFonts w:eastAsia="標楷體"/>
                <w:color w:val="000000"/>
                <w:sz w:val="20"/>
                <w:szCs w:val="20"/>
              </w:rPr>
            </w:pPr>
            <w:r>
              <w:rPr>
                <w:rFonts w:eastAsia="標楷體" w:hint="eastAsia"/>
                <w:color w:val="000000"/>
                <w:sz w:val="20"/>
                <w:szCs w:val="20"/>
              </w:rPr>
              <w:t>每股金額</w:t>
            </w:r>
            <w:r>
              <w:rPr>
                <w:rFonts w:eastAsia="標楷體" w:hint="eastAsia"/>
                <w:color w:val="000000"/>
                <w:sz w:val="20"/>
                <w:szCs w:val="20"/>
              </w:rPr>
              <w:t>(</w:t>
            </w:r>
            <w:r>
              <w:rPr>
                <w:rFonts w:eastAsia="標楷體" w:hint="eastAsia"/>
                <w:color w:val="000000"/>
                <w:sz w:val="20"/>
                <w:szCs w:val="20"/>
              </w:rPr>
              <w:t>元</w:t>
            </w:r>
            <w:r>
              <w:rPr>
                <w:rFonts w:eastAsia="標楷體" w:hint="eastAsia"/>
                <w:color w:val="000000"/>
                <w:sz w:val="20"/>
                <w:szCs w:val="20"/>
              </w:rPr>
              <w:t>)</w:t>
            </w:r>
          </w:p>
        </w:tc>
        <w:tc>
          <w:tcPr>
            <w:tcW w:w="2880" w:type="dxa"/>
            <w:gridSpan w:val="2"/>
            <w:tcBorders>
              <w:bottom w:val="nil"/>
            </w:tcBorders>
            <w:vAlign w:val="center"/>
          </w:tcPr>
          <w:p w:rsidR="002D76B2" w:rsidRDefault="002D76B2" w:rsidP="001A24B3">
            <w:pPr>
              <w:snapToGrid w:val="0"/>
              <w:spacing w:line="220" w:lineRule="exact"/>
              <w:jc w:val="center"/>
              <w:rPr>
                <w:rFonts w:eastAsia="標楷體"/>
                <w:color w:val="000000"/>
                <w:sz w:val="20"/>
                <w:szCs w:val="20"/>
              </w:rPr>
            </w:pPr>
            <w:r>
              <w:rPr>
                <w:rFonts w:eastAsia="標楷體" w:hint="eastAsia"/>
                <w:color w:val="000000"/>
                <w:sz w:val="20"/>
                <w:szCs w:val="20"/>
              </w:rPr>
              <w:t>發行股數</w:t>
            </w:r>
            <w:r>
              <w:rPr>
                <w:rFonts w:eastAsia="標楷體" w:hint="eastAsia"/>
                <w:color w:val="000000"/>
                <w:sz w:val="20"/>
                <w:szCs w:val="20"/>
              </w:rPr>
              <w:t>(</w:t>
            </w:r>
            <w:r>
              <w:rPr>
                <w:rFonts w:eastAsia="標楷體" w:hint="eastAsia"/>
                <w:color w:val="000000"/>
                <w:sz w:val="20"/>
                <w:szCs w:val="20"/>
              </w:rPr>
              <w:t>股</w:t>
            </w:r>
            <w:r>
              <w:rPr>
                <w:rFonts w:eastAsia="標楷體" w:hint="eastAsia"/>
                <w:color w:val="000000"/>
                <w:sz w:val="20"/>
                <w:szCs w:val="20"/>
              </w:rPr>
              <w:t>)</w:t>
            </w:r>
          </w:p>
        </w:tc>
        <w:tc>
          <w:tcPr>
            <w:tcW w:w="4334" w:type="dxa"/>
            <w:gridSpan w:val="2"/>
            <w:tcBorders>
              <w:right w:val="single" w:sz="6" w:space="0" w:color="auto"/>
            </w:tcBorders>
            <w:vAlign w:val="center"/>
          </w:tcPr>
          <w:p w:rsidR="002D76B2" w:rsidRDefault="002D76B2" w:rsidP="001A24B3">
            <w:pPr>
              <w:snapToGrid w:val="0"/>
              <w:spacing w:line="220" w:lineRule="exact"/>
              <w:jc w:val="center"/>
              <w:rPr>
                <w:rFonts w:eastAsia="標楷體"/>
                <w:color w:val="000000"/>
                <w:sz w:val="20"/>
                <w:szCs w:val="20"/>
              </w:rPr>
            </w:pPr>
            <w:r>
              <w:rPr>
                <w:rFonts w:eastAsia="標楷體" w:hint="eastAsia"/>
                <w:color w:val="000000"/>
                <w:sz w:val="20"/>
                <w:szCs w:val="20"/>
              </w:rPr>
              <w:t>發行總額</w:t>
            </w:r>
            <w:r>
              <w:rPr>
                <w:rFonts w:eastAsia="標楷體" w:hint="eastAsia"/>
                <w:color w:val="000000"/>
                <w:sz w:val="20"/>
                <w:szCs w:val="20"/>
              </w:rPr>
              <w:t>(</w:t>
            </w:r>
            <w:r>
              <w:rPr>
                <w:rFonts w:eastAsia="標楷體" w:hint="eastAsia"/>
                <w:color w:val="000000"/>
                <w:sz w:val="20"/>
                <w:szCs w:val="20"/>
              </w:rPr>
              <w:t>元</w:t>
            </w:r>
            <w:r>
              <w:rPr>
                <w:rFonts w:eastAsia="標楷體" w:hint="eastAsia"/>
                <w:color w:val="000000"/>
                <w:sz w:val="20"/>
                <w:szCs w:val="20"/>
              </w:rPr>
              <w:t>)</w:t>
            </w:r>
          </w:p>
        </w:tc>
      </w:tr>
      <w:tr w:rsidR="002D76B2" w:rsidTr="00CA2ADD">
        <w:trPr>
          <w:trHeight w:val="20"/>
        </w:trPr>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普通股</w:t>
            </w:r>
          </w:p>
        </w:tc>
        <w:tc>
          <w:tcPr>
            <w:tcW w:w="1620" w:type="dxa"/>
            <w:tcBorders>
              <w:bottom w:val="nil"/>
            </w:tcBorders>
            <w:vAlign w:val="center"/>
          </w:tcPr>
          <w:p w:rsidR="002D76B2" w:rsidRDefault="002D76B2" w:rsidP="001A24B3">
            <w:pPr>
              <w:snapToGrid w:val="0"/>
              <w:spacing w:line="220" w:lineRule="exact"/>
              <w:jc w:val="right"/>
              <w:rPr>
                <w:rFonts w:eastAsia="標楷體"/>
                <w:color w:val="000000"/>
                <w:sz w:val="20"/>
                <w:szCs w:val="20"/>
              </w:rPr>
            </w:pPr>
          </w:p>
        </w:tc>
        <w:tc>
          <w:tcPr>
            <w:tcW w:w="2880" w:type="dxa"/>
            <w:gridSpan w:val="2"/>
            <w:tcBorders>
              <w:bottom w:val="nil"/>
            </w:tcBorders>
            <w:vAlign w:val="center"/>
          </w:tcPr>
          <w:p w:rsidR="002D76B2" w:rsidRDefault="002D76B2" w:rsidP="001A24B3">
            <w:pPr>
              <w:snapToGrid w:val="0"/>
              <w:spacing w:line="220" w:lineRule="exact"/>
              <w:jc w:val="right"/>
              <w:rPr>
                <w:rFonts w:eastAsia="標楷體"/>
                <w:color w:val="000000"/>
                <w:spacing w:val="-10"/>
                <w:sz w:val="20"/>
                <w:szCs w:val="20"/>
              </w:rPr>
            </w:pPr>
          </w:p>
        </w:tc>
        <w:tc>
          <w:tcPr>
            <w:tcW w:w="4334" w:type="dxa"/>
            <w:gridSpan w:val="2"/>
            <w:tcBorders>
              <w:right w:val="single" w:sz="6" w:space="0" w:color="auto"/>
            </w:tcBorders>
            <w:vAlign w:val="center"/>
          </w:tcPr>
          <w:p w:rsidR="002D76B2" w:rsidRDefault="002D76B2" w:rsidP="001A24B3">
            <w:pPr>
              <w:snapToGrid w:val="0"/>
              <w:spacing w:line="220" w:lineRule="exact"/>
              <w:jc w:val="right"/>
              <w:rPr>
                <w:rFonts w:eastAsia="標楷體"/>
                <w:color w:val="000000"/>
                <w:sz w:val="20"/>
                <w:szCs w:val="20"/>
              </w:rPr>
            </w:pPr>
          </w:p>
        </w:tc>
      </w:tr>
      <w:tr w:rsidR="002D76B2" w:rsidTr="00CA2ADD">
        <w:trPr>
          <w:trHeight w:val="20"/>
        </w:trPr>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特別股</w:t>
            </w:r>
          </w:p>
        </w:tc>
        <w:tc>
          <w:tcPr>
            <w:tcW w:w="1620" w:type="dxa"/>
            <w:tcBorders>
              <w:bottom w:val="nil"/>
            </w:tcBorders>
            <w:vAlign w:val="center"/>
          </w:tcPr>
          <w:p w:rsidR="002D76B2" w:rsidRDefault="002D76B2" w:rsidP="001A24B3">
            <w:pPr>
              <w:snapToGrid w:val="0"/>
              <w:spacing w:line="220" w:lineRule="exact"/>
              <w:jc w:val="right"/>
              <w:rPr>
                <w:rFonts w:eastAsia="標楷體"/>
                <w:color w:val="000000"/>
                <w:sz w:val="20"/>
                <w:szCs w:val="20"/>
              </w:rPr>
            </w:pPr>
          </w:p>
        </w:tc>
        <w:tc>
          <w:tcPr>
            <w:tcW w:w="2880" w:type="dxa"/>
            <w:gridSpan w:val="2"/>
            <w:tcBorders>
              <w:bottom w:val="nil"/>
            </w:tcBorders>
            <w:vAlign w:val="center"/>
          </w:tcPr>
          <w:p w:rsidR="002D76B2" w:rsidRDefault="002D76B2" w:rsidP="001A24B3">
            <w:pPr>
              <w:snapToGrid w:val="0"/>
              <w:spacing w:line="220" w:lineRule="exact"/>
              <w:jc w:val="right"/>
              <w:rPr>
                <w:rFonts w:eastAsia="標楷體"/>
                <w:color w:val="000000"/>
                <w:sz w:val="20"/>
                <w:szCs w:val="20"/>
              </w:rPr>
            </w:pPr>
          </w:p>
        </w:tc>
        <w:tc>
          <w:tcPr>
            <w:tcW w:w="4334" w:type="dxa"/>
            <w:gridSpan w:val="2"/>
            <w:tcBorders>
              <w:bottom w:val="nil"/>
              <w:right w:val="single" w:sz="6" w:space="0" w:color="auto"/>
            </w:tcBorders>
            <w:vAlign w:val="center"/>
          </w:tcPr>
          <w:p w:rsidR="002D76B2" w:rsidRDefault="002D76B2" w:rsidP="001A24B3">
            <w:pPr>
              <w:snapToGrid w:val="0"/>
              <w:spacing w:line="220" w:lineRule="exact"/>
              <w:jc w:val="right"/>
              <w:rPr>
                <w:rFonts w:eastAsia="標楷體"/>
                <w:color w:val="000000"/>
                <w:sz w:val="20"/>
                <w:szCs w:val="20"/>
              </w:rPr>
            </w:pPr>
          </w:p>
        </w:tc>
      </w:tr>
      <w:tr w:rsidR="002D76B2" w:rsidTr="00CA2ADD">
        <w:trPr>
          <w:trHeight w:val="20"/>
        </w:trPr>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合計</w:t>
            </w:r>
          </w:p>
        </w:tc>
        <w:tc>
          <w:tcPr>
            <w:tcW w:w="1620" w:type="dxa"/>
            <w:tcBorders>
              <w:bottom w:val="nil"/>
            </w:tcBorders>
            <w:vAlign w:val="center"/>
          </w:tcPr>
          <w:p w:rsidR="002D76B2" w:rsidRDefault="002D76B2" w:rsidP="001A24B3">
            <w:pPr>
              <w:snapToGrid w:val="0"/>
              <w:spacing w:line="220" w:lineRule="exact"/>
              <w:jc w:val="right"/>
              <w:rPr>
                <w:rFonts w:eastAsia="標楷體"/>
                <w:color w:val="000000"/>
                <w:sz w:val="20"/>
                <w:szCs w:val="20"/>
              </w:rPr>
            </w:pPr>
          </w:p>
        </w:tc>
        <w:tc>
          <w:tcPr>
            <w:tcW w:w="2880" w:type="dxa"/>
            <w:gridSpan w:val="2"/>
            <w:tcBorders>
              <w:bottom w:val="nil"/>
            </w:tcBorders>
            <w:vAlign w:val="center"/>
          </w:tcPr>
          <w:p w:rsidR="002D76B2" w:rsidRDefault="002D76B2" w:rsidP="001A24B3">
            <w:pPr>
              <w:snapToGrid w:val="0"/>
              <w:spacing w:line="220" w:lineRule="exact"/>
              <w:jc w:val="right"/>
              <w:rPr>
                <w:rFonts w:eastAsia="標楷體"/>
                <w:color w:val="000000"/>
                <w:sz w:val="20"/>
                <w:szCs w:val="20"/>
              </w:rPr>
            </w:pPr>
          </w:p>
        </w:tc>
        <w:tc>
          <w:tcPr>
            <w:tcW w:w="4334" w:type="dxa"/>
            <w:gridSpan w:val="2"/>
            <w:tcBorders>
              <w:bottom w:val="nil"/>
              <w:right w:val="single" w:sz="6" w:space="0" w:color="auto"/>
            </w:tcBorders>
            <w:vAlign w:val="center"/>
          </w:tcPr>
          <w:p w:rsidR="002D76B2" w:rsidRDefault="002D76B2" w:rsidP="001A24B3">
            <w:pPr>
              <w:snapToGrid w:val="0"/>
              <w:spacing w:line="220" w:lineRule="exact"/>
              <w:jc w:val="right"/>
              <w:rPr>
                <w:rFonts w:eastAsia="標楷體"/>
                <w:color w:val="000000"/>
                <w:sz w:val="20"/>
                <w:szCs w:val="20"/>
              </w:rPr>
            </w:pPr>
          </w:p>
        </w:tc>
      </w:tr>
      <w:tr w:rsidR="002D76B2" w:rsidTr="00814F5A">
        <w:trPr>
          <w:trHeight w:val="531"/>
        </w:trPr>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代理資訊揭露之專責機構名稱及地址</w:t>
            </w:r>
          </w:p>
        </w:tc>
        <w:tc>
          <w:tcPr>
            <w:tcW w:w="3601" w:type="dxa"/>
            <w:gridSpan w:val="2"/>
            <w:tcBorders>
              <w:right w:val="single" w:sz="6" w:space="0" w:color="auto"/>
            </w:tcBorders>
            <w:vAlign w:val="center"/>
          </w:tcPr>
          <w:p w:rsidR="002D76B2" w:rsidRDefault="002D76B2" w:rsidP="001A24B3">
            <w:pPr>
              <w:snapToGrid w:val="0"/>
              <w:spacing w:line="220" w:lineRule="exact"/>
              <w:rPr>
                <w:rFonts w:eastAsia="標楷體"/>
                <w:color w:val="000000"/>
                <w:sz w:val="20"/>
                <w:szCs w:val="20"/>
              </w:rPr>
            </w:pPr>
          </w:p>
        </w:tc>
        <w:tc>
          <w:tcPr>
            <w:tcW w:w="1980" w:type="dxa"/>
            <w:gridSpan w:val="2"/>
            <w:tcBorders>
              <w:righ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代理繳納稅捐之專責機構名稱及地址</w:t>
            </w:r>
          </w:p>
        </w:tc>
        <w:tc>
          <w:tcPr>
            <w:tcW w:w="3253" w:type="dxa"/>
            <w:tcBorders>
              <w:right w:val="single" w:sz="6" w:space="0" w:color="auto"/>
            </w:tcBorders>
            <w:vAlign w:val="center"/>
          </w:tcPr>
          <w:p w:rsidR="002D76B2" w:rsidRDefault="002D76B2" w:rsidP="001A24B3">
            <w:pPr>
              <w:snapToGrid w:val="0"/>
              <w:spacing w:line="220" w:lineRule="exact"/>
              <w:rPr>
                <w:rFonts w:eastAsia="標楷體"/>
                <w:color w:val="000000"/>
                <w:sz w:val="20"/>
                <w:szCs w:val="20"/>
              </w:rPr>
            </w:pPr>
          </w:p>
        </w:tc>
      </w:tr>
      <w:tr w:rsidR="002D76B2" w:rsidTr="00CA2ADD">
        <w:trPr>
          <w:trHeight w:val="20"/>
        </w:trPr>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股</w:t>
            </w:r>
            <w:proofErr w:type="gramStart"/>
            <w:r>
              <w:rPr>
                <w:rFonts w:eastAsia="標楷體" w:hint="eastAsia"/>
                <w:color w:val="000000"/>
                <w:sz w:val="20"/>
                <w:szCs w:val="20"/>
              </w:rPr>
              <w:t>務</w:t>
            </w:r>
            <w:proofErr w:type="gramEnd"/>
            <w:r>
              <w:rPr>
                <w:rFonts w:eastAsia="標楷體" w:hint="eastAsia"/>
                <w:color w:val="000000"/>
                <w:sz w:val="20"/>
                <w:szCs w:val="20"/>
              </w:rPr>
              <w:t>代理機構名稱及地址</w:t>
            </w:r>
          </w:p>
        </w:tc>
        <w:tc>
          <w:tcPr>
            <w:tcW w:w="3601" w:type="dxa"/>
            <w:gridSpan w:val="2"/>
            <w:tcBorders>
              <w:right w:val="single" w:sz="6" w:space="0" w:color="auto"/>
            </w:tcBorders>
            <w:vAlign w:val="center"/>
          </w:tcPr>
          <w:p w:rsidR="002D76B2" w:rsidRDefault="002D76B2" w:rsidP="001A24B3">
            <w:pPr>
              <w:snapToGrid w:val="0"/>
              <w:spacing w:line="220" w:lineRule="exact"/>
              <w:rPr>
                <w:rFonts w:eastAsia="標楷體"/>
                <w:color w:val="000000"/>
                <w:sz w:val="20"/>
                <w:szCs w:val="20"/>
              </w:rPr>
            </w:pPr>
          </w:p>
        </w:tc>
        <w:tc>
          <w:tcPr>
            <w:tcW w:w="1980" w:type="dxa"/>
            <w:gridSpan w:val="2"/>
            <w:tcBorders>
              <w:righ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訴訟及非訴訟代理人名稱及地址</w:t>
            </w:r>
          </w:p>
        </w:tc>
        <w:tc>
          <w:tcPr>
            <w:tcW w:w="3253" w:type="dxa"/>
            <w:tcBorders>
              <w:right w:val="single" w:sz="6" w:space="0" w:color="auto"/>
            </w:tcBorders>
            <w:vAlign w:val="center"/>
          </w:tcPr>
          <w:p w:rsidR="002D76B2" w:rsidRDefault="002D76B2" w:rsidP="001A24B3">
            <w:pPr>
              <w:snapToGrid w:val="0"/>
              <w:spacing w:line="220" w:lineRule="exact"/>
              <w:rPr>
                <w:rFonts w:eastAsia="標楷體"/>
                <w:color w:val="000000"/>
                <w:sz w:val="20"/>
                <w:szCs w:val="20"/>
              </w:rPr>
            </w:pPr>
          </w:p>
        </w:tc>
      </w:tr>
      <w:tr w:rsidR="002D76B2" w:rsidTr="00CA2ADD">
        <w:trPr>
          <w:trHeight w:val="20"/>
        </w:trPr>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noProof/>
                <w:color w:val="000000"/>
                <w:sz w:val="20"/>
                <w:szCs w:val="20"/>
              </w:rPr>
              <w:t>上市前公開銷售股票之來源</w:t>
            </w:r>
          </w:p>
        </w:tc>
        <w:tc>
          <w:tcPr>
            <w:tcW w:w="8834" w:type="dxa"/>
            <w:gridSpan w:val="5"/>
            <w:tcBorders>
              <w:right w:val="single" w:sz="6" w:space="0" w:color="auto"/>
            </w:tcBorders>
            <w:vAlign w:val="center"/>
          </w:tcPr>
          <w:p w:rsidR="002D76B2" w:rsidRDefault="002D76B2" w:rsidP="001A24B3">
            <w:pPr>
              <w:snapToGrid w:val="0"/>
              <w:spacing w:line="220" w:lineRule="exact"/>
              <w:rPr>
                <w:rFonts w:eastAsia="標楷體"/>
                <w:color w:val="000000"/>
                <w:sz w:val="20"/>
                <w:szCs w:val="20"/>
              </w:rPr>
            </w:pPr>
            <w:r>
              <w:rPr>
                <w:rFonts w:eastAsia="標楷體" w:hint="eastAsia"/>
                <w:color w:val="000000"/>
                <w:sz w:val="20"/>
                <w:szCs w:val="20"/>
              </w:rPr>
              <w:t>全數係現金增資發行股票。</w:t>
            </w:r>
          </w:p>
        </w:tc>
      </w:tr>
      <w:tr w:rsidR="002D76B2" w:rsidTr="00CA2ADD">
        <w:trPr>
          <w:trHeight w:val="20"/>
        </w:trPr>
        <w:tc>
          <w:tcPr>
            <w:tcW w:w="1467" w:type="dxa"/>
            <w:gridSpan w:val="2"/>
            <w:tcBorders>
              <w:left w:val="single" w:sz="6" w:space="0" w:color="auto"/>
            </w:tcBorders>
            <w:vAlign w:val="center"/>
          </w:tcPr>
          <w:p w:rsidR="002D76B2" w:rsidRDefault="002D76B2" w:rsidP="001A24B3">
            <w:pPr>
              <w:snapToGrid w:val="0"/>
              <w:spacing w:line="220" w:lineRule="exact"/>
              <w:jc w:val="distribute"/>
              <w:rPr>
                <w:rFonts w:eastAsia="標楷體"/>
                <w:color w:val="000000"/>
                <w:sz w:val="20"/>
                <w:szCs w:val="20"/>
              </w:rPr>
            </w:pPr>
            <w:r>
              <w:rPr>
                <w:rFonts w:eastAsia="標楷體" w:hint="eastAsia"/>
                <w:color w:val="000000"/>
                <w:sz w:val="20"/>
                <w:szCs w:val="20"/>
              </w:rPr>
              <w:t>申請日期</w:t>
            </w:r>
          </w:p>
        </w:tc>
        <w:tc>
          <w:tcPr>
            <w:tcW w:w="8834" w:type="dxa"/>
            <w:gridSpan w:val="5"/>
            <w:tcBorders>
              <w:right w:val="single" w:sz="6" w:space="0" w:color="auto"/>
            </w:tcBorders>
            <w:vAlign w:val="center"/>
          </w:tcPr>
          <w:p w:rsidR="002D76B2" w:rsidRDefault="002D76B2" w:rsidP="001A24B3">
            <w:pPr>
              <w:snapToGrid w:val="0"/>
              <w:spacing w:line="220" w:lineRule="exact"/>
              <w:rPr>
                <w:rFonts w:eastAsia="標楷體"/>
                <w:color w:val="000000"/>
                <w:sz w:val="20"/>
                <w:szCs w:val="20"/>
              </w:rPr>
            </w:pPr>
            <w:r>
              <w:rPr>
                <w:rFonts w:eastAsia="標楷體" w:hint="eastAsia"/>
                <w:color w:val="000000"/>
                <w:sz w:val="20"/>
                <w:szCs w:val="20"/>
              </w:rPr>
              <w:t>中華民國</w:t>
            </w:r>
            <w:r>
              <w:rPr>
                <w:rFonts w:eastAsia="標楷體" w:hint="eastAsia"/>
                <w:color w:val="000000"/>
                <w:sz w:val="20"/>
                <w:szCs w:val="20"/>
              </w:rPr>
              <w:t xml:space="preserve">      </w:t>
            </w:r>
            <w:r>
              <w:rPr>
                <w:rFonts w:eastAsia="標楷體" w:hint="eastAsia"/>
                <w:color w:val="000000"/>
                <w:sz w:val="20"/>
                <w:szCs w:val="20"/>
              </w:rPr>
              <w:t>年</w:t>
            </w:r>
            <w:r>
              <w:rPr>
                <w:rFonts w:eastAsia="標楷體" w:hint="eastAsia"/>
                <w:color w:val="000000"/>
                <w:sz w:val="20"/>
                <w:szCs w:val="20"/>
              </w:rPr>
              <w:t xml:space="preserve">      </w:t>
            </w:r>
            <w:r>
              <w:rPr>
                <w:rFonts w:eastAsia="標楷體" w:hint="eastAsia"/>
                <w:color w:val="000000"/>
                <w:sz w:val="20"/>
                <w:szCs w:val="20"/>
              </w:rPr>
              <w:t>月</w:t>
            </w:r>
            <w:r>
              <w:rPr>
                <w:rFonts w:eastAsia="標楷體" w:hint="eastAsia"/>
                <w:color w:val="000000"/>
                <w:sz w:val="20"/>
                <w:szCs w:val="20"/>
              </w:rPr>
              <w:t xml:space="preserve">      </w:t>
            </w:r>
            <w:r>
              <w:rPr>
                <w:rFonts w:eastAsia="標楷體" w:hint="eastAsia"/>
                <w:color w:val="000000"/>
                <w:sz w:val="20"/>
                <w:szCs w:val="20"/>
              </w:rPr>
              <w:t>日</w:t>
            </w:r>
          </w:p>
        </w:tc>
      </w:tr>
      <w:tr w:rsidR="002D76B2" w:rsidTr="00CA2ADD">
        <w:tc>
          <w:tcPr>
            <w:tcW w:w="1467" w:type="dxa"/>
            <w:gridSpan w:val="2"/>
            <w:tcBorders>
              <w:left w:val="single" w:sz="6" w:space="0" w:color="auto"/>
            </w:tcBorders>
            <w:vAlign w:val="center"/>
          </w:tcPr>
          <w:p w:rsidR="002D76B2" w:rsidRDefault="002D76B2" w:rsidP="001A24B3">
            <w:pPr>
              <w:spacing w:line="220" w:lineRule="exact"/>
              <w:jc w:val="distribute"/>
              <w:rPr>
                <w:rFonts w:eastAsia="標楷體"/>
                <w:color w:val="000000"/>
                <w:sz w:val="20"/>
                <w:szCs w:val="20"/>
              </w:rPr>
            </w:pPr>
            <w:r>
              <w:rPr>
                <w:rFonts w:eastAsia="標楷體" w:hint="eastAsia"/>
                <w:color w:val="000000"/>
                <w:sz w:val="20"/>
                <w:szCs w:val="20"/>
              </w:rPr>
              <w:t>備註</w:t>
            </w:r>
          </w:p>
        </w:tc>
        <w:tc>
          <w:tcPr>
            <w:tcW w:w="8834" w:type="dxa"/>
            <w:gridSpan w:val="5"/>
            <w:tcBorders>
              <w:right w:val="single" w:sz="6" w:space="0" w:color="auto"/>
            </w:tcBorders>
            <w:vAlign w:val="center"/>
          </w:tcPr>
          <w:p w:rsidR="002D76B2" w:rsidRDefault="002D76B2" w:rsidP="001A24B3">
            <w:pPr>
              <w:spacing w:line="220" w:lineRule="exact"/>
              <w:jc w:val="both"/>
              <w:rPr>
                <w:rFonts w:eastAsia="標楷體"/>
                <w:color w:val="000000"/>
                <w:sz w:val="20"/>
                <w:szCs w:val="20"/>
              </w:rPr>
            </w:pPr>
          </w:p>
        </w:tc>
      </w:tr>
      <w:tr w:rsidR="002D76B2" w:rsidTr="00CA2ADD">
        <w:tc>
          <w:tcPr>
            <w:tcW w:w="747" w:type="dxa"/>
            <w:tcBorders>
              <w:left w:val="single" w:sz="6" w:space="0" w:color="auto"/>
            </w:tcBorders>
            <w:vAlign w:val="center"/>
          </w:tcPr>
          <w:p w:rsidR="002D76B2" w:rsidRDefault="002D76B2" w:rsidP="00CA2ADD">
            <w:pPr>
              <w:spacing w:line="240" w:lineRule="exact"/>
              <w:jc w:val="center"/>
              <w:rPr>
                <w:rFonts w:eastAsia="標楷體"/>
                <w:color w:val="000000"/>
                <w:sz w:val="20"/>
                <w:szCs w:val="20"/>
              </w:rPr>
            </w:pPr>
            <w:r>
              <w:rPr>
                <w:rFonts w:eastAsia="標楷體" w:hint="eastAsia"/>
                <w:color w:val="000000"/>
                <w:sz w:val="20"/>
                <w:szCs w:val="20"/>
              </w:rPr>
              <w:t>附</w:t>
            </w: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p>
          <w:p w:rsidR="002D76B2" w:rsidRDefault="002D76B2" w:rsidP="00CA2ADD">
            <w:pPr>
              <w:spacing w:line="240" w:lineRule="exact"/>
              <w:jc w:val="center"/>
              <w:rPr>
                <w:rFonts w:eastAsia="標楷體"/>
                <w:color w:val="000000"/>
                <w:sz w:val="20"/>
                <w:szCs w:val="20"/>
              </w:rPr>
            </w:pPr>
            <w:r>
              <w:rPr>
                <w:rFonts w:eastAsia="標楷體" w:hint="eastAsia"/>
                <w:color w:val="000000"/>
                <w:sz w:val="20"/>
                <w:szCs w:val="20"/>
              </w:rPr>
              <w:t>件</w:t>
            </w:r>
          </w:p>
        </w:tc>
        <w:tc>
          <w:tcPr>
            <w:tcW w:w="9554" w:type="dxa"/>
            <w:gridSpan w:val="6"/>
            <w:tcBorders>
              <w:right w:val="single" w:sz="6" w:space="0" w:color="auto"/>
            </w:tcBorders>
          </w:tcPr>
          <w:p w:rsidR="002D76B2"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外國發行人依所屬國法律組織登記法人之證明文件三份。</w:t>
            </w:r>
          </w:p>
          <w:p w:rsidR="00DC60C8" w:rsidRPr="00DC60C8" w:rsidRDefault="00DC60C8" w:rsidP="00DC60C8">
            <w:pPr>
              <w:numPr>
                <w:ilvl w:val="0"/>
                <w:numId w:val="1"/>
              </w:numPr>
              <w:tabs>
                <w:tab w:val="clear" w:pos="553"/>
              </w:tabs>
              <w:spacing w:line="220" w:lineRule="exact"/>
              <w:ind w:left="765" w:hanging="567"/>
              <w:rPr>
                <w:rFonts w:eastAsia="標楷體"/>
                <w:color w:val="000000"/>
                <w:sz w:val="18"/>
                <w:szCs w:val="18"/>
              </w:rPr>
            </w:pPr>
            <w:r w:rsidRPr="009E0D8D">
              <w:rPr>
                <w:rFonts w:eastAsia="標楷體" w:hint="eastAsia"/>
                <w:color w:val="000000"/>
                <w:sz w:val="18"/>
                <w:szCs w:val="18"/>
              </w:rPr>
              <w:t>陸資持股逾</w:t>
            </w:r>
            <w:r w:rsidRPr="009E0D8D">
              <w:rPr>
                <w:rFonts w:eastAsia="標楷體" w:hint="eastAsia"/>
                <w:color w:val="000000"/>
                <w:sz w:val="18"/>
                <w:szCs w:val="18"/>
              </w:rPr>
              <w:t>30%</w:t>
            </w:r>
            <w:r w:rsidRPr="009E0D8D">
              <w:rPr>
                <w:rFonts w:eastAsia="標楷體" w:hint="eastAsia"/>
                <w:color w:val="000000"/>
                <w:sz w:val="18"/>
                <w:szCs w:val="18"/>
              </w:rPr>
              <w:t>或具有控制能力者，應檢送主管機關專案許可證明文件</w:t>
            </w:r>
            <w:proofErr w:type="gramStart"/>
            <w:r w:rsidRPr="009E0D8D">
              <w:rPr>
                <w:rFonts w:eastAsia="標楷體" w:hint="eastAsia"/>
                <w:color w:val="000000"/>
                <w:sz w:val="18"/>
                <w:szCs w:val="18"/>
              </w:rPr>
              <w:t>一份暨</w:t>
            </w:r>
            <w:proofErr w:type="gramEnd"/>
            <w:r w:rsidRPr="009E0D8D">
              <w:rPr>
                <w:rFonts w:eastAsia="標楷體" w:hint="eastAsia"/>
                <w:color w:val="000000"/>
                <w:sz w:val="18"/>
                <w:szCs w:val="18"/>
              </w:rPr>
              <w:t>許可後陸資持股無重大變化聲明書。</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經董事會或股東會決議有價證券上市之紀錄一份</w:t>
            </w:r>
            <w:r>
              <w:rPr>
                <w:rFonts w:eastAsia="標楷體" w:hint="eastAsia"/>
                <w:color w:val="000000"/>
                <w:sz w:val="18"/>
                <w:szCs w:val="18"/>
              </w:rPr>
              <w:t>(</w:t>
            </w:r>
            <w:r>
              <w:rPr>
                <w:rFonts w:eastAsia="標楷體" w:hint="eastAsia"/>
                <w:color w:val="000000"/>
                <w:sz w:val="18"/>
                <w:szCs w:val="18"/>
              </w:rPr>
              <w:t>依所屬國法令檢送</w:t>
            </w:r>
            <w:r w:rsidRPr="003968E4">
              <w:rPr>
                <w:rFonts w:eastAsia="標楷體" w:hint="eastAsia"/>
                <w:color w:val="000000"/>
                <w:sz w:val="18"/>
                <w:szCs w:val="18"/>
              </w:rPr>
              <w:t>)</w:t>
            </w:r>
            <w:r w:rsidRPr="003968E4">
              <w:rPr>
                <w:rFonts w:eastAsia="標楷體" w:hint="eastAsia"/>
                <w:color w:val="000000"/>
                <w:sz w:val="18"/>
                <w:szCs w:val="18"/>
              </w:rPr>
              <w:t>。</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sidRPr="003968E4">
              <w:rPr>
                <w:rFonts w:eastAsia="標楷體" w:hint="eastAsia"/>
                <w:color w:val="000000"/>
                <w:sz w:val="18"/>
                <w:szCs w:val="18"/>
              </w:rPr>
              <w:t>有價證券上市契約五份。</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股票發行計畫一份。</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sidRPr="003968E4">
              <w:rPr>
                <w:rFonts w:eastAsia="標楷體" w:hint="eastAsia"/>
                <w:color w:val="000000"/>
                <w:sz w:val="18"/>
                <w:szCs w:val="18"/>
              </w:rPr>
              <w:t>外國股票保管機構與</w:t>
            </w:r>
            <w:r w:rsidRPr="003968E4">
              <w:rPr>
                <w:rFonts w:eastAsia="標楷體"/>
                <w:color w:val="000000"/>
                <w:sz w:val="18"/>
                <w:szCs w:val="18"/>
              </w:rPr>
              <w:t>中華民國境內</w:t>
            </w:r>
            <w:r w:rsidRPr="003968E4">
              <w:rPr>
                <w:rFonts w:eastAsia="標楷體" w:hint="eastAsia"/>
                <w:color w:val="000000"/>
                <w:sz w:val="18"/>
                <w:szCs w:val="18"/>
              </w:rPr>
              <w:t>證券集中保管事業簽訂之保管契約稿本一份。</w:t>
            </w:r>
          </w:p>
          <w:p w:rsidR="00C47A8D" w:rsidRPr="00DC60C8" w:rsidRDefault="00C47A8D" w:rsidP="002D76B2">
            <w:pPr>
              <w:numPr>
                <w:ilvl w:val="0"/>
                <w:numId w:val="1"/>
              </w:numPr>
              <w:tabs>
                <w:tab w:val="clear" w:pos="553"/>
              </w:tabs>
              <w:spacing w:line="220" w:lineRule="exact"/>
              <w:ind w:left="765" w:hanging="567"/>
              <w:rPr>
                <w:rFonts w:eastAsia="標楷體"/>
                <w:sz w:val="18"/>
                <w:szCs w:val="18"/>
              </w:rPr>
            </w:pPr>
            <w:r w:rsidRPr="00DC60C8">
              <w:rPr>
                <w:rFonts w:eastAsia="標楷體" w:hint="eastAsia"/>
                <w:sz w:val="18"/>
                <w:szCs w:val="18"/>
              </w:rPr>
              <w:t>外國</w:t>
            </w:r>
            <w:r w:rsidRPr="00DC60C8">
              <w:rPr>
                <w:rFonts w:eastAsia="標楷體"/>
                <w:sz w:val="18"/>
                <w:szCs w:val="18"/>
              </w:rPr>
              <w:t>發行人在中華民國境內</w:t>
            </w:r>
            <w:r w:rsidRPr="00DC60C8">
              <w:rPr>
                <w:rFonts w:eastAsia="標楷體" w:hint="eastAsia"/>
                <w:sz w:val="18"/>
                <w:szCs w:val="18"/>
              </w:rPr>
              <w:t>委</w:t>
            </w:r>
            <w:r w:rsidR="004B1B8D" w:rsidRPr="00DC60C8">
              <w:rPr>
                <w:rFonts w:eastAsia="標楷體" w:hint="eastAsia"/>
                <w:sz w:val="18"/>
                <w:szCs w:val="18"/>
              </w:rPr>
              <w:t>任</w:t>
            </w:r>
            <w:r w:rsidRPr="00DC60C8">
              <w:rPr>
                <w:rFonts w:eastAsia="標楷體" w:hint="eastAsia"/>
                <w:sz w:val="18"/>
                <w:szCs w:val="18"/>
              </w:rPr>
              <w:t>或指定專責代理機構之證明文件各一份：</w:t>
            </w:r>
          </w:p>
          <w:p w:rsidR="00C47A8D" w:rsidRPr="00DC60C8" w:rsidRDefault="002D76B2" w:rsidP="00C47A8D">
            <w:pPr>
              <w:numPr>
                <w:ilvl w:val="0"/>
                <w:numId w:val="2"/>
              </w:numPr>
              <w:spacing w:line="220" w:lineRule="exact"/>
              <w:rPr>
                <w:rFonts w:eastAsia="標楷體"/>
                <w:sz w:val="18"/>
                <w:szCs w:val="18"/>
              </w:rPr>
            </w:pPr>
            <w:r w:rsidRPr="00DC60C8">
              <w:rPr>
                <w:rFonts w:eastAsia="標楷體" w:hint="eastAsia"/>
                <w:sz w:val="18"/>
                <w:szCs w:val="18"/>
              </w:rPr>
              <w:t>專業股</w:t>
            </w:r>
            <w:proofErr w:type="gramStart"/>
            <w:r w:rsidRPr="00DC60C8">
              <w:rPr>
                <w:rFonts w:eastAsia="標楷體" w:hint="eastAsia"/>
                <w:sz w:val="18"/>
                <w:szCs w:val="18"/>
              </w:rPr>
              <w:t>務</w:t>
            </w:r>
            <w:proofErr w:type="gramEnd"/>
            <w:r w:rsidRPr="00DC60C8">
              <w:rPr>
                <w:rFonts w:eastAsia="標楷體" w:hint="eastAsia"/>
                <w:sz w:val="18"/>
                <w:szCs w:val="18"/>
              </w:rPr>
              <w:t>代理機構</w:t>
            </w:r>
            <w:r w:rsidR="00C47A8D" w:rsidRPr="00DC60C8">
              <w:rPr>
                <w:rFonts w:eastAsia="標楷體" w:hint="eastAsia"/>
                <w:sz w:val="18"/>
                <w:szCs w:val="18"/>
              </w:rPr>
              <w:t>契約書。</w:t>
            </w:r>
          </w:p>
          <w:p w:rsidR="00C47A8D" w:rsidRPr="00DC60C8" w:rsidRDefault="002D76B2" w:rsidP="00C47A8D">
            <w:pPr>
              <w:numPr>
                <w:ilvl w:val="0"/>
                <w:numId w:val="2"/>
              </w:numPr>
              <w:spacing w:line="220" w:lineRule="exact"/>
              <w:rPr>
                <w:rFonts w:eastAsia="標楷體"/>
                <w:sz w:val="18"/>
                <w:szCs w:val="18"/>
              </w:rPr>
            </w:pPr>
            <w:r w:rsidRPr="00DC60C8">
              <w:rPr>
                <w:rFonts w:eastAsia="標楷體"/>
                <w:sz w:val="18"/>
                <w:szCs w:val="18"/>
              </w:rPr>
              <w:t>訴訟</w:t>
            </w:r>
            <w:r w:rsidR="00C47A8D" w:rsidRPr="00DC60C8">
              <w:rPr>
                <w:rFonts w:eastAsia="標楷體" w:hint="eastAsia"/>
                <w:sz w:val="18"/>
                <w:szCs w:val="18"/>
              </w:rPr>
              <w:t>及</w:t>
            </w:r>
            <w:r w:rsidRPr="00DC60C8">
              <w:rPr>
                <w:rFonts w:eastAsia="標楷體"/>
                <w:sz w:val="18"/>
                <w:szCs w:val="18"/>
              </w:rPr>
              <w:t>非</w:t>
            </w:r>
            <w:r w:rsidR="00C47A8D" w:rsidRPr="00DC60C8">
              <w:rPr>
                <w:rFonts w:eastAsia="標楷體" w:hint="eastAsia"/>
                <w:sz w:val="18"/>
                <w:szCs w:val="18"/>
              </w:rPr>
              <w:t>訴</w:t>
            </w:r>
            <w:r w:rsidRPr="00DC60C8">
              <w:rPr>
                <w:rFonts w:eastAsia="標楷體"/>
                <w:sz w:val="18"/>
                <w:szCs w:val="18"/>
              </w:rPr>
              <w:t>訟代理人</w:t>
            </w:r>
            <w:r w:rsidR="00C47A8D" w:rsidRPr="00DC60C8">
              <w:rPr>
                <w:rFonts w:eastAsia="標楷體" w:hint="eastAsia"/>
                <w:sz w:val="18"/>
                <w:szCs w:val="18"/>
              </w:rPr>
              <w:t>授權書。</w:t>
            </w:r>
          </w:p>
          <w:p w:rsidR="002D76B2" w:rsidRPr="00DC60C8" w:rsidRDefault="002D76B2" w:rsidP="00C47A8D">
            <w:pPr>
              <w:numPr>
                <w:ilvl w:val="0"/>
                <w:numId w:val="2"/>
              </w:numPr>
              <w:spacing w:line="220" w:lineRule="exact"/>
              <w:rPr>
                <w:rFonts w:eastAsia="標楷體"/>
                <w:sz w:val="18"/>
                <w:szCs w:val="18"/>
              </w:rPr>
            </w:pPr>
            <w:r w:rsidRPr="00DC60C8">
              <w:rPr>
                <w:rFonts w:eastAsia="標楷體" w:hint="eastAsia"/>
                <w:sz w:val="18"/>
                <w:szCs w:val="18"/>
              </w:rPr>
              <w:t>代理資訊揭露專責機構</w:t>
            </w:r>
            <w:r w:rsidR="00C47A8D" w:rsidRPr="00DC60C8">
              <w:rPr>
                <w:rFonts w:eastAsia="標楷體" w:hint="eastAsia"/>
                <w:sz w:val="18"/>
                <w:szCs w:val="18"/>
              </w:rPr>
              <w:t>契約書</w:t>
            </w:r>
            <w:r w:rsidRPr="00DC60C8">
              <w:rPr>
                <w:rFonts w:eastAsia="標楷體"/>
                <w:sz w:val="18"/>
                <w:szCs w:val="18"/>
              </w:rPr>
              <w:t>。</w:t>
            </w:r>
          </w:p>
          <w:p w:rsidR="001A24B3" w:rsidRPr="00DC60C8" w:rsidRDefault="001A24B3" w:rsidP="00C47A8D">
            <w:pPr>
              <w:numPr>
                <w:ilvl w:val="0"/>
                <w:numId w:val="2"/>
              </w:numPr>
              <w:spacing w:line="220" w:lineRule="exact"/>
              <w:rPr>
                <w:rFonts w:eastAsia="標楷體"/>
                <w:sz w:val="18"/>
                <w:szCs w:val="18"/>
              </w:rPr>
            </w:pPr>
            <w:r w:rsidRPr="00DC60C8">
              <w:rPr>
                <w:rFonts w:eastAsia="標楷體" w:hint="eastAsia"/>
                <w:sz w:val="18"/>
                <w:szCs w:val="18"/>
              </w:rPr>
              <w:t>代理繳納稅捐之專責機構契約書。</w:t>
            </w:r>
          </w:p>
          <w:p w:rsidR="002D76B2" w:rsidRDefault="002D76B2" w:rsidP="002D76B2">
            <w:pPr>
              <w:numPr>
                <w:ilvl w:val="0"/>
                <w:numId w:val="1"/>
              </w:numPr>
              <w:tabs>
                <w:tab w:val="clear" w:pos="553"/>
              </w:tabs>
              <w:spacing w:line="220" w:lineRule="exact"/>
              <w:ind w:left="765" w:hanging="567"/>
              <w:rPr>
                <w:rFonts w:eastAsia="標楷體"/>
                <w:color w:val="000000"/>
                <w:sz w:val="18"/>
                <w:szCs w:val="18"/>
              </w:rPr>
            </w:pPr>
            <w:r w:rsidRPr="00D73CCA">
              <w:rPr>
                <w:rFonts w:eastAsia="標楷體" w:hint="eastAsia"/>
                <w:color w:val="000000"/>
                <w:sz w:val="18"/>
                <w:szCs w:val="18"/>
              </w:rPr>
              <w:t>經聯合會計師事務所簽證之最近</w:t>
            </w:r>
            <w:proofErr w:type="gramStart"/>
            <w:r w:rsidRPr="00D73CCA">
              <w:rPr>
                <w:rFonts w:eastAsia="標楷體" w:hint="eastAsia"/>
                <w:color w:val="000000"/>
                <w:sz w:val="18"/>
                <w:szCs w:val="18"/>
              </w:rPr>
              <w:t>二</w:t>
            </w:r>
            <w:proofErr w:type="gramEnd"/>
            <w:r w:rsidRPr="00D73CCA">
              <w:rPr>
                <w:rFonts w:eastAsia="標楷體" w:hint="eastAsia"/>
                <w:color w:val="000000"/>
                <w:sz w:val="18"/>
                <w:szCs w:val="18"/>
              </w:rPr>
              <w:t>年度合併財務報告六份；</w:t>
            </w:r>
            <w:r w:rsidR="00504BBC" w:rsidRPr="00665EE7">
              <w:rPr>
                <w:rFonts w:eastAsia="標楷體" w:hint="eastAsia"/>
                <w:color w:val="000000"/>
                <w:sz w:val="18"/>
                <w:szCs w:val="18"/>
              </w:rPr>
              <w:t>申請日期</w:t>
            </w:r>
            <w:proofErr w:type="gramStart"/>
            <w:r w:rsidR="00504BBC" w:rsidRPr="00665EE7">
              <w:rPr>
                <w:rFonts w:eastAsia="標楷體" w:hint="eastAsia"/>
                <w:color w:val="000000"/>
                <w:sz w:val="18"/>
                <w:szCs w:val="18"/>
              </w:rPr>
              <w:t>已逾各季</w:t>
            </w:r>
            <w:proofErr w:type="gramEnd"/>
            <w:r w:rsidR="00504BBC" w:rsidRPr="00665EE7">
              <w:rPr>
                <w:rFonts w:eastAsia="標楷體" w:hint="eastAsia"/>
                <w:color w:val="000000"/>
                <w:sz w:val="18"/>
                <w:szCs w:val="18"/>
              </w:rPr>
              <w:t>終了後四十五天者，加附申請年度最近</w:t>
            </w:r>
            <w:proofErr w:type="gramStart"/>
            <w:r w:rsidR="00504BBC" w:rsidRPr="00665EE7">
              <w:rPr>
                <w:rFonts w:eastAsia="標楷體" w:hint="eastAsia"/>
                <w:color w:val="000000"/>
                <w:sz w:val="18"/>
                <w:szCs w:val="18"/>
              </w:rPr>
              <w:t>一</w:t>
            </w:r>
            <w:proofErr w:type="gramEnd"/>
            <w:r w:rsidR="00504BBC" w:rsidRPr="00665EE7">
              <w:rPr>
                <w:rFonts w:eastAsia="標楷體" w:hint="eastAsia"/>
                <w:color w:val="000000"/>
                <w:sz w:val="18"/>
                <w:szCs w:val="18"/>
              </w:rPr>
              <w:t>季經會計師核閱之季合併財務報告</w:t>
            </w:r>
            <w:r w:rsidRPr="00665EE7">
              <w:rPr>
                <w:rFonts w:eastAsia="標楷體" w:hint="eastAsia"/>
                <w:color w:val="000000"/>
                <w:sz w:val="18"/>
                <w:szCs w:val="18"/>
              </w:rPr>
              <w:t>，且須經董事長、經理人及會計主管簽名或蓋章，並</w:t>
            </w:r>
            <w:r w:rsidRPr="00D73CCA">
              <w:rPr>
                <w:rFonts w:eastAsia="標楷體" w:hint="eastAsia"/>
                <w:color w:val="000000"/>
                <w:sz w:val="18"/>
                <w:szCs w:val="18"/>
              </w:rPr>
              <w:t>出具財務報告內容無虛偽或隱匿之聲明書一份；前述相關會計師查帳工作底稿、永久檔案及會計師填製之「會計師簽證作業覆核表」一份（申請前第三年度經會計師簽證之合併財務報告六份暨相關會計師查帳工作底稿，視交易所審查需要，另行調閱之）。</w:t>
            </w:r>
          </w:p>
          <w:p w:rsidR="002D76B2" w:rsidRPr="00D83E8C" w:rsidRDefault="002D76B2" w:rsidP="002D76B2">
            <w:pPr>
              <w:numPr>
                <w:ilvl w:val="0"/>
                <w:numId w:val="1"/>
              </w:numPr>
              <w:tabs>
                <w:tab w:val="clear" w:pos="553"/>
              </w:tabs>
              <w:spacing w:line="220" w:lineRule="exact"/>
              <w:ind w:left="765" w:hanging="567"/>
              <w:rPr>
                <w:rFonts w:eastAsia="標楷體"/>
                <w:color w:val="000000"/>
                <w:sz w:val="18"/>
                <w:szCs w:val="18"/>
              </w:rPr>
            </w:pPr>
            <w:r w:rsidRPr="00D83E8C">
              <w:rPr>
                <w:rFonts w:eastAsia="標楷體" w:hint="eastAsia"/>
                <w:color w:val="000000"/>
                <w:sz w:val="18"/>
                <w:szCs w:val="18"/>
              </w:rPr>
              <w:t>外國發行人申請當季及次一季之財務預測資訊</w:t>
            </w:r>
            <w:r w:rsidRPr="00D83E8C">
              <w:rPr>
                <w:rFonts w:eastAsia="標楷體" w:hint="eastAsia"/>
                <w:color w:val="000000"/>
                <w:sz w:val="18"/>
                <w:szCs w:val="18"/>
              </w:rPr>
              <w:t>(</w:t>
            </w:r>
            <w:r w:rsidRPr="00D83E8C">
              <w:rPr>
                <w:rFonts w:eastAsia="標楷體" w:hint="eastAsia"/>
                <w:color w:val="000000"/>
                <w:sz w:val="18"/>
                <w:szCs w:val="18"/>
              </w:rPr>
              <w:t>交易所視審查需要調閱之</w:t>
            </w:r>
            <w:r w:rsidRPr="00D83E8C">
              <w:rPr>
                <w:rFonts w:eastAsia="標楷體" w:hint="eastAsia"/>
                <w:color w:val="000000"/>
                <w:sz w:val="18"/>
                <w:szCs w:val="18"/>
              </w:rPr>
              <w:t>)</w:t>
            </w:r>
            <w:r w:rsidRPr="00D83E8C">
              <w:rPr>
                <w:rFonts w:eastAsia="標楷體" w:hint="eastAsia"/>
                <w:color w:val="000000"/>
                <w:sz w:val="18"/>
                <w:szCs w:val="18"/>
              </w:rPr>
              <w:t>。</w:t>
            </w:r>
          </w:p>
          <w:p w:rsidR="002D76B2" w:rsidRPr="005D136C" w:rsidRDefault="002D76B2" w:rsidP="002D76B2">
            <w:pPr>
              <w:numPr>
                <w:ilvl w:val="0"/>
                <w:numId w:val="1"/>
              </w:numPr>
              <w:tabs>
                <w:tab w:val="clear" w:pos="553"/>
              </w:tabs>
              <w:spacing w:line="220" w:lineRule="exact"/>
              <w:ind w:left="765" w:hanging="567"/>
              <w:rPr>
                <w:rFonts w:eastAsia="標楷體"/>
                <w:color w:val="000000"/>
                <w:sz w:val="18"/>
                <w:szCs w:val="18"/>
              </w:rPr>
            </w:pPr>
            <w:r w:rsidRPr="00B30841">
              <w:rPr>
                <w:rFonts w:eastAsia="標楷體" w:hint="eastAsia"/>
                <w:color w:val="000000"/>
                <w:sz w:val="18"/>
                <w:szCs w:val="18"/>
              </w:rPr>
              <w:t>會計師出具最近三年內部控制制度建議書一份（無則免附）</w:t>
            </w:r>
            <w:r w:rsidRPr="00A17790">
              <w:rPr>
                <w:rFonts w:eastAsia="標楷體" w:hint="eastAsia"/>
                <w:color w:val="000000"/>
                <w:sz w:val="18"/>
                <w:szCs w:val="18"/>
              </w:rPr>
              <w:t>及會計師專案審查公司內部控制之審查報告二份</w:t>
            </w:r>
            <w:r w:rsidRPr="00B30841">
              <w:rPr>
                <w:rFonts w:eastAsia="標楷體" w:hint="eastAsia"/>
                <w:color w:val="000000"/>
                <w:sz w:val="18"/>
                <w:szCs w:val="18"/>
              </w:rPr>
              <w:t>。</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證券承銷商之「股票上市評估報告」十五份、其工作底稿、評估項目工作底稿索引表及所載事項無虛偽、隱匿之聲明書一份</w:t>
            </w:r>
            <w:r w:rsidRPr="00582C19">
              <w:rPr>
                <w:rFonts w:eastAsia="標楷體" w:hint="eastAsia"/>
                <w:color w:val="000000"/>
                <w:sz w:val="18"/>
                <w:szCs w:val="18"/>
              </w:rPr>
              <w:t>、撰寫評估報告人員名單及相關懲處記錄</w:t>
            </w:r>
            <w:r>
              <w:rPr>
                <w:rFonts w:eastAsia="標楷體" w:hint="eastAsia"/>
                <w:color w:val="000000"/>
                <w:sz w:val="18"/>
                <w:szCs w:val="18"/>
              </w:rPr>
              <w:t>。</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證券</w:t>
            </w:r>
            <w:proofErr w:type="gramStart"/>
            <w:r>
              <w:rPr>
                <w:rFonts w:eastAsia="標楷體" w:hint="eastAsia"/>
                <w:color w:val="000000"/>
                <w:sz w:val="18"/>
                <w:szCs w:val="18"/>
              </w:rPr>
              <w:t>承銷商填製</w:t>
            </w:r>
            <w:proofErr w:type="gramEnd"/>
            <w:r>
              <w:rPr>
                <w:rFonts w:eastAsia="標楷體" w:hint="eastAsia"/>
                <w:color w:val="000000"/>
                <w:sz w:val="18"/>
                <w:szCs w:val="18"/>
              </w:rPr>
              <w:t>之「上市審查準則第二十八條之</w:t>
            </w:r>
            <w:r w:rsidRPr="003968E4">
              <w:rPr>
                <w:rFonts w:eastAsia="標楷體" w:hint="eastAsia"/>
                <w:color w:val="000000"/>
                <w:sz w:val="18"/>
                <w:szCs w:val="18"/>
              </w:rPr>
              <w:t>八</w:t>
            </w:r>
            <w:proofErr w:type="gramStart"/>
            <w:r>
              <w:rPr>
                <w:rFonts w:eastAsia="標楷體" w:hint="eastAsia"/>
                <w:color w:val="000000"/>
                <w:sz w:val="18"/>
                <w:szCs w:val="18"/>
              </w:rPr>
              <w:t>各</w:t>
            </w:r>
            <w:proofErr w:type="gramEnd"/>
            <w:r>
              <w:rPr>
                <w:rFonts w:eastAsia="標楷體" w:hint="eastAsia"/>
                <w:color w:val="000000"/>
                <w:sz w:val="18"/>
                <w:szCs w:val="18"/>
              </w:rPr>
              <w:t>款情事審查表」一份。</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公開說明書稿本十五份及公開說明書稿本電子檔上傳至主管機關指定之資訊申報網站</w:t>
            </w:r>
            <w:proofErr w:type="gramStart"/>
            <w:r>
              <w:rPr>
                <w:rFonts w:eastAsia="標楷體" w:hint="eastAsia"/>
                <w:color w:val="000000"/>
                <w:sz w:val="18"/>
                <w:szCs w:val="18"/>
              </w:rPr>
              <w:t>（</w:t>
            </w:r>
            <w:proofErr w:type="gramEnd"/>
            <w:r>
              <w:rPr>
                <w:rFonts w:eastAsia="標楷體"/>
                <w:color w:val="000000"/>
                <w:sz w:val="18"/>
                <w:szCs w:val="18"/>
              </w:rPr>
              <w:t>http</w:t>
            </w:r>
            <w:r>
              <w:rPr>
                <w:rFonts w:eastAsia="標楷體" w:hint="eastAsia"/>
                <w:color w:val="000000"/>
                <w:sz w:val="18"/>
                <w:szCs w:val="18"/>
              </w:rPr>
              <w:t>:</w:t>
            </w:r>
            <w:r>
              <w:rPr>
                <w:rFonts w:eastAsia="標楷體"/>
                <w:color w:val="000000"/>
                <w:sz w:val="18"/>
                <w:szCs w:val="18"/>
              </w:rPr>
              <w:t>//</w:t>
            </w:r>
            <w:r>
              <w:rPr>
                <w:rFonts w:eastAsia="標楷體" w:hint="eastAsia"/>
                <w:color w:val="000000"/>
                <w:sz w:val="18"/>
                <w:szCs w:val="18"/>
              </w:rPr>
              <w:t>sii.tse.com</w:t>
            </w:r>
            <w:r>
              <w:rPr>
                <w:rFonts w:eastAsia="標楷體"/>
                <w:color w:val="000000"/>
                <w:sz w:val="18"/>
                <w:szCs w:val="18"/>
              </w:rPr>
              <w:t>.tw</w:t>
            </w:r>
            <w:proofErr w:type="gramStart"/>
            <w:r>
              <w:rPr>
                <w:rFonts w:eastAsia="標楷體" w:hint="eastAsia"/>
                <w:color w:val="000000"/>
                <w:sz w:val="18"/>
                <w:szCs w:val="18"/>
              </w:rPr>
              <w:t>）</w:t>
            </w:r>
            <w:proofErr w:type="gramEnd"/>
            <w:r>
              <w:rPr>
                <w:rFonts w:eastAsia="標楷體" w:hint="eastAsia"/>
                <w:color w:val="000000"/>
                <w:sz w:val="18"/>
                <w:szCs w:val="18"/>
              </w:rPr>
              <w:t>之證明文件一份。</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sidRPr="003968E4">
              <w:rPr>
                <w:rFonts w:eastAsia="標楷體" w:hint="eastAsia"/>
                <w:color w:val="000000"/>
                <w:sz w:val="18"/>
                <w:szCs w:val="18"/>
              </w:rPr>
              <w:t>律師填製之「</w:t>
            </w:r>
            <w:r w:rsidRPr="00A36BF2">
              <w:rPr>
                <w:rFonts w:eastAsia="標楷體" w:hint="eastAsia"/>
                <w:sz w:val="18"/>
                <w:szCs w:val="18"/>
              </w:rPr>
              <w:t>外國</w:t>
            </w:r>
            <w:r w:rsidRPr="003968E4">
              <w:rPr>
                <w:rFonts w:eastAsia="標楷體"/>
                <w:color w:val="000000"/>
                <w:sz w:val="18"/>
                <w:szCs w:val="18"/>
              </w:rPr>
              <w:t>發行人</w:t>
            </w:r>
            <w:r w:rsidRPr="003968E4">
              <w:rPr>
                <w:rFonts w:eastAsia="標楷體" w:hint="eastAsia"/>
                <w:color w:val="000000"/>
                <w:sz w:val="18"/>
                <w:szCs w:val="18"/>
              </w:rPr>
              <w:t>申請股票上市</w:t>
            </w:r>
            <w:r w:rsidRPr="003968E4">
              <w:rPr>
                <w:rFonts w:eastAsia="標楷體"/>
                <w:color w:val="000000"/>
                <w:sz w:val="18"/>
                <w:szCs w:val="18"/>
              </w:rPr>
              <w:t>法律事項檢查表</w:t>
            </w:r>
            <w:r w:rsidRPr="003968E4">
              <w:rPr>
                <w:rFonts w:eastAsia="標楷體" w:hint="eastAsia"/>
                <w:color w:val="000000"/>
                <w:sz w:val="18"/>
                <w:szCs w:val="18"/>
              </w:rPr>
              <w:t>」一份、其工作底稿，以及律師與</w:t>
            </w:r>
            <w:r>
              <w:rPr>
                <w:rFonts w:eastAsia="標楷體" w:hint="eastAsia"/>
                <w:color w:val="000000"/>
                <w:sz w:val="18"/>
                <w:szCs w:val="18"/>
              </w:rPr>
              <w:t>外國發行人</w:t>
            </w:r>
            <w:r w:rsidRPr="003968E4">
              <w:rPr>
                <w:rFonts w:eastAsia="標楷體" w:hint="eastAsia"/>
                <w:color w:val="000000"/>
                <w:sz w:val="18"/>
                <w:szCs w:val="18"/>
              </w:rPr>
              <w:t>所出具其</w:t>
            </w:r>
            <w:proofErr w:type="gramStart"/>
            <w:r w:rsidRPr="003968E4">
              <w:rPr>
                <w:rFonts w:eastAsia="標楷體" w:hint="eastAsia"/>
                <w:color w:val="000000"/>
                <w:sz w:val="18"/>
                <w:szCs w:val="18"/>
              </w:rPr>
              <w:t>彼此間並無</w:t>
            </w:r>
            <w:proofErr w:type="gramEnd"/>
            <w:r w:rsidRPr="003968E4">
              <w:rPr>
                <w:rFonts w:eastAsia="標楷體" w:hint="eastAsia"/>
                <w:color w:val="000000"/>
                <w:sz w:val="18"/>
                <w:szCs w:val="18"/>
              </w:rPr>
              <w:t>前開檢查表之填表注意事項四所列情事之聲明書各一份</w:t>
            </w:r>
            <w:r>
              <w:rPr>
                <w:rFonts w:eastAsia="標楷體" w:hint="eastAsia"/>
                <w:color w:val="000000"/>
                <w:sz w:val="18"/>
                <w:szCs w:val="18"/>
              </w:rPr>
              <w:t>。</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股權分散表書面一份，</w:t>
            </w:r>
            <w:proofErr w:type="gramStart"/>
            <w:r>
              <w:rPr>
                <w:rFonts w:eastAsia="標楷體" w:hint="eastAsia"/>
                <w:color w:val="000000"/>
                <w:sz w:val="18"/>
                <w:szCs w:val="18"/>
              </w:rPr>
              <w:t>附同股權分散達</w:t>
            </w:r>
            <w:proofErr w:type="gramEnd"/>
            <w:r>
              <w:rPr>
                <w:rFonts w:eastAsia="標楷體" w:hint="eastAsia"/>
                <w:color w:val="000000"/>
                <w:sz w:val="18"/>
                <w:szCs w:val="18"/>
              </w:rPr>
              <w:t>於規定標準之承諾書一份。</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外國發行人</w:t>
            </w:r>
            <w:r w:rsidRPr="003968E4">
              <w:rPr>
                <w:rFonts w:eastAsia="標楷體" w:hint="eastAsia"/>
                <w:color w:val="000000"/>
                <w:sz w:val="18"/>
                <w:szCs w:val="18"/>
              </w:rPr>
              <w:t>與證券承銷商共同訂定承銷價格之依據及方式之說明書一份</w:t>
            </w:r>
            <w:r>
              <w:rPr>
                <w:rFonts w:eastAsia="標楷體" w:hint="eastAsia"/>
                <w:color w:val="000000"/>
                <w:sz w:val="18"/>
                <w:szCs w:val="18"/>
              </w:rPr>
              <w:t>。</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外國發行人就本股票上市申請書及其附件</w:t>
            </w:r>
            <w:r w:rsidRPr="003968E4">
              <w:rPr>
                <w:rFonts w:eastAsia="標楷體" w:hint="eastAsia"/>
                <w:color w:val="000000"/>
                <w:sz w:val="18"/>
                <w:szCs w:val="18"/>
              </w:rPr>
              <w:t>所</w:t>
            </w:r>
            <w:r>
              <w:rPr>
                <w:rFonts w:eastAsia="標楷體" w:hint="eastAsia"/>
                <w:color w:val="000000"/>
                <w:sz w:val="18"/>
                <w:szCs w:val="18"/>
              </w:rPr>
              <w:t>載事項無虛偽、隱匿之聲明書各一份。</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股票集中保管承諾書一份。</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初次掛牌上市公司產業類別檢核表。</w:t>
            </w:r>
          </w:p>
          <w:p w:rsidR="002D76B2" w:rsidRPr="003968E4" w:rsidRDefault="002D76B2" w:rsidP="002D76B2">
            <w:pPr>
              <w:numPr>
                <w:ilvl w:val="0"/>
                <w:numId w:val="1"/>
              </w:numPr>
              <w:tabs>
                <w:tab w:val="clear" w:pos="553"/>
              </w:tabs>
              <w:spacing w:line="220" w:lineRule="exact"/>
              <w:ind w:left="765" w:hanging="567"/>
              <w:rPr>
                <w:rFonts w:eastAsia="標楷體"/>
                <w:color w:val="000000"/>
                <w:sz w:val="18"/>
                <w:szCs w:val="18"/>
              </w:rPr>
            </w:pPr>
            <w:r>
              <w:rPr>
                <w:rFonts w:eastAsia="標楷體" w:hint="eastAsia"/>
                <w:color w:val="000000"/>
                <w:sz w:val="18"/>
                <w:szCs w:val="18"/>
              </w:rPr>
              <w:t>外國發行人之董事、監察人及持股百分之十以上股東如與他人訂有股份買賣且附買回條件之協議者，該等於申請時仍屬有效之協議書及相關資料各一份。</w:t>
            </w:r>
          </w:p>
          <w:p w:rsidR="002D76B2" w:rsidRPr="003968E4" w:rsidRDefault="002D76B2" w:rsidP="002D76B2">
            <w:pPr>
              <w:numPr>
                <w:ilvl w:val="0"/>
                <w:numId w:val="1"/>
              </w:numPr>
              <w:tabs>
                <w:tab w:val="clear" w:pos="553"/>
              </w:tabs>
              <w:spacing w:line="220" w:lineRule="exact"/>
              <w:ind w:left="961" w:hanging="770"/>
              <w:rPr>
                <w:rFonts w:eastAsia="標楷體"/>
                <w:color w:val="000000"/>
                <w:sz w:val="18"/>
                <w:szCs w:val="18"/>
              </w:rPr>
            </w:pPr>
            <w:r>
              <w:rPr>
                <w:rFonts w:eastAsia="標楷體" w:hint="eastAsia"/>
                <w:color w:val="000000"/>
                <w:sz w:val="18"/>
                <w:szCs w:val="18"/>
              </w:rPr>
              <w:t>外國發行人</w:t>
            </w:r>
            <w:r w:rsidRPr="003968E4">
              <w:rPr>
                <w:rFonts w:eastAsia="標楷體" w:hint="eastAsia"/>
                <w:color w:val="000000"/>
                <w:sz w:val="18"/>
                <w:szCs w:val="18"/>
              </w:rPr>
              <w:t>就公司治理運作情形自我評量並填製公司治理自評報告，且須經證券承銷商評估並出具意見一份。</w:t>
            </w:r>
          </w:p>
          <w:p w:rsidR="002D76B2" w:rsidRPr="003968E4" w:rsidRDefault="002D76B2" w:rsidP="002D76B2">
            <w:pPr>
              <w:numPr>
                <w:ilvl w:val="0"/>
                <w:numId w:val="1"/>
              </w:numPr>
              <w:tabs>
                <w:tab w:val="clear" w:pos="553"/>
              </w:tabs>
              <w:spacing w:line="220" w:lineRule="exact"/>
              <w:ind w:left="961" w:hanging="770"/>
              <w:rPr>
                <w:rFonts w:eastAsia="標楷體"/>
                <w:color w:val="000000"/>
                <w:sz w:val="18"/>
                <w:szCs w:val="18"/>
              </w:rPr>
            </w:pPr>
            <w:r w:rsidRPr="003968E4">
              <w:rPr>
                <w:rFonts w:eastAsia="標楷體" w:hint="eastAsia"/>
                <w:color w:val="000000"/>
                <w:sz w:val="18"/>
                <w:szCs w:val="18"/>
              </w:rPr>
              <w:t>證券承銷商出具已履行盡職調查程序，所出具之評估報告及其他</w:t>
            </w:r>
            <w:proofErr w:type="gramStart"/>
            <w:r w:rsidRPr="003968E4">
              <w:rPr>
                <w:rFonts w:eastAsia="標楷體" w:hint="eastAsia"/>
                <w:color w:val="000000"/>
                <w:sz w:val="18"/>
                <w:szCs w:val="18"/>
              </w:rPr>
              <w:t>書件暨其附件均屬真實</w:t>
            </w:r>
            <w:proofErr w:type="gramEnd"/>
            <w:r w:rsidRPr="003968E4">
              <w:rPr>
                <w:rFonts w:eastAsia="標楷體" w:hint="eastAsia"/>
                <w:color w:val="000000"/>
                <w:sz w:val="18"/>
                <w:szCs w:val="18"/>
              </w:rPr>
              <w:t>且無隱匿或遺漏</w:t>
            </w:r>
            <w:r>
              <w:rPr>
                <w:rFonts w:eastAsia="標楷體" w:hint="eastAsia"/>
                <w:color w:val="000000"/>
                <w:sz w:val="18"/>
                <w:szCs w:val="18"/>
              </w:rPr>
              <w:t>外國發行人</w:t>
            </w:r>
            <w:r w:rsidRPr="003968E4">
              <w:rPr>
                <w:rFonts w:eastAsia="標楷體" w:hint="eastAsia"/>
                <w:color w:val="000000"/>
                <w:sz w:val="18"/>
                <w:szCs w:val="18"/>
              </w:rPr>
              <w:t>之重要財務業務資訊之承諾書。</w:t>
            </w:r>
          </w:p>
          <w:p w:rsidR="002D76B2" w:rsidRPr="003968E4" w:rsidRDefault="002D76B2" w:rsidP="002D76B2">
            <w:pPr>
              <w:numPr>
                <w:ilvl w:val="0"/>
                <w:numId w:val="1"/>
              </w:numPr>
              <w:tabs>
                <w:tab w:val="clear" w:pos="553"/>
              </w:tabs>
              <w:spacing w:line="220" w:lineRule="exact"/>
              <w:ind w:left="961" w:hanging="770"/>
              <w:rPr>
                <w:rFonts w:eastAsia="標楷體"/>
                <w:color w:val="000000"/>
                <w:sz w:val="18"/>
                <w:szCs w:val="18"/>
              </w:rPr>
            </w:pPr>
            <w:r w:rsidRPr="003968E4">
              <w:rPr>
                <w:rFonts w:eastAsia="標楷體" w:hint="eastAsia"/>
                <w:color w:val="000000"/>
                <w:sz w:val="18"/>
                <w:szCs w:val="18"/>
              </w:rPr>
              <w:t>外國發行人出具願依交易所有價證券上市審查準則第二十八條之七辦理，</w:t>
            </w:r>
            <w:proofErr w:type="gramStart"/>
            <w:r w:rsidRPr="003968E4">
              <w:rPr>
                <w:rFonts w:eastAsia="標楷體" w:hint="eastAsia"/>
                <w:color w:val="000000"/>
                <w:sz w:val="18"/>
                <w:szCs w:val="18"/>
              </w:rPr>
              <w:t>暨於所</w:t>
            </w:r>
            <w:proofErr w:type="gramEnd"/>
            <w:r w:rsidRPr="003968E4">
              <w:rPr>
                <w:rFonts w:eastAsia="標楷體" w:hint="eastAsia"/>
                <w:color w:val="000000"/>
                <w:sz w:val="18"/>
                <w:szCs w:val="18"/>
              </w:rPr>
              <w:t>屬國辦理增資時，以書面通知</w:t>
            </w:r>
            <w:r w:rsidRPr="003968E4">
              <w:rPr>
                <w:rFonts w:eastAsia="標楷體" w:hint="eastAsia"/>
                <w:color w:val="000000"/>
                <w:sz w:val="18"/>
                <w:szCs w:val="18"/>
              </w:rPr>
              <w:t xml:space="preserve">  </w:t>
            </w:r>
            <w:r w:rsidRPr="003968E4">
              <w:rPr>
                <w:rFonts w:eastAsia="標楷體" w:hint="eastAsia"/>
                <w:color w:val="000000"/>
                <w:sz w:val="18"/>
                <w:szCs w:val="18"/>
              </w:rPr>
              <w:t>貴公司之承諾書。</w:t>
            </w:r>
          </w:p>
          <w:p w:rsidR="002D76B2" w:rsidRPr="003968E4" w:rsidRDefault="002D76B2" w:rsidP="002D76B2">
            <w:pPr>
              <w:numPr>
                <w:ilvl w:val="0"/>
                <w:numId w:val="1"/>
              </w:numPr>
              <w:tabs>
                <w:tab w:val="clear" w:pos="553"/>
              </w:tabs>
              <w:spacing w:line="220" w:lineRule="exact"/>
              <w:ind w:left="961" w:hanging="770"/>
              <w:rPr>
                <w:rFonts w:eastAsia="標楷體"/>
                <w:color w:val="000000"/>
                <w:sz w:val="18"/>
                <w:szCs w:val="18"/>
              </w:rPr>
            </w:pPr>
            <w:r>
              <w:rPr>
                <w:rFonts w:eastAsia="標楷體" w:hint="eastAsia"/>
                <w:color w:val="000000"/>
                <w:sz w:val="18"/>
                <w:szCs w:val="18"/>
              </w:rPr>
              <w:t>臺灣集中保管結算所股份有限公司所出具外國發行人專業股</w:t>
            </w:r>
            <w:proofErr w:type="gramStart"/>
            <w:r>
              <w:rPr>
                <w:rFonts w:eastAsia="標楷體" w:hint="eastAsia"/>
                <w:color w:val="000000"/>
                <w:sz w:val="18"/>
                <w:szCs w:val="18"/>
              </w:rPr>
              <w:t>務</w:t>
            </w:r>
            <w:proofErr w:type="gramEnd"/>
            <w:r>
              <w:rPr>
                <w:rFonts w:eastAsia="標楷體" w:hint="eastAsia"/>
                <w:color w:val="000000"/>
                <w:sz w:val="18"/>
                <w:szCs w:val="18"/>
              </w:rPr>
              <w:t>代理機構或股</w:t>
            </w:r>
            <w:proofErr w:type="gramStart"/>
            <w:r>
              <w:rPr>
                <w:rFonts w:eastAsia="標楷體" w:hint="eastAsia"/>
                <w:color w:val="000000"/>
                <w:sz w:val="18"/>
                <w:szCs w:val="18"/>
              </w:rPr>
              <w:t>務</w:t>
            </w:r>
            <w:proofErr w:type="gramEnd"/>
            <w:r>
              <w:rPr>
                <w:rFonts w:eastAsia="標楷體" w:hint="eastAsia"/>
                <w:color w:val="000000"/>
                <w:sz w:val="18"/>
                <w:szCs w:val="18"/>
              </w:rPr>
              <w:t>單位之辦理股</w:t>
            </w:r>
            <w:proofErr w:type="gramStart"/>
            <w:r>
              <w:rPr>
                <w:rFonts w:eastAsia="標楷體" w:hint="eastAsia"/>
                <w:color w:val="000000"/>
                <w:sz w:val="18"/>
                <w:szCs w:val="18"/>
              </w:rPr>
              <w:t>務</w:t>
            </w:r>
            <w:proofErr w:type="gramEnd"/>
            <w:r>
              <w:rPr>
                <w:rFonts w:eastAsia="標楷體" w:hint="eastAsia"/>
                <w:color w:val="000000"/>
                <w:sz w:val="18"/>
                <w:szCs w:val="18"/>
              </w:rPr>
              <w:t>人員與設備</w:t>
            </w:r>
            <w:proofErr w:type="gramStart"/>
            <w:r>
              <w:rPr>
                <w:rFonts w:eastAsia="標楷體" w:hint="eastAsia"/>
                <w:color w:val="000000"/>
                <w:sz w:val="18"/>
                <w:szCs w:val="18"/>
              </w:rPr>
              <w:t>最</w:t>
            </w:r>
            <w:proofErr w:type="gramEnd"/>
            <w:r>
              <w:rPr>
                <w:rFonts w:eastAsia="標楷體" w:hint="eastAsia"/>
                <w:color w:val="000000"/>
                <w:sz w:val="18"/>
                <w:szCs w:val="18"/>
              </w:rPr>
              <w:t xml:space="preserve">  </w:t>
            </w:r>
            <w:r>
              <w:rPr>
                <w:rFonts w:eastAsia="標楷體" w:hint="eastAsia"/>
                <w:color w:val="000000"/>
                <w:sz w:val="18"/>
                <w:szCs w:val="18"/>
              </w:rPr>
              <w:lastRenderedPageBreak/>
              <w:t>近三年度皆符合「公開發行股票公司股</w:t>
            </w:r>
            <w:proofErr w:type="gramStart"/>
            <w:r>
              <w:rPr>
                <w:rFonts w:eastAsia="標楷體" w:hint="eastAsia"/>
                <w:color w:val="000000"/>
                <w:sz w:val="18"/>
                <w:szCs w:val="18"/>
              </w:rPr>
              <w:t>務</w:t>
            </w:r>
            <w:proofErr w:type="gramEnd"/>
            <w:r>
              <w:rPr>
                <w:rFonts w:eastAsia="標楷體" w:hint="eastAsia"/>
                <w:color w:val="000000"/>
                <w:sz w:val="18"/>
                <w:szCs w:val="18"/>
              </w:rPr>
              <w:t>處理準則」且無逾期未改善情事。</w:t>
            </w:r>
          </w:p>
          <w:p w:rsidR="002D76B2" w:rsidRPr="00D83E8C" w:rsidRDefault="002D76B2" w:rsidP="002D76B2">
            <w:pPr>
              <w:numPr>
                <w:ilvl w:val="0"/>
                <w:numId w:val="1"/>
              </w:numPr>
              <w:tabs>
                <w:tab w:val="clear" w:pos="553"/>
              </w:tabs>
              <w:spacing w:line="220" w:lineRule="exact"/>
              <w:ind w:left="961" w:hanging="770"/>
              <w:rPr>
                <w:rFonts w:eastAsia="標楷體"/>
                <w:color w:val="000000"/>
                <w:sz w:val="18"/>
                <w:szCs w:val="18"/>
              </w:rPr>
            </w:pPr>
            <w:r w:rsidRPr="00D83E8C">
              <w:rPr>
                <w:rFonts w:eastAsia="標楷體" w:hint="eastAsia"/>
                <w:color w:val="000000"/>
                <w:sz w:val="18"/>
                <w:szCs w:val="18"/>
              </w:rPr>
              <w:t>證券承銷商輔導人員進修公司治理相關課程三小時之證明文件一份。</w:t>
            </w:r>
          </w:p>
          <w:p w:rsidR="002D76B2" w:rsidRPr="00582C19" w:rsidRDefault="002D76B2" w:rsidP="002D76B2">
            <w:pPr>
              <w:numPr>
                <w:ilvl w:val="0"/>
                <w:numId w:val="1"/>
              </w:numPr>
              <w:tabs>
                <w:tab w:val="clear" w:pos="553"/>
              </w:tabs>
              <w:spacing w:line="220" w:lineRule="exact"/>
              <w:ind w:left="961" w:hanging="770"/>
              <w:rPr>
                <w:rFonts w:eastAsia="標楷體"/>
                <w:color w:val="000000"/>
                <w:sz w:val="18"/>
                <w:szCs w:val="18"/>
              </w:rPr>
            </w:pPr>
            <w:r w:rsidRPr="00D83E8C">
              <w:rPr>
                <w:rFonts w:ascii="標楷體" w:eastAsia="標楷體" w:hint="eastAsia"/>
                <w:color w:val="000000"/>
                <w:sz w:val="18"/>
                <w:szCs w:val="18"/>
              </w:rPr>
              <w:t>申請公司、證券承銷商、律師及會計師所出具之誠信聲明書各一份。</w:t>
            </w:r>
          </w:p>
          <w:p w:rsidR="002D76B2" w:rsidRDefault="002D76B2" w:rsidP="002D76B2">
            <w:pPr>
              <w:numPr>
                <w:ilvl w:val="0"/>
                <w:numId w:val="1"/>
              </w:numPr>
              <w:tabs>
                <w:tab w:val="clear" w:pos="553"/>
              </w:tabs>
              <w:spacing w:line="220" w:lineRule="exact"/>
              <w:ind w:left="961" w:hanging="770"/>
              <w:rPr>
                <w:rFonts w:eastAsia="標楷體"/>
                <w:color w:val="000000"/>
                <w:sz w:val="18"/>
                <w:szCs w:val="18"/>
              </w:rPr>
            </w:pPr>
            <w:r w:rsidRPr="00570B3D">
              <w:rPr>
                <w:rFonts w:eastAsia="標楷體" w:hint="eastAsia"/>
                <w:color w:val="000000"/>
                <w:sz w:val="18"/>
                <w:szCs w:val="18"/>
              </w:rPr>
              <w:t>申請公司（含申請公司之董事、監察人及經理人）、證券承銷商及律師出具之未受違反法令調查之聲明書、意見書各一份。</w:t>
            </w:r>
          </w:p>
          <w:p w:rsidR="00665EE7" w:rsidRDefault="00665EE7" w:rsidP="00E5434E">
            <w:pPr>
              <w:numPr>
                <w:ilvl w:val="0"/>
                <w:numId w:val="1"/>
              </w:numPr>
              <w:tabs>
                <w:tab w:val="clear" w:pos="553"/>
              </w:tabs>
              <w:spacing w:line="220" w:lineRule="exact"/>
              <w:ind w:left="961" w:hanging="770"/>
              <w:rPr>
                <w:rFonts w:eastAsia="標楷體"/>
                <w:color w:val="000000"/>
                <w:sz w:val="18"/>
                <w:szCs w:val="18"/>
              </w:rPr>
            </w:pPr>
            <w:r w:rsidRPr="00F4435C">
              <w:rPr>
                <w:rFonts w:eastAsia="標楷體" w:hint="eastAsia"/>
                <w:color w:val="000000"/>
                <w:sz w:val="18"/>
                <w:szCs w:val="18"/>
              </w:rPr>
              <w:t>內部人名單及持股情形一份。</w:t>
            </w:r>
          </w:p>
          <w:p w:rsidR="00E5434E" w:rsidRPr="008C27A9" w:rsidRDefault="00E5434E" w:rsidP="00E5434E">
            <w:pPr>
              <w:numPr>
                <w:ilvl w:val="0"/>
                <w:numId w:val="1"/>
              </w:numPr>
              <w:tabs>
                <w:tab w:val="clear" w:pos="553"/>
              </w:tabs>
              <w:spacing w:line="220" w:lineRule="exact"/>
              <w:ind w:left="961" w:hanging="770"/>
              <w:rPr>
                <w:rFonts w:eastAsia="標楷體"/>
                <w:color w:val="FF0000"/>
                <w:sz w:val="18"/>
                <w:szCs w:val="18"/>
                <w:u w:val="single"/>
              </w:rPr>
            </w:pPr>
            <w:r w:rsidRPr="008C27A9">
              <w:rPr>
                <w:rFonts w:eastAsia="標楷體" w:hint="eastAsia"/>
                <w:color w:val="FF0000"/>
                <w:sz w:val="18"/>
                <w:szCs w:val="18"/>
                <w:u w:val="single"/>
              </w:rPr>
              <w:t>申請公司之負責人、董監事及持股百分之十以上股東業已參加證券法規研習課程暨其董監事於申請日最近</w:t>
            </w:r>
            <w:proofErr w:type="gramStart"/>
            <w:r w:rsidRPr="008C27A9">
              <w:rPr>
                <w:rFonts w:eastAsia="標楷體" w:hint="eastAsia"/>
                <w:color w:val="FF0000"/>
                <w:sz w:val="18"/>
                <w:szCs w:val="18"/>
                <w:u w:val="single"/>
              </w:rPr>
              <w:t>一</w:t>
            </w:r>
            <w:proofErr w:type="gramEnd"/>
            <w:r w:rsidRPr="008C27A9">
              <w:rPr>
                <w:rFonts w:eastAsia="標楷體" w:hint="eastAsia"/>
                <w:color w:val="FF0000"/>
                <w:sz w:val="18"/>
                <w:szCs w:val="18"/>
                <w:u w:val="single"/>
              </w:rPr>
              <w:t>年內業進修公司治理相關課程三小時之證明一份。</w:t>
            </w:r>
            <w:r w:rsidRPr="008C27A9">
              <w:rPr>
                <w:rFonts w:eastAsia="標楷體" w:hint="eastAsia"/>
                <w:color w:val="FF0000"/>
                <w:sz w:val="18"/>
                <w:szCs w:val="18"/>
                <w:u w:val="single"/>
              </w:rPr>
              <w:t>(</w:t>
            </w:r>
            <w:r w:rsidRPr="008C27A9">
              <w:rPr>
                <w:rFonts w:eastAsia="標楷體" w:hint="eastAsia"/>
                <w:color w:val="FF0000"/>
                <w:sz w:val="18"/>
                <w:szCs w:val="18"/>
                <w:u w:val="single"/>
              </w:rPr>
              <w:t>上櫃公司不適用</w:t>
            </w:r>
            <w:r w:rsidRPr="008C27A9">
              <w:rPr>
                <w:rFonts w:eastAsia="標楷體" w:hint="eastAsia"/>
                <w:color w:val="FF0000"/>
                <w:sz w:val="18"/>
                <w:szCs w:val="18"/>
                <w:u w:val="single"/>
              </w:rPr>
              <w:t>)</w:t>
            </w:r>
          </w:p>
          <w:p w:rsidR="002D76B2" w:rsidRPr="00A36BF2" w:rsidRDefault="002D76B2" w:rsidP="002D76B2">
            <w:pPr>
              <w:numPr>
                <w:ilvl w:val="0"/>
                <w:numId w:val="1"/>
              </w:numPr>
              <w:tabs>
                <w:tab w:val="clear" w:pos="553"/>
              </w:tabs>
              <w:spacing w:line="220" w:lineRule="exact"/>
              <w:ind w:left="961" w:hanging="770"/>
              <w:rPr>
                <w:rFonts w:eastAsia="標楷體"/>
                <w:color w:val="000000"/>
                <w:sz w:val="18"/>
                <w:szCs w:val="18"/>
              </w:rPr>
            </w:pPr>
            <w:r w:rsidRPr="003968E4">
              <w:rPr>
                <w:rFonts w:eastAsia="標楷體"/>
                <w:color w:val="000000"/>
                <w:sz w:val="18"/>
                <w:szCs w:val="18"/>
              </w:rPr>
              <w:t>其他必要之證明文件或資料。</w:t>
            </w:r>
          </w:p>
        </w:tc>
      </w:tr>
      <w:tr w:rsidR="002D76B2" w:rsidTr="00CA2ADD">
        <w:trPr>
          <w:trHeight w:val="525"/>
        </w:trPr>
        <w:tc>
          <w:tcPr>
            <w:tcW w:w="10301" w:type="dxa"/>
            <w:gridSpan w:val="7"/>
            <w:tcBorders>
              <w:left w:val="single" w:sz="6" w:space="0" w:color="auto"/>
              <w:bottom w:val="single" w:sz="6" w:space="0" w:color="auto"/>
              <w:right w:val="single" w:sz="6" w:space="0" w:color="auto"/>
            </w:tcBorders>
          </w:tcPr>
          <w:p w:rsidR="002D76B2" w:rsidRPr="00814F5A" w:rsidRDefault="002D76B2" w:rsidP="00124E39">
            <w:pPr>
              <w:spacing w:line="240" w:lineRule="exact"/>
              <w:ind w:leftChars="1800" w:left="4320"/>
              <w:jc w:val="both"/>
              <w:rPr>
                <w:rFonts w:eastAsia="標楷體"/>
                <w:sz w:val="18"/>
                <w:szCs w:val="18"/>
              </w:rPr>
            </w:pPr>
            <w:r w:rsidRPr="00814F5A">
              <w:rPr>
                <w:rFonts w:eastAsia="標楷體" w:hint="eastAsia"/>
                <w:sz w:val="18"/>
                <w:szCs w:val="18"/>
              </w:rPr>
              <w:lastRenderedPageBreak/>
              <w:t>外國發行人：</w:t>
            </w:r>
            <w:r w:rsidRPr="00814F5A">
              <w:rPr>
                <w:rFonts w:eastAsia="標楷體" w:hint="eastAsia"/>
                <w:sz w:val="18"/>
                <w:szCs w:val="18"/>
              </w:rPr>
              <w:t xml:space="preserve">            </w:t>
            </w:r>
          </w:p>
          <w:p w:rsidR="002D76B2" w:rsidRPr="00814F5A" w:rsidRDefault="0090442D" w:rsidP="00124E39">
            <w:pPr>
              <w:spacing w:line="240" w:lineRule="exact"/>
              <w:ind w:leftChars="1800" w:left="4320"/>
              <w:jc w:val="both"/>
              <w:rPr>
                <w:rFonts w:eastAsia="標楷體"/>
                <w:sz w:val="18"/>
                <w:szCs w:val="18"/>
              </w:rPr>
            </w:pPr>
            <w:r>
              <w:rPr>
                <w:rFonts w:eastAsia="標楷體" w:hint="eastAsia"/>
                <w:sz w:val="18"/>
                <w:szCs w:val="18"/>
              </w:rPr>
              <w:t>代表</w:t>
            </w:r>
            <w:r w:rsidR="002D76B2" w:rsidRPr="00814F5A">
              <w:rPr>
                <w:rFonts w:eastAsia="標楷體" w:hint="eastAsia"/>
                <w:sz w:val="18"/>
                <w:szCs w:val="18"/>
              </w:rPr>
              <w:t xml:space="preserve">人：　</w:t>
            </w:r>
            <w:r w:rsidR="002D76B2" w:rsidRPr="00814F5A">
              <w:rPr>
                <w:rFonts w:eastAsia="標楷體" w:hint="eastAsia"/>
                <w:sz w:val="18"/>
                <w:szCs w:val="18"/>
              </w:rPr>
              <w:t xml:space="preserve">    </w:t>
            </w:r>
            <w:r w:rsidR="002D76B2" w:rsidRPr="00814F5A">
              <w:rPr>
                <w:rFonts w:eastAsia="標楷體" w:hint="eastAsia"/>
                <w:sz w:val="18"/>
                <w:szCs w:val="18"/>
              </w:rPr>
              <w:t xml:space="preserve">　　（簽章）</w:t>
            </w:r>
            <w:r w:rsidR="002D76B2" w:rsidRPr="00814F5A">
              <w:rPr>
                <w:rFonts w:eastAsia="標楷體"/>
                <w:sz w:val="18"/>
                <w:szCs w:val="18"/>
              </w:rPr>
              <w:tab/>
            </w:r>
          </w:p>
          <w:p w:rsidR="002D76B2" w:rsidRPr="00814F5A" w:rsidRDefault="002D76B2" w:rsidP="00124E39">
            <w:pPr>
              <w:spacing w:line="240" w:lineRule="exact"/>
              <w:ind w:leftChars="1800" w:left="4320"/>
              <w:jc w:val="both"/>
              <w:rPr>
                <w:rFonts w:eastAsia="標楷體"/>
                <w:sz w:val="18"/>
                <w:szCs w:val="18"/>
              </w:rPr>
            </w:pPr>
            <w:r w:rsidRPr="00814F5A">
              <w:rPr>
                <w:rFonts w:eastAsia="標楷體" w:hint="eastAsia"/>
                <w:sz w:val="18"/>
                <w:szCs w:val="18"/>
              </w:rPr>
              <w:t>公司地址：</w:t>
            </w:r>
          </w:p>
          <w:p w:rsidR="002D76B2" w:rsidRDefault="002D76B2" w:rsidP="00124E39">
            <w:pPr>
              <w:spacing w:line="240" w:lineRule="exact"/>
              <w:ind w:leftChars="1800" w:left="4320"/>
              <w:jc w:val="both"/>
              <w:rPr>
                <w:rFonts w:eastAsia="標楷體"/>
                <w:sz w:val="18"/>
                <w:szCs w:val="18"/>
              </w:rPr>
            </w:pPr>
            <w:r w:rsidRPr="00814F5A">
              <w:rPr>
                <w:rFonts w:eastAsia="標楷體" w:hint="eastAsia"/>
                <w:sz w:val="18"/>
                <w:szCs w:val="18"/>
              </w:rPr>
              <w:t>聯絡人：</w:t>
            </w:r>
            <w:r w:rsidRPr="00814F5A">
              <w:rPr>
                <w:rFonts w:eastAsia="標楷體" w:hint="eastAsia"/>
                <w:sz w:val="18"/>
                <w:szCs w:val="18"/>
              </w:rPr>
              <w:t xml:space="preserve">              </w:t>
            </w:r>
            <w:r w:rsidRPr="00814F5A">
              <w:rPr>
                <w:rFonts w:eastAsia="標楷體" w:hint="eastAsia"/>
                <w:sz w:val="18"/>
                <w:szCs w:val="18"/>
              </w:rPr>
              <w:t>聯絡電話：</w:t>
            </w:r>
          </w:p>
          <w:p w:rsidR="0090442D" w:rsidRPr="0090442D" w:rsidRDefault="0090442D" w:rsidP="00124E39">
            <w:pPr>
              <w:spacing w:line="240" w:lineRule="exact"/>
              <w:ind w:leftChars="1800" w:left="4320"/>
              <w:jc w:val="both"/>
              <w:rPr>
                <w:rFonts w:eastAsia="標楷體"/>
                <w:sz w:val="18"/>
                <w:szCs w:val="18"/>
              </w:rPr>
            </w:pPr>
            <w:r w:rsidRPr="0090442D">
              <w:rPr>
                <w:rFonts w:eastAsia="標楷體" w:hint="eastAsia"/>
                <w:sz w:val="18"/>
                <w:szCs w:val="18"/>
              </w:rPr>
              <w:t>訴訟及非</w:t>
            </w:r>
            <w:proofErr w:type="gramStart"/>
            <w:r w:rsidRPr="0090442D">
              <w:rPr>
                <w:rFonts w:eastAsia="標楷體" w:hint="eastAsia"/>
                <w:sz w:val="18"/>
                <w:szCs w:val="18"/>
              </w:rPr>
              <w:t>訟</w:t>
            </w:r>
            <w:proofErr w:type="gramEnd"/>
            <w:r w:rsidRPr="0090442D">
              <w:rPr>
                <w:rFonts w:eastAsia="標楷體" w:hint="eastAsia"/>
                <w:sz w:val="18"/>
                <w:szCs w:val="18"/>
              </w:rPr>
              <w:t>訴代理人：</w:t>
            </w:r>
            <w:r w:rsidRPr="0090442D">
              <w:rPr>
                <w:rFonts w:eastAsia="標楷體" w:hint="eastAsia"/>
                <w:sz w:val="18"/>
                <w:szCs w:val="18"/>
              </w:rPr>
              <w:t xml:space="preserve">             (</w:t>
            </w:r>
            <w:r w:rsidRPr="0090442D">
              <w:rPr>
                <w:rFonts w:eastAsia="標楷體" w:hint="eastAsia"/>
                <w:sz w:val="18"/>
                <w:szCs w:val="18"/>
              </w:rPr>
              <w:t>簽章</w:t>
            </w:r>
            <w:r w:rsidRPr="0090442D">
              <w:rPr>
                <w:rFonts w:eastAsia="標楷體" w:hint="eastAsia"/>
                <w:sz w:val="18"/>
                <w:szCs w:val="18"/>
              </w:rPr>
              <w:t>)</w:t>
            </w:r>
          </w:p>
          <w:p w:rsidR="0090442D" w:rsidRPr="0090442D" w:rsidRDefault="0090442D" w:rsidP="00124E39">
            <w:pPr>
              <w:spacing w:line="240" w:lineRule="exact"/>
              <w:ind w:leftChars="1800" w:left="4320"/>
              <w:jc w:val="both"/>
              <w:rPr>
                <w:rFonts w:eastAsia="標楷體"/>
                <w:sz w:val="18"/>
                <w:szCs w:val="18"/>
              </w:rPr>
            </w:pPr>
            <w:r w:rsidRPr="0090442D">
              <w:rPr>
                <w:rFonts w:eastAsia="標楷體" w:hint="eastAsia"/>
                <w:sz w:val="18"/>
                <w:szCs w:val="18"/>
              </w:rPr>
              <w:t>住址：</w:t>
            </w:r>
          </w:p>
          <w:p w:rsidR="0090442D" w:rsidRDefault="0090442D" w:rsidP="00124E39">
            <w:pPr>
              <w:spacing w:line="240" w:lineRule="exact"/>
              <w:ind w:leftChars="1800" w:left="4320"/>
              <w:jc w:val="both"/>
              <w:rPr>
                <w:rFonts w:eastAsia="標楷體"/>
                <w:color w:val="000000"/>
                <w:sz w:val="20"/>
                <w:szCs w:val="20"/>
              </w:rPr>
            </w:pPr>
            <w:r>
              <w:rPr>
                <w:rFonts w:eastAsia="標楷體" w:hint="eastAsia"/>
                <w:sz w:val="18"/>
                <w:szCs w:val="18"/>
              </w:rPr>
              <w:t>聯絡</w:t>
            </w:r>
            <w:r w:rsidRPr="0090442D">
              <w:rPr>
                <w:rFonts w:eastAsia="標楷體" w:hint="eastAsia"/>
                <w:sz w:val="18"/>
                <w:szCs w:val="18"/>
              </w:rPr>
              <w:t>電話：</w:t>
            </w:r>
          </w:p>
        </w:tc>
      </w:tr>
    </w:tbl>
    <w:p w:rsidR="00B82E08" w:rsidRPr="002D76B2" w:rsidRDefault="00B82E08" w:rsidP="00E128E6"/>
    <w:sectPr w:rsidR="00B82E08" w:rsidRPr="002D76B2" w:rsidSect="00F80F43">
      <w:footerReference w:type="default" r:id="rId7"/>
      <w:pgSz w:w="11906" w:h="16838" w:code="9"/>
      <w:pgMar w:top="1418" w:right="851" w:bottom="1418" w:left="85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76" w:rsidRDefault="00E87176" w:rsidP="007A6CEA">
      <w:r>
        <w:separator/>
      </w:r>
    </w:p>
  </w:endnote>
  <w:endnote w:type="continuationSeparator" w:id="0">
    <w:p w:rsidR="00E87176" w:rsidRDefault="00E87176" w:rsidP="007A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55" w:rsidRPr="009122ED" w:rsidRDefault="00614255" w:rsidP="00075EEC">
    <w:pPr>
      <w:pStyle w:val="a5"/>
      <w:tabs>
        <w:tab w:val="clear" w:pos="4153"/>
        <w:tab w:val="clear" w:pos="8306"/>
      </w:tabs>
      <w:ind w:right="-35"/>
      <w:jc w:val="right"/>
      <w:rPr>
        <w:rFonts w:eastAsia="標楷體"/>
      </w:rPr>
    </w:pPr>
    <w:r w:rsidRPr="009122ED">
      <w:rPr>
        <w:rFonts w:eastAsia="標楷體" w:hAnsi="標楷體"/>
      </w:rPr>
      <w:t>修訂日期：</w:t>
    </w:r>
    <w:r w:rsidRPr="009122ED">
      <w:rPr>
        <w:rFonts w:eastAsia="標楷體"/>
      </w:rPr>
      <w:t>10</w:t>
    </w:r>
    <w:r w:rsidR="00EC4164">
      <w:rPr>
        <w:rFonts w:eastAsia="標楷體" w:hint="eastAsia"/>
      </w:rPr>
      <w:t>4</w:t>
    </w:r>
    <w:r w:rsidRPr="009122ED">
      <w:rPr>
        <w:rFonts w:eastAsia="標楷體" w:hAnsi="標楷體"/>
      </w:rPr>
      <w:t>年</w:t>
    </w:r>
    <w:r w:rsidR="00EC4164">
      <w:rPr>
        <w:rFonts w:eastAsia="標楷體" w:hAnsi="標楷體" w:hint="eastAsia"/>
      </w:rPr>
      <w:t>8</w:t>
    </w:r>
    <w:r w:rsidRPr="009122ED">
      <w:rPr>
        <w:rFonts w:eastAsia="標楷體" w:hAnsi="標楷體"/>
      </w:rPr>
      <w:t>月</w:t>
    </w:r>
    <w:r w:rsidR="0048250F">
      <w:rPr>
        <w:rFonts w:eastAsia="標楷體" w:hAnsi="標楷體" w:hint="eastAsia"/>
      </w:rPr>
      <w:t>26</w:t>
    </w:r>
    <w:r w:rsidRPr="009122ED">
      <w:rPr>
        <w:rFonts w:eastAsia="標楷體" w:hAnsi="標楷體"/>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76" w:rsidRDefault="00E87176" w:rsidP="007A6CEA">
      <w:r>
        <w:separator/>
      </w:r>
    </w:p>
  </w:footnote>
  <w:footnote w:type="continuationSeparator" w:id="0">
    <w:p w:rsidR="00E87176" w:rsidRDefault="00E87176" w:rsidP="007A6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ABA"/>
    <w:multiLevelType w:val="hybridMultilevel"/>
    <w:tmpl w:val="6F3EF7E8"/>
    <w:lvl w:ilvl="0" w:tplc="074660A8">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
    <w:nsid w:val="2E274C98"/>
    <w:multiLevelType w:val="hybridMultilevel"/>
    <w:tmpl w:val="51661EAA"/>
    <w:lvl w:ilvl="0" w:tplc="A122258E">
      <w:start w:val="1"/>
      <w:numFmt w:val="taiwaneseCountingThousand"/>
      <w:lvlText w:val="%1、"/>
      <w:lvlJc w:val="left"/>
      <w:pPr>
        <w:tabs>
          <w:tab w:val="num" w:pos="553"/>
        </w:tabs>
        <w:ind w:left="553" w:hanging="360"/>
      </w:pPr>
      <w:rPr>
        <w:rFonts w:ascii="標楷體" w:eastAsia="標楷體" w:hAnsi="標楷體" w:hint="default"/>
        <w:lang w:val="en-US"/>
      </w:rPr>
    </w:lvl>
    <w:lvl w:ilvl="1" w:tplc="04090019" w:tentative="1">
      <w:start w:val="1"/>
      <w:numFmt w:val="ideographTraditional"/>
      <w:lvlText w:val="%2、"/>
      <w:lvlJc w:val="left"/>
      <w:pPr>
        <w:tabs>
          <w:tab w:val="num" w:pos="1153"/>
        </w:tabs>
        <w:ind w:left="1153" w:hanging="480"/>
      </w:pPr>
    </w:lvl>
    <w:lvl w:ilvl="2" w:tplc="0409001B" w:tentative="1">
      <w:start w:val="1"/>
      <w:numFmt w:val="lowerRoman"/>
      <w:lvlText w:val="%3."/>
      <w:lvlJc w:val="right"/>
      <w:pPr>
        <w:tabs>
          <w:tab w:val="num" w:pos="1633"/>
        </w:tabs>
        <w:ind w:left="1633" w:hanging="480"/>
      </w:pPr>
    </w:lvl>
    <w:lvl w:ilvl="3" w:tplc="0409000F" w:tentative="1">
      <w:start w:val="1"/>
      <w:numFmt w:val="decimal"/>
      <w:lvlText w:val="%4."/>
      <w:lvlJc w:val="left"/>
      <w:pPr>
        <w:tabs>
          <w:tab w:val="num" w:pos="2113"/>
        </w:tabs>
        <w:ind w:left="2113" w:hanging="480"/>
      </w:pPr>
    </w:lvl>
    <w:lvl w:ilvl="4" w:tplc="04090019" w:tentative="1">
      <w:start w:val="1"/>
      <w:numFmt w:val="ideographTraditional"/>
      <w:lvlText w:val="%5、"/>
      <w:lvlJc w:val="left"/>
      <w:pPr>
        <w:tabs>
          <w:tab w:val="num" w:pos="2593"/>
        </w:tabs>
        <w:ind w:left="2593" w:hanging="480"/>
      </w:pPr>
    </w:lvl>
    <w:lvl w:ilvl="5" w:tplc="0409001B" w:tentative="1">
      <w:start w:val="1"/>
      <w:numFmt w:val="lowerRoman"/>
      <w:lvlText w:val="%6."/>
      <w:lvlJc w:val="right"/>
      <w:pPr>
        <w:tabs>
          <w:tab w:val="num" w:pos="3073"/>
        </w:tabs>
        <w:ind w:left="3073" w:hanging="480"/>
      </w:pPr>
    </w:lvl>
    <w:lvl w:ilvl="6" w:tplc="0409000F" w:tentative="1">
      <w:start w:val="1"/>
      <w:numFmt w:val="decimal"/>
      <w:lvlText w:val="%7."/>
      <w:lvlJc w:val="left"/>
      <w:pPr>
        <w:tabs>
          <w:tab w:val="num" w:pos="3553"/>
        </w:tabs>
        <w:ind w:left="3553" w:hanging="480"/>
      </w:pPr>
    </w:lvl>
    <w:lvl w:ilvl="7" w:tplc="04090019" w:tentative="1">
      <w:start w:val="1"/>
      <w:numFmt w:val="ideographTraditional"/>
      <w:lvlText w:val="%8、"/>
      <w:lvlJc w:val="left"/>
      <w:pPr>
        <w:tabs>
          <w:tab w:val="num" w:pos="4033"/>
        </w:tabs>
        <w:ind w:left="4033" w:hanging="480"/>
      </w:pPr>
    </w:lvl>
    <w:lvl w:ilvl="8" w:tplc="0409001B" w:tentative="1">
      <w:start w:val="1"/>
      <w:numFmt w:val="lowerRoman"/>
      <w:lvlText w:val="%9."/>
      <w:lvlJc w:val="right"/>
      <w:pPr>
        <w:tabs>
          <w:tab w:val="num" w:pos="4513"/>
        </w:tabs>
        <w:ind w:left="4513"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6B2"/>
    <w:rsid w:val="00067205"/>
    <w:rsid w:val="00075EEC"/>
    <w:rsid w:val="000A6BD8"/>
    <w:rsid w:val="000A7560"/>
    <w:rsid w:val="00124E39"/>
    <w:rsid w:val="00131873"/>
    <w:rsid w:val="001878D8"/>
    <w:rsid w:val="001A24B3"/>
    <w:rsid w:val="001C46DB"/>
    <w:rsid w:val="00251F85"/>
    <w:rsid w:val="00253E6B"/>
    <w:rsid w:val="002D76B2"/>
    <w:rsid w:val="002D79B4"/>
    <w:rsid w:val="00363E0C"/>
    <w:rsid w:val="003855C1"/>
    <w:rsid w:val="003D33D2"/>
    <w:rsid w:val="003D5D01"/>
    <w:rsid w:val="003E55C8"/>
    <w:rsid w:val="00466F1D"/>
    <w:rsid w:val="0048250F"/>
    <w:rsid w:val="004B1B8D"/>
    <w:rsid w:val="004B3D7D"/>
    <w:rsid w:val="004B4C36"/>
    <w:rsid w:val="00504BBC"/>
    <w:rsid w:val="00547646"/>
    <w:rsid w:val="00570B3D"/>
    <w:rsid w:val="00602FC5"/>
    <w:rsid w:val="00614255"/>
    <w:rsid w:val="00624EF8"/>
    <w:rsid w:val="00665EE7"/>
    <w:rsid w:val="006917D2"/>
    <w:rsid w:val="00726F3C"/>
    <w:rsid w:val="007816ED"/>
    <w:rsid w:val="007A28A6"/>
    <w:rsid w:val="007A6CEA"/>
    <w:rsid w:val="007C279D"/>
    <w:rsid w:val="007C7FC2"/>
    <w:rsid w:val="007E616F"/>
    <w:rsid w:val="00803A16"/>
    <w:rsid w:val="00814F5A"/>
    <w:rsid w:val="00822B7C"/>
    <w:rsid w:val="008C27A9"/>
    <w:rsid w:val="0090442D"/>
    <w:rsid w:val="00913196"/>
    <w:rsid w:val="009E0D8D"/>
    <w:rsid w:val="009E4E19"/>
    <w:rsid w:val="00A14B06"/>
    <w:rsid w:val="00AA2623"/>
    <w:rsid w:val="00AD1A18"/>
    <w:rsid w:val="00B30328"/>
    <w:rsid w:val="00B82E08"/>
    <w:rsid w:val="00BA7A1B"/>
    <w:rsid w:val="00C05C9F"/>
    <w:rsid w:val="00C161E2"/>
    <w:rsid w:val="00C47A8D"/>
    <w:rsid w:val="00C86804"/>
    <w:rsid w:val="00CA2ADD"/>
    <w:rsid w:val="00CD5137"/>
    <w:rsid w:val="00CE6818"/>
    <w:rsid w:val="00CF52FC"/>
    <w:rsid w:val="00D85A8D"/>
    <w:rsid w:val="00DA56BE"/>
    <w:rsid w:val="00DC60C8"/>
    <w:rsid w:val="00DD3855"/>
    <w:rsid w:val="00E128E6"/>
    <w:rsid w:val="00E22293"/>
    <w:rsid w:val="00E5434E"/>
    <w:rsid w:val="00E87176"/>
    <w:rsid w:val="00EC4164"/>
    <w:rsid w:val="00EC7A04"/>
    <w:rsid w:val="00EE7177"/>
    <w:rsid w:val="00F20E51"/>
    <w:rsid w:val="00F4435C"/>
    <w:rsid w:val="00F80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6B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76B2"/>
    <w:pPr>
      <w:ind w:left="332" w:hanging="332"/>
      <w:jc w:val="both"/>
    </w:pPr>
    <w:rPr>
      <w:rFonts w:eastAsia="標楷體"/>
      <w:sz w:val="20"/>
      <w:szCs w:val="20"/>
    </w:rPr>
  </w:style>
  <w:style w:type="character" w:customStyle="1" w:styleId="a4">
    <w:name w:val="本文縮排 字元"/>
    <w:basedOn w:val="a0"/>
    <w:link w:val="a3"/>
    <w:rsid w:val="002D76B2"/>
    <w:rPr>
      <w:rFonts w:eastAsia="標楷體"/>
      <w:kern w:val="2"/>
    </w:rPr>
  </w:style>
  <w:style w:type="paragraph" w:styleId="a5">
    <w:name w:val="footer"/>
    <w:basedOn w:val="a"/>
    <w:link w:val="a6"/>
    <w:rsid w:val="002D76B2"/>
    <w:pPr>
      <w:tabs>
        <w:tab w:val="center" w:pos="4153"/>
        <w:tab w:val="right" w:pos="8306"/>
      </w:tabs>
      <w:snapToGrid w:val="0"/>
    </w:pPr>
    <w:rPr>
      <w:sz w:val="20"/>
      <w:szCs w:val="20"/>
    </w:rPr>
  </w:style>
  <w:style w:type="character" w:customStyle="1" w:styleId="a6">
    <w:name w:val="頁尾 字元"/>
    <w:basedOn w:val="a0"/>
    <w:link w:val="a5"/>
    <w:rsid w:val="002D76B2"/>
    <w:rPr>
      <w:kern w:val="2"/>
    </w:rPr>
  </w:style>
  <w:style w:type="paragraph" w:styleId="a7">
    <w:name w:val="header"/>
    <w:basedOn w:val="a"/>
    <w:link w:val="a8"/>
    <w:rsid w:val="002D79B4"/>
    <w:pPr>
      <w:tabs>
        <w:tab w:val="center" w:pos="4153"/>
        <w:tab w:val="right" w:pos="8306"/>
      </w:tabs>
      <w:snapToGrid w:val="0"/>
    </w:pPr>
    <w:rPr>
      <w:sz w:val="20"/>
      <w:szCs w:val="20"/>
    </w:rPr>
  </w:style>
  <w:style w:type="character" w:customStyle="1" w:styleId="a8">
    <w:name w:val="頁首 字元"/>
    <w:basedOn w:val="a0"/>
    <w:link w:val="a7"/>
    <w:rsid w:val="002D79B4"/>
    <w:rPr>
      <w:kern w:val="2"/>
    </w:rPr>
  </w:style>
  <w:style w:type="paragraph" w:styleId="a9">
    <w:name w:val="Balloon Text"/>
    <w:basedOn w:val="a"/>
    <w:link w:val="aa"/>
    <w:rsid w:val="0090442D"/>
    <w:rPr>
      <w:rFonts w:ascii="Cambria" w:hAnsi="Cambria"/>
      <w:sz w:val="18"/>
      <w:szCs w:val="18"/>
    </w:rPr>
  </w:style>
  <w:style w:type="character" w:customStyle="1" w:styleId="aa">
    <w:name w:val="註解方塊文字 字元"/>
    <w:basedOn w:val="a0"/>
    <w:link w:val="a9"/>
    <w:rsid w:val="0090442D"/>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294</Words>
  <Characters>1679</Characters>
  <Application>Microsoft Office Word</Application>
  <DocSecurity>0</DocSecurity>
  <Lines>13</Lines>
  <Paragraphs>3</Paragraphs>
  <ScaleCrop>false</ScaleCrop>
  <Company>twse</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憲明</dc:creator>
  <cp:lastModifiedBy>00</cp:lastModifiedBy>
  <cp:revision>8</cp:revision>
  <cp:lastPrinted>2015-08-04T06:48:00Z</cp:lastPrinted>
  <dcterms:created xsi:type="dcterms:W3CDTF">2015-08-03T05:14:00Z</dcterms:created>
  <dcterms:modified xsi:type="dcterms:W3CDTF">2015-08-26T02:27:00Z</dcterms:modified>
</cp:coreProperties>
</file>