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52" w:rsidRPr="005046F1" w:rsidRDefault="002F067B" w:rsidP="002F067B">
      <w:pPr>
        <w:jc w:val="center"/>
        <w:rPr>
          <w:rFonts w:ascii="標楷體" w:eastAsia="標楷體" w:hAnsi="標楷體"/>
          <w:b/>
          <w:sz w:val="28"/>
          <w:szCs w:val="28"/>
        </w:rPr>
      </w:pPr>
      <w:r w:rsidRPr="005046F1">
        <w:rPr>
          <w:rFonts w:ascii="標楷體" w:eastAsia="標楷體" w:hAnsi="標楷體" w:hint="eastAsia"/>
          <w:b/>
          <w:sz w:val="28"/>
          <w:szCs w:val="28"/>
        </w:rPr>
        <w:t>上市上櫃公司誠信經營守則修正條文對照表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2787"/>
        <w:gridCol w:w="2788"/>
      </w:tblGrid>
      <w:tr w:rsidR="002F067B" w:rsidRPr="005046F1" w:rsidTr="00052588">
        <w:trPr>
          <w:tblHeader/>
        </w:trPr>
        <w:tc>
          <w:tcPr>
            <w:tcW w:w="2787" w:type="dxa"/>
          </w:tcPr>
          <w:p w:rsidR="002F067B" w:rsidRPr="005046F1" w:rsidRDefault="00F90B24" w:rsidP="002F067B">
            <w:pPr>
              <w:jc w:val="center"/>
              <w:rPr>
                <w:rFonts w:ascii="標楷體" w:eastAsia="標楷體" w:hAnsi="標楷體"/>
                <w:szCs w:val="24"/>
              </w:rPr>
            </w:pPr>
            <w:r w:rsidRPr="005046F1">
              <w:rPr>
                <w:rFonts w:ascii="Times New Roman" w:eastAsia="標楷體" w:hAnsi="標楷體" w:hint="eastAsia"/>
                <w:b/>
                <w:szCs w:val="24"/>
              </w:rPr>
              <w:t>修正條文</w:t>
            </w:r>
          </w:p>
        </w:tc>
        <w:tc>
          <w:tcPr>
            <w:tcW w:w="2787" w:type="dxa"/>
          </w:tcPr>
          <w:p w:rsidR="002F067B" w:rsidRPr="005046F1" w:rsidRDefault="002F067B" w:rsidP="002F067B">
            <w:pPr>
              <w:jc w:val="center"/>
              <w:rPr>
                <w:rFonts w:ascii="標楷體" w:eastAsia="標楷體" w:hAnsi="標楷體"/>
                <w:b/>
                <w:szCs w:val="24"/>
              </w:rPr>
            </w:pPr>
            <w:r w:rsidRPr="005046F1">
              <w:rPr>
                <w:rFonts w:ascii="標楷體" w:eastAsia="標楷體" w:hAnsi="標楷體" w:hint="eastAsia"/>
                <w:b/>
                <w:szCs w:val="24"/>
              </w:rPr>
              <w:t>現行條文</w:t>
            </w:r>
          </w:p>
        </w:tc>
        <w:tc>
          <w:tcPr>
            <w:tcW w:w="2788" w:type="dxa"/>
          </w:tcPr>
          <w:p w:rsidR="002F067B" w:rsidRPr="005046F1" w:rsidRDefault="00F90B24" w:rsidP="002F067B">
            <w:pPr>
              <w:jc w:val="center"/>
              <w:rPr>
                <w:rFonts w:ascii="標楷體" w:eastAsia="標楷體" w:hAnsi="標楷體"/>
                <w:szCs w:val="24"/>
              </w:rPr>
            </w:pPr>
            <w:r w:rsidRPr="005046F1">
              <w:rPr>
                <w:rFonts w:ascii="Times New Roman" w:eastAsia="標楷體" w:hAnsi="標楷體" w:hint="eastAsia"/>
                <w:b/>
                <w:szCs w:val="24"/>
              </w:rPr>
              <w:t>說明</w:t>
            </w:r>
          </w:p>
        </w:tc>
      </w:tr>
      <w:tr w:rsidR="007301E2" w:rsidRPr="005046F1" w:rsidTr="001539D7">
        <w:tc>
          <w:tcPr>
            <w:tcW w:w="2787" w:type="dxa"/>
          </w:tcPr>
          <w:p w:rsidR="008D1B61" w:rsidRPr="005046F1" w:rsidRDefault="008D1B61" w:rsidP="008D1B61">
            <w:pPr>
              <w:rPr>
                <w:rFonts w:ascii="標楷體" w:eastAsia="標楷體" w:hAnsi="標楷體"/>
                <w:szCs w:val="24"/>
              </w:rPr>
            </w:pPr>
            <w:r w:rsidRPr="005046F1">
              <w:rPr>
                <w:rFonts w:ascii="標楷體" w:eastAsia="標楷體" w:hAnsi="標楷體" w:hint="eastAsia"/>
                <w:szCs w:val="24"/>
              </w:rPr>
              <w:t>第一條（訂定目的及適用範圍）</w:t>
            </w:r>
          </w:p>
          <w:p w:rsidR="008D1B61" w:rsidRPr="005046F1" w:rsidRDefault="008D1B61" w:rsidP="008D1B61">
            <w:pPr>
              <w:rPr>
                <w:rFonts w:ascii="標楷體" w:eastAsia="標楷體" w:hAnsi="標楷體"/>
                <w:szCs w:val="24"/>
              </w:rPr>
            </w:pPr>
            <w:r w:rsidRPr="005046F1">
              <w:rPr>
                <w:rFonts w:ascii="標楷體" w:eastAsia="標楷體" w:hAnsi="標楷體" w:hint="eastAsia"/>
                <w:szCs w:val="24"/>
              </w:rPr>
              <w:t xml:space="preserve">    為協助上市上櫃公司建立誠信經營之企業文化及健全發展，提供其建立良好商業運作之參考架構，特訂定本守則。</w:t>
            </w:r>
          </w:p>
          <w:p w:rsidR="007301E2" w:rsidRPr="005046F1" w:rsidRDefault="008D1B61" w:rsidP="008D1B61">
            <w:pPr>
              <w:rPr>
                <w:rFonts w:ascii="標楷體" w:eastAsia="標楷體" w:hAnsi="標楷體"/>
                <w:szCs w:val="24"/>
              </w:rPr>
            </w:pPr>
            <w:r w:rsidRPr="005046F1">
              <w:rPr>
                <w:rFonts w:ascii="標楷體" w:eastAsia="標楷體" w:hAnsi="標楷體" w:hint="eastAsia"/>
                <w:szCs w:val="24"/>
              </w:rPr>
              <w:t xml:space="preserve">    各上市上櫃公司宜參照本守則訂定誠信經營守則，其適用範圍及於其子公司、直接或間接捐助基金累計超過百分之五十之財團法人及其他具有實質控制能力之機構或法人等集團企業與組織（以下簡稱集團企業與組織）。</w:t>
            </w:r>
          </w:p>
        </w:tc>
        <w:tc>
          <w:tcPr>
            <w:tcW w:w="2787" w:type="dxa"/>
          </w:tcPr>
          <w:p w:rsidR="007301E2" w:rsidRPr="005046F1" w:rsidRDefault="007301E2" w:rsidP="007301E2">
            <w:pPr>
              <w:rPr>
                <w:rFonts w:ascii="標楷體" w:eastAsia="標楷體" w:hAnsi="標楷體"/>
                <w:szCs w:val="24"/>
              </w:rPr>
            </w:pPr>
            <w:r w:rsidRPr="005046F1">
              <w:rPr>
                <w:rFonts w:ascii="標楷體" w:eastAsia="標楷體" w:hAnsi="標楷體" w:hint="eastAsia"/>
                <w:szCs w:val="24"/>
              </w:rPr>
              <w:t>第一條</w:t>
            </w:r>
            <w:r w:rsidR="008D1B61" w:rsidRPr="005046F1">
              <w:rPr>
                <w:rFonts w:ascii="標楷體" w:eastAsia="標楷體" w:hAnsi="標楷體" w:hint="eastAsia"/>
                <w:szCs w:val="24"/>
              </w:rPr>
              <w:t>（訂定目的及適用範圍）</w:t>
            </w:r>
          </w:p>
          <w:p w:rsidR="007301E2" w:rsidRPr="005046F1" w:rsidRDefault="007301E2" w:rsidP="007301E2">
            <w:pPr>
              <w:rPr>
                <w:rFonts w:ascii="標楷體" w:eastAsia="標楷體" w:hAnsi="標楷體"/>
                <w:szCs w:val="24"/>
              </w:rPr>
            </w:pPr>
            <w:r w:rsidRPr="005046F1">
              <w:rPr>
                <w:rFonts w:ascii="標楷體" w:eastAsia="標楷體" w:hAnsi="標楷體" w:hint="eastAsia"/>
                <w:szCs w:val="24"/>
              </w:rPr>
              <w:t xml:space="preserve">    為協助上市上櫃公司建立誠信經營之企業文化及健全發展，提供其建立良好商業運作之參考架構，特訂定本守則。</w:t>
            </w:r>
          </w:p>
          <w:p w:rsidR="007301E2" w:rsidRPr="005046F1" w:rsidRDefault="007301E2" w:rsidP="007301E2">
            <w:pPr>
              <w:rPr>
                <w:rFonts w:ascii="標楷體" w:eastAsia="標楷體" w:hAnsi="標楷體"/>
                <w:szCs w:val="24"/>
              </w:rPr>
            </w:pPr>
            <w:r w:rsidRPr="005046F1">
              <w:rPr>
                <w:rFonts w:ascii="標楷體" w:eastAsia="標楷體" w:hAnsi="標楷體" w:hint="eastAsia"/>
                <w:szCs w:val="24"/>
              </w:rPr>
              <w:t xml:space="preserve">    各上市上櫃公司宜參照本守則訂定誠信經營守則，其適用範圍及於其子公司、直接或間接捐助基金累計超過百分之五十之財團法人及其他具有實質控制能力之機構或法人等集團企業與組織（以下簡稱集團企業與組織）。</w:t>
            </w:r>
          </w:p>
        </w:tc>
        <w:tc>
          <w:tcPr>
            <w:tcW w:w="2788" w:type="dxa"/>
          </w:tcPr>
          <w:p w:rsidR="005A46BA" w:rsidRPr="005046F1" w:rsidRDefault="007301E2" w:rsidP="005A46BA">
            <w:pPr>
              <w:rPr>
                <w:rFonts w:ascii="標楷體" w:eastAsia="標楷體" w:hAnsi="標楷體"/>
                <w:szCs w:val="24"/>
              </w:rPr>
            </w:pPr>
            <w:r w:rsidRPr="005046F1">
              <w:rPr>
                <w:rFonts w:ascii="標楷體" w:eastAsia="標楷體" w:hAnsi="標楷體" w:hint="eastAsia"/>
                <w:szCs w:val="24"/>
              </w:rPr>
              <w:t>本條未修正</w:t>
            </w:r>
          </w:p>
        </w:tc>
      </w:tr>
      <w:tr w:rsidR="00AA553B" w:rsidRPr="005046F1" w:rsidTr="001539D7">
        <w:tc>
          <w:tcPr>
            <w:tcW w:w="2787" w:type="dxa"/>
          </w:tcPr>
          <w:p w:rsidR="00AA553B" w:rsidRPr="005046F1" w:rsidRDefault="00AA553B" w:rsidP="00AA553B">
            <w:pPr>
              <w:jc w:val="both"/>
              <w:rPr>
                <w:rFonts w:ascii="標楷體" w:eastAsia="標楷體" w:hAnsi="標楷體"/>
                <w:szCs w:val="24"/>
              </w:rPr>
            </w:pPr>
            <w:r w:rsidRPr="005046F1">
              <w:rPr>
                <w:rFonts w:ascii="標楷體" w:eastAsia="標楷體" w:hAnsi="標楷體"/>
                <w:szCs w:val="24"/>
              </w:rPr>
              <w:t>第</w:t>
            </w:r>
            <w:r w:rsidRPr="005046F1">
              <w:rPr>
                <w:rFonts w:ascii="標楷體" w:eastAsia="標楷體" w:hAnsi="標楷體" w:hint="eastAsia"/>
                <w:szCs w:val="24"/>
              </w:rPr>
              <w:t>二</w:t>
            </w:r>
            <w:r w:rsidRPr="005046F1">
              <w:rPr>
                <w:rFonts w:ascii="標楷體" w:eastAsia="標楷體" w:hAnsi="標楷體"/>
                <w:szCs w:val="24"/>
              </w:rPr>
              <w:t>條</w:t>
            </w:r>
            <w:r w:rsidRPr="005046F1">
              <w:rPr>
                <w:rFonts w:ascii="標楷體" w:eastAsia="標楷體" w:hAnsi="標楷體" w:hint="eastAsia"/>
                <w:szCs w:val="24"/>
              </w:rPr>
              <w:t>（禁止</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w:t>
            </w:r>
          </w:p>
          <w:p w:rsidR="00AA553B" w:rsidRPr="005046F1" w:rsidRDefault="00AA553B" w:rsidP="00AA553B">
            <w:pPr>
              <w:ind w:firstLine="480"/>
              <w:jc w:val="both"/>
              <w:rPr>
                <w:rFonts w:ascii="標楷體" w:eastAsia="標楷體" w:hAnsi="標楷體"/>
                <w:szCs w:val="24"/>
              </w:rPr>
            </w:pPr>
            <w:r w:rsidRPr="005046F1">
              <w:rPr>
                <w:rFonts w:ascii="標楷體" w:eastAsia="標楷體" w:hAnsi="標楷體"/>
                <w:szCs w:val="24"/>
              </w:rPr>
              <w:t>上市上櫃公司之董事、監察人、</w:t>
            </w:r>
            <w:r w:rsidRPr="005046F1">
              <w:rPr>
                <w:rFonts w:ascii="標楷體" w:eastAsia="標楷體" w:hAnsi="標楷體" w:hint="eastAsia"/>
                <w:szCs w:val="24"/>
              </w:rPr>
              <w:t>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w:t>
            </w:r>
            <w:r w:rsidRPr="005046F1">
              <w:rPr>
                <w:rFonts w:ascii="標楷體" w:eastAsia="標楷體" w:hAnsi="標楷體" w:hint="eastAsia"/>
                <w:szCs w:val="24"/>
                <w:u w:val="single"/>
              </w:rPr>
              <w:t>、受任人</w:t>
            </w:r>
            <w:r w:rsidRPr="005046F1">
              <w:rPr>
                <w:rFonts w:ascii="標楷體" w:eastAsia="標楷體" w:hAnsi="標楷體" w:hint="eastAsia"/>
                <w:szCs w:val="24"/>
              </w:rPr>
              <w:t>或具有實質控制能力者（以下簡稱實質控制者）</w:t>
            </w:r>
            <w:r w:rsidRPr="005046F1">
              <w:rPr>
                <w:rFonts w:ascii="標楷體" w:eastAsia="標楷體" w:hAnsi="標楷體"/>
                <w:szCs w:val="24"/>
              </w:rPr>
              <w:t>，於從事商業行為</w:t>
            </w:r>
            <w:r w:rsidRPr="005046F1">
              <w:rPr>
                <w:rFonts w:ascii="標楷體" w:eastAsia="標楷體" w:hAnsi="標楷體" w:hint="eastAsia"/>
                <w:szCs w:val="24"/>
              </w:rPr>
              <w:t>之</w:t>
            </w:r>
            <w:r w:rsidRPr="005046F1">
              <w:rPr>
                <w:rFonts w:ascii="標楷體" w:eastAsia="標楷體" w:hAnsi="標楷體"/>
                <w:szCs w:val="24"/>
              </w:rPr>
              <w:t>過程中，</w:t>
            </w:r>
            <w:r w:rsidRPr="005046F1">
              <w:rPr>
                <w:rFonts w:ascii="標楷體" w:eastAsia="標楷體" w:hAnsi="標楷體" w:hint="eastAsia"/>
                <w:szCs w:val="24"/>
              </w:rPr>
              <w:t>不得直接或間接提供、承諾、要求或收受任何不正當利益</w:t>
            </w:r>
            <w:r w:rsidRPr="005046F1">
              <w:rPr>
                <w:rFonts w:ascii="標楷體" w:eastAsia="標楷體" w:hAnsi="標楷體"/>
                <w:szCs w:val="24"/>
              </w:rPr>
              <w:t>，</w:t>
            </w:r>
            <w:r w:rsidRPr="005046F1">
              <w:rPr>
                <w:rFonts w:ascii="標楷體" w:eastAsia="標楷體" w:hAnsi="標楷體" w:hint="eastAsia"/>
                <w:szCs w:val="24"/>
              </w:rPr>
              <w:t>或</w:t>
            </w:r>
            <w:r w:rsidRPr="005046F1">
              <w:rPr>
                <w:rFonts w:ascii="標楷體" w:eastAsia="標楷體" w:hAnsi="標楷體"/>
                <w:szCs w:val="24"/>
              </w:rPr>
              <w:t>做出</w:t>
            </w:r>
            <w:r w:rsidRPr="005046F1">
              <w:rPr>
                <w:rFonts w:ascii="標楷體" w:eastAsia="標楷體" w:hAnsi="標楷體" w:hint="eastAsia"/>
                <w:szCs w:val="24"/>
              </w:rPr>
              <w:t>其他</w:t>
            </w:r>
            <w:r w:rsidRPr="005046F1">
              <w:rPr>
                <w:rFonts w:ascii="標楷體" w:eastAsia="標楷體" w:hAnsi="標楷體"/>
                <w:szCs w:val="24"/>
              </w:rPr>
              <w:t>違反誠信、不法或違背受託義務</w:t>
            </w:r>
            <w:r w:rsidRPr="005046F1">
              <w:rPr>
                <w:rFonts w:ascii="標楷體" w:eastAsia="標楷體" w:hAnsi="標楷體" w:hint="eastAsia"/>
                <w:szCs w:val="24"/>
              </w:rPr>
              <w:t>等</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w:t>
            </w:r>
            <w:r w:rsidRPr="005046F1">
              <w:rPr>
                <w:rFonts w:ascii="標楷體" w:eastAsia="標楷體" w:hAnsi="標楷體"/>
                <w:szCs w:val="24"/>
              </w:rPr>
              <w:t>行為，以求獲得或維持利益</w:t>
            </w:r>
            <w:r w:rsidRPr="005046F1">
              <w:rPr>
                <w:rFonts w:ascii="標楷體" w:eastAsia="標楷體" w:hAnsi="標楷體" w:hint="eastAsia"/>
                <w:szCs w:val="24"/>
              </w:rPr>
              <w:t>（以下簡稱</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w:t>
            </w:r>
            <w:r w:rsidRPr="005046F1">
              <w:rPr>
                <w:rFonts w:ascii="標楷體" w:eastAsia="標楷體" w:hAnsi="標楷體"/>
                <w:szCs w:val="24"/>
              </w:rPr>
              <w:t>。</w:t>
            </w:r>
          </w:p>
          <w:p w:rsidR="00AA553B" w:rsidRPr="005046F1" w:rsidRDefault="004531A4" w:rsidP="00AA553B">
            <w:pPr>
              <w:jc w:val="both"/>
              <w:rPr>
                <w:rFonts w:ascii="標楷體" w:eastAsia="標楷體" w:hAnsi="標楷體"/>
                <w:szCs w:val="24"/>
              </w:rPr>
            </w:pPr>
            <w:r w:rsidRPr="005046F1">
              <w:rPr>
                <w:rFonts w:ascii="標楷體" w:eastAsia="標楷體" w:hAnsi="標楷體" w:hint="eastAsia"/>
                <w:szCs w:val="24"/>
              </w:rPr>
              <w:t xml:space="preserve">    </w:t>
            </w:r>
            <w:r w:rsidR="00AA553B" w:rsidRPr="005046F1">
              <w:rPr>
                <w:rFonts w:ascii="標楷體" w:eastAsia="標楷體" w:hAnsi="標楷體"/>
                <w:szCs w:val="24"/>
              </w:rPr>
              <w:t>前項</w:t>
            </w:r>
            <w:r w:rsidR="00AA553B" w:rsidRPr="005046F1">
              <w:rPr>
                <w:rFonts w:ascii="標楷體" w:eastAsia="標楷體" w:hAnsi="標楷體" w:hint="eastAsia"/>
                <w:szCs w:val="24"/>
              </w:rPr>
              <w:t>行為</w:t>
            </w:r>
            <w:r w:rsidR="00AA553B" w:rsidRPr="005046F1">
              <w:rPr>
                <w:rFonts w:ascii="標楷體" w:eastAsia="標楷體" w:hAnsi="標楷體"/>
                <w:szCs w:val="24"/>
              </w:rPr>
              <w:t>之對象，包括</w:t>
            </w:r>
            <w:r w:rsidR="00AA553B" w:rsidRPr="005046F1">
              <w:rPr>
                <w:rFonts w:ascii="標楷體" w:eastAsia="標楷體" w:hAnsi="標楷體" w:hint="eastAsia"/>
                <w:szCs w:val="24"/>
              </w:rPr>
              <w:t>公職人員、</w:t>
            </w:r>
            <w:r w:rsidR="00AA553B" w:rsidRPr="005046F1">
              <w:rPr>
                <w:rFonts w:ascii="標楷體" w:eastAsia="標楷體" w:hAnsi="標楷體"/>
                <w:szCs w:val="24"/>
              </w:rPr>
              <w:t>參政候選人、政黨或黨職人員，以及任何公、</w:t>
            </w:r>
            <w:r w:rsidR="00AA553B" w:rsidRPr="005046F1">
              <w:rPr>
                <w:rFonts w:ascii="標楷體" w:eastAsia="標楷體" w:hAnsi="標楷體" w:hint="eastAsia"/>
                <w:szCs w:val="24"/>
              </w:rPr>
              <w:t>民</w:t>
            </w:r>
            <w:r w:rsidR="00AA553B" w:rsidRPr="005046F1">
              <w:rPr>
                <w:rFonts w:ascii="標楷體" w:eastAsia="標楷體" w:hAnsi="標楷體"/>
                <w:szCs w:val="24"/>
              </w:rPr>
              <w:t>營企業或機</w:t>
            </w:r>
            <w:r w:rsidR="00AA553B" w:rsidRPr="005046F1">
              <w:rPr>
                <w:rFonts w:ascii="標楷體" w:eastAsia="標楷體" w:hAnsi="標楷體"/>
                <w:szCs w:val="24"/>
              </w:rPr>
              <w:lastRenderedPageBreak/>
              <w:t>構</w:t>
            </w:r>
            <w:r w:rsidR="00AA553B" w:rsidRPr="005046F1">
              <w:rPr>
                <w:rFonts w:ascii="標楷體" w:eastAsia="標楷體" w:hAnsi="標楷體" w:hint="eastAsia"/>
                <w:szCs w:val="24"/>
              </w:rPr>
              <w:t>及其</w:t>
            </w:r>
            <w:r w:rsidR="00AA553B" w:rsidRPr="005046F1">
              <w:rPr>
                <w:rFonts w:ascii="標楷體" w:eastAsia="標楷體" w:hAnsi="標楷體"/>
                <w:szCs w:val="24"/>
              </w:rPr>
              <w:t>董事</w:t>
            </w:r>
            <w:r w:rsidR="00AA553B" w:rsidRPr="005046F1">
              <w:rPr>
                <w:rFonts w:ascii="標楷體" w:eastAsia="標楷體" w:hAnsi="標楷體" w:hint="eastAsia"/>
                <w:szCs w:val="24"/>
              </w:rPr>
              <w:t>（理事）</w:t>
            </w:r>
            <w:r w:rsidR="00AA553B" w:rsidRPr="005046F1">
              <w:rPr>
                <w:rFonts w:ascii="標楷體" w:eastAsia="標楷體" w:hAnsi="標楷體"/>
                <w:szCs w:val="24"/>
              </w:rPr>
              <w:t>、監察人</w:t>
            </w:r>
            <w:r w:rsidR="00AA553B" w:rsidRPr="005046F1">
              <w:rPr>
                <w:rFonts w:ascii="標楷體" w:eastAsia="標楷體" w:hAnsi="標楷體" w:hint="eastAsia"/>
                <w:szCs w:val="24"/>
              </w:rPr>
              <w:t>（監事）</w:t>
            </w:r>
            <w:r w:rsidR="00AA553B" w:rsidRPr="005046F1">
              <w:rPr>
                <w:rFonts w:ascii="標楷體" w:eastAsia="標楷體" w:hAnsi="標楷體"/>
                <w:szCs w:val="24"/>
              </w:rPr>
              <w:t>、</w:t>
            </w:r>
            <w:r w:rsidR="00AA553B" w:rsidRPr="005046F1">
              <w:rPr>
                <w:rFonts w:ascii="標楷體" w:eastAsia="標楷體" w:hAnsi="標楷體" w:hint="eastAsia"/>
                <w:szCs w:val="24"/>
              </w:rPr>
              <w:t>經理人、受</w:t>
            </w:r>
            <w:proofErr w:type="gramStart"/>
            <w:r w:rsidR="00AA553B" w:rsidRPr="005046F1">
              <w:rPr>
                <w:rFonts w:ascii="標楷體" w:eastAsia="標楷體" w:hAnsi="標楷體" w:hint="eastAsia"/>
                <w:szCs w:val="24"/>
              </w:rPr>
              <w:t>僱</w:t>
            </w:r>
            <w:proofErr w:type="gramEnd"/>
            <w:r w:rsidR="00AA553B" w:rsidRPr="005046F1">
              <w:rPr>
                <w:rFonts w:ascii="標楷體" w:eastAsia="標楷體" w:hAnsi="標楷體" w:hint="eastAsia"/>
                <w:szCs w:val="24"/>
              </w:rPr>
              <w:t>人、實質控制者或其他利害關係人</w:t>
            </w:r>
            <w:r w:rsidR="00AA553B" w:rsidRPr="005046F1">
              <w:rPr>
                <w:rFonts w:ascii="標楷體" w:eastAsia="標楷體" w:hAnsi="標楷體"/>
                <w:szCs w:val="24"/>
              </w:rPr>
              <w:t>。</w:t>
            </w:r>
          </w:p>
        </w:tc>
        <w:tc>
          <w:tcPr>
            <w:tcW w:w="2787" w:type="dxa"/>
          </w:tcPr>
          <w:p w:rsidR="00AA553B" w:rsidRPr="005046F1" w:rsidRDefault="00AA553B" w:rsidP="00AA553B">
            <w:pPr>
              <w:jc w:val="both"/>
              <w:rPr>
                <w:rFonts w:ascii="標楷體" w:eastAsia="標楷體" w:hAnsi="標楷體"/>
                <w:szCs w:val="24"/>
              </w:rPr>
            </w:pPr>
            <w:r w:rsidRPr="005046F1">
              <w:rPr>
                <w:rFonts w:ascii="標楷體" w:eastAsia="標楷體" w:hAnsi="標楷體"/>
                <w:szCs w:val="24"/>
              </w:rPr>
              <w:lastRenderedPageBreak/>
              <w:t>第</w:t>
            </w:r>
            <w:r w:rsidRPr="005046F1">
              <w:rPr>
                <w:rFonts w:ascii="標楷體" w:eastAsia="標楷體" w:hAnsi="標楷體" w:hint="eastAsia"/>
                <w:szCs w:val="24"/>
              </w:rPr>
              <w:t>二</w:t>
            </w:r>
            <w:r w:rsidRPr="005046F1">
              <w:rPr>
                <w:rFonts w:ascii="標楷體" w:eastAsia="標楷體" w:hAnsi="標楷體"/>
                <w:szCs w:val="24"/>
              </w:rPr>
              <w:t>條</w:t>
            </w:r>
            <w:r w:rsidRPr="005046F1">
              <w:rPr>
                <w:rFonts w:ascii="標楷體" w:eastAsia="標楷體" w:hAnsi="標楷體" w:hint="eastAsia"/>
                <w:szCs w:val="24"/>
              </w:rPr>
              <w:t>（禁止</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w:t>
            </w:r>
          </w:p>
          <w:p w:rsidR="00AA553B" w:rsidRPr="005046F1" w:rsidRDefault="00AA553B" w:rsidP="00AA553B">
            <w:pPr>
              <w:ind w:firstLine="480"/>
              <w:jc w:val="both"/>
              <w:rPr>
                <w:rFonts w:ascii="標楷體" w:eastAsia="標楷體" w:hAnsi="標楷體"/>
                <w:szCs w:val="24"/>
              </w:rPr>
            </w:pPr>
            <w:r w:rsidRPr="005046F1">
              <w:rPr>
                <w:rFonts w:ascii="標楷體" w:eastAsia="標楷體" w:hAnsi="標楷體"/>
                <w:szCs w:val="24"/>
              </w:rPr>
              <w:t>上市上櫃公司之董事、監察人、</w:t>
            </w:r>
            <w:r w:rsidRPr="005046F1">
              <w:rPr>
                <w:rFonts w:ascii="標楷體" w:eastAsia="標楷體" w:hAnsi="標楷體" w:hint="eastAsia"/>
                <w:szCs w:val="24"/>
              </w:rPr>
              <w:t>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人或具有實質控制能力者（以下簡稱實質控制者）</w:t>
            </w:r>
            <w:r w:rsidRPr="005046F1">
              <w:rPr>
                <w:rFonts w:ascii="標楷體" w:eastAsia="標楷體" w:hAnsi="標楷體"/>
                <w:szCs w:val="24"/>
              </w:rPr>
              <w:t>，於從事商業行為</w:t>
            </w:r>
            <w:r w:rsidRPr="005046F1">
              <w:rPr>
                <w:rFonts w:ascii="標楷體" w:eastAsia="標楷體" w:hAnsi="標楷體" w:hint="eastAsia"/>
                <w:szCs w:val="24"/>
              </w:rPr>
              <w:t>之</w:t>
            </w:r>
            <w:r w:rsidRPr="005046F1">
              <w:rPr>
                <w:rFonts w:ascii="標楷體" w:eastAsia="標楷體" w:hAnsi="標楷體"/>
                <w:szCs w:val="24"/>
              </w:rPr>
              <w:t>過程中，</w:t>
            </w:r>
            <w:r w:rsidRPr="005046F1">
              <w:rPr>
                <w:rFonts w:ascii="標楷體" w:eastAsia="標楷體" w:hAnsi="標楷體" w:hint="eastAsia"/>
                <w:szCs w:val="24"/>
              </w:rPr>
              <w:t>不得直接或間接提供、承諾、要求或收受任何不正當利益</w:t>
            </w:r>
            <w:r w:rsidRPr="005046F1">
              <w:rPr>
                <w:rFonts w:ascii="標楷體" w:eastAsia="標楷體" w:hAnsi="標楷體"/>
                <w:szCs w:val="24"/>
              </w:rPr>
              <w:t>，</w:t>
            </w:r>
            <w:r w:rsidRPr="005046F1">
              <w:rPr>
                <w:rFonts w:ascii="標楷體" w:eastAsia="標楷體" w:hAnsi="標楷體" w:hint="eastAsia"/>
                <w:szCs w:val="24"/>
              </w:rPr>
              <w:t>或</w:t>
            </w:r>
            <w:r w:rsidRPr="005046F1">
              <w:rPr>
                <w:rFonts w:ascii="標楷體" w:eastAsia="標楷體" w:hAnsi="標楷體"/>
                <w:szCs w:val="24"/>
              </w:rPr>
              <w:t>做出</w:t>
            </w:r>
            <w:r w:rsidRPr="005046F1">
              <w:rPr>
                <w:rFonts w:ascii="標楷體" w:eastAsia="標楷體" w:hAnsi="標楷體" w:hint="eastAsia"/>
                <w:szCs w:val="24"/>
              </w:rPr>
              <w:t>其他</w:t>
            </w:r>
            <w:r w:rsidRPr="005046F1">
              <w:rPr>
                <w:rFonts w:ascii="標楷體" w:eastAsia="標楷體" w:hAnsi="標楷體"/>
                <w:szCs w:val="24"/>
              </w:rPr>
              <w:t>違反誠信、不法或違背受託義務</w:t>
            </w:r>
            <w:r w:rsidRPr="005046F1">
              <w:rPr>
                <w:rFonts w:ascii="標楷體" w:eastAsia="標楷體" w:hAnsi="標楷體" w:hint="eastAsia"/>
                <w:szCs w:val="24"/>
              </w:rPr>
              <w:t>等</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w:t>
            </w:r>
            <w:r w:rsidRPr="005046F1">
              <w:rPr>
                <w:rFonts w:ascii="標楷體" w:eastAsia="標楷體" w:hAnsi="標楷體"/>
                <w:szCs w:val="24"/>
              </w:rPr>
              <w:t>行為，以求獲得或維持利益</w:t>
            </w:r>
            <w:r w:rsidRPr="005046F1">
              <w:rPr>
                <w:rFonts w:ascii="標楷體" w:eastAsia="標楷體" w:hAnsi="標楷體" w:hint="eastAsia"/>
                <w:szCs w:val="24"/>
              </w:rPr>
              <w:t>（以下簡稱</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w:t>
            </w:r>
            <w:r w:rsidRPr="005046F1">
              <w:rPr>
                <w:rFonts w:ascii="標楷體" w:eastAsia="標楷體" w:hAnsi="標楷體"/>
                <w:szCs w:val="24"/>
              </w:rPr>
              <w:t>。</w:t>
            </w:r>
          </w:p>
          <w:p w:rsidR="00AA553B" w:rsidRPr="005046F1" w:rsidRDefault="004531A4" w:rsidP="00AA553B">
            <w:pPr>
              <w:jc w:val="both"/>
              <w:rPr>
                <w:rFonts w:ascii="標楷體" w:eastAsia="標楷體" w:hAnsi="標楷體"/>
                <w:szCs w:val="24"/>
              </w:rPr>
            </w:pPr>
            <w:r w:rsidRPr="005046F1">
              <w:rPr>
                <w:rFonts w:ascii="標楷體" w:eastAsia="標楷體" w:hAnsi="標楷體" w:hint="eastAsia"/>
                <w:szCs w:val="24"/>
              </w:rPr>
              <w:t xml:space="preserve">    </w:t>
            </w:r>
            <w:r w:rsidR="00AA553B" w:rsidRPr="005046F1">
              <w:rPr>
                <w:rFonts w:ascii="標楷體" w:eastAsia="標楷體" w:hAnsi="標楷體"/>
                <w:szCs w:val="24"/>
              </w:rPr>
              <w:t>前項</w:t>
            </w:r>
            <w:r w:rsidR="00AA553B" w:rsidRPr="005046F1">
              <w:rPr>
                <w:rFonts w:ascii="標楷體" w:eastAsia="標楷體" w:hAnsi="標楷體" w:hint="eastAsia"/>
                <w:szCs w:val="24"/>
              </w:rPr>
              <w:t>行為</w:t>
            </w:r>
            <w:r w:rsidR="00AA553B" w:rsidRPr="005046F1">
              <w:rPr>
                <w:rFonts w:ascii="標楷體" w:eastAsia="標楷體" w:hAnsi="標楷體"/>
                <w:szCs w:val="24"/>
              </w:rPr>
              <w:t>之對象，包括</w:t>
            </w:r>
            <w:r w:rsidR="00AA553B" w:rsidRPr="005046F1">
              <w:rPr>
                <w:rFonts w:ascii="標楷體" w:eastAsia="標楷體" w:hAnsi="標楷體" w:hint="eastAsia"/>
                <w:szCs w:val="24"/>
              </w:rPr>
              <w:t>公職人員、</w:t>
            </w:r>
            <w:r w:rsidR="00AA553B" w:rsidRPr="005046F1">
              <w:rPr>
                <w:rFonts w:ascii="標楷體" w:eastAsia="標楷體" w:hAnsi="標楷體"/>
                <w:szCs w:val="24"/>
              </w:rPr>
              <w:t>參政候選人、政黨或黨職人員，以及任何公、</w:t>
            </w:r>
            <w:r w:rsidR="00AA553B" w:rsidRPr="005046F1">
              <w:rPr>
                <w:rFonts w:ascii="標楷體" w:eastAsia="標楷體" w:hAnsi="標楷體" w:hint="eastAsia"/>
                <w:szCs w:val="24"/>
              </w:rPr>
              <w:t>民</w:t>
            </w:r>
            <w:r w:rsidR="00AA553B" w:rsidRPr="005046F1">
              <w:rPr>
                <w:rFonts w:ascii="標楷體" w:eastAsia="標楷體" w:hAnsi="標楷體"/>
                <w:szCs w:val="24"/>
              </w:rPr>
              <w:t>營企業或機</w:t>
            </w:r>
            <w:r w:rsidR="00AA553B" w:rsidRPr="005046F1">
              <w:rPr>
                <w:rFonts w:ascii="標楷體" w:eastAsia="標楷體" w:hAnsi="標楷體"/>
                <w:szCs w:val="24"/>
              </w:rPr>
              <w:lastRenderedPageBreak/>
              <w:t>構</w:t>
            </w:r>
            <w:r w:rsidR="00AA553B" w:rsidRPr="005046F1">
              <w:rPr>
                <w:rFonts w:ascii="標楷體" w:eastAsia="標楷體" w:hAnsi="標楷體" w:hint="eastAsia"/>
                <w:szCs w:val="24"/>
              </w:rPr>
              <w:t>及其</w:t>
            </w:r>
            <w:r w:rsidR="00AA553B" w:rsidRPr="005046F1">
              <w:rPr>
                <w:rFonts w:ascii="標楷體" w:eastAsia="標楷體" w:hAnsi="標楷體"/>
                <w:szCs w:val="24"/>
              </w:rPr>
              <w:t>董事</w:t>
            </w:r>
            <w:r w:rsidR="00AA553B" w:rsidRPr="005046F1">
              <w:rPr>
                <w:rFonts w:ascii="標楷體" w:eastAsia="標楷體" w:hAnsi="標楷體" w:hint="eastAsia"/>
                <w:szCs w:val="24"/>
              </w:rPr>
              <w:t>（理事）</w:t>
            </w:r>
            <w:r w:rsidR="00AA553B" w:rsidRPr="005046F1">
              <w:rPr>
                <w:rFonts w:ascii="標楷體" w:eastAsia="標楷體" w:hAnsi="標楷體"/>
                <w:szCs w:val="24"/>
              </w:rPr>
              <w:t>、監察人</w:t>
            </w:r>
            <w:r w:rsidR="00AA553B" w:rsidRPr="005046F1">
              <w:rPr>
                <w:rFonts w:ascii="標楷體" w:eastAsia="標楷體" w:hAnsi="標楷體" w:hint="eastAsia"/>
                <w:szCs w:val="24"/>
              </w:rPr>
              <w:t>（監事）</w:t>
            </w:r>
            <w:r w:rsidR="00AA553B" w:rsidRPr="005046F1">
              <w:rPr>
                <w:rFonts w:ascii="標楷體" w:eastAsia="標楷體" w:hAnsi="標楷體"/>
                <w:szCs w:val="24"/>
              </w:rPr>
              <w:t>、</w:t>
            </w:r>
            <w:r w:rsidR="00AA553B" w:rsidRPr="005046F1">
              <w:rPr>
                <w:rFonts w:ascii="標楷體" w:eastAsia="標楷體" w:hAnsi="標楷體" w:hint="eastAsia"/>
                <w:szCs w:val="24"/>
              </w:rPr>
              <w:t>經理人、受</w:t>
            </w:r>
            <w:proofErr w:type="gramStart"/>
            <w:r w:rsidR="00AA553B" w:rsidRPr="005046F1">
              <w:rPr>
                <w:rFonts w:ascii="標楷體" w:eastAsia="標楷體" w:hAnsi="標楷體" w:hint="eastAsia"/>
                <w:szCs w:val="24"/>
              </w:rPr>
              <w:t>僱</w:t>
            </w:r>
            <w:proofErr w:type="gramEnd"/>
            <w:r w:rsidR="00AA553B" w:rsidRPr="005046F1">
              <w:rPr>
                <w:rFonts w:ascii="標楷體" w:eastAsia="標楷體" w:hAnsi="標楷體" w:hint="eastAsia"/>
                <w:szCs w:val="24"/>
              </w:rPr>
              <w:t>人、實質控制者或其他利害關係人</w:t>
            </w:r>
            <w:r w:rsidR="00AA553B" w:rsidRPr="005046F1">
              <w:rPr>
                <w:rFonts w:ascii="標楷體" w:eastAsia="標楷體" w:hAnsi="標楷體"/>
                <w:szCs w:val="24"/>
              </w:rPr>
              <w:t>。</w:t>
            </w:r>
          </w:p>
        </w:tc>
        <w:tc>
          <w:tcPr>
            <w:tcW w:w="2788" w:type="dxa"/>
          </w:tcPr>
          <w:p w:rsidR="00AA553B" w:rsidRPr="005046F1" w:rsidRDefault="00AA553B" w:rsidP="00C81314">
            <w:pPr>
              <w:jc w:val="both"/>
              <w:rPr>
                <w:rFonts w:ascii="標楷體" w:eastAsia="標楷體" w:hAnsi="標楷體"/>
                <w:szCs w:val="24"/>
              </w:rPr>
            </w:pPr>
            <w:r w:rsidRPr="005046F1">
              <w:rPr>
                <w:rFonts w:ascii="標楷體" w:eastAsia="標楷體" w:hAnsi="標楷體" w:hint="eastAsia"/>
                <w:szCs w:val="24"/>
              </w:rPr>
              <w:lastRenderedPageBreak/>
              <w:t>為求規範範圍完整，</w:t>
            </w:r>
            <w:r w:rsidR="00E02C07" w:rsidRPr="005046F1">
              <w:rPr>
                <w:rFonts w:ascii="標楷體" w:eastAsia="標楷體" w:hAnsi="標楷體" w:hint="eastAsia"/>
                <w:szCs w:val="24"/>
              </w:rPr>
              <w:t>將公司董事會所委任之薪資報酬委員會成員及其他具委任關係之人涵</w:t>
            </w:r>
            <w:proofErr w:type="gramStart"/>
            <w:r w:rsidR="00E02C07" w:rsidRPr="005046F1">
              <w:rPr>
                <w:rFonts w:ascii="標楷體" w:eastAsia="標楷體" w:hAnsi="標楷體" w:hint="eastAsia"/>
                <w:szCs w:val="24"/>
              </w:rPr>
              <w:t>括</w:t>
            </w:r>
            <w:proofErr w:type="gramEnd"/>
            <w:r w:rsidR="00E02C07" w:rsidRPr="005046F1">
              <w:rPr>
                <w:rFonts w:ascii="標楷體" w:eastAsia="標楷體" w:hAnsi="標楷體" w:hint="eastAsia"/>
                <w:szCs w:val="24"/>
              </w:rPr>
              <w:t>在內，</w:t>
            </w:r>
            <w:proofErr w:type="gramStart"/>
            <w:r w:rsidR="00E02C07" w:rsidRPr="005046F1">
              <w:rPr>
                <w:rFonts w:ascii="標楷體" w:eastAsia="標楷體" w:hAnsi="標楷體" w:hint="eastAsia"/>
                <w:szCs w:val="24"/>
              </w:rPr>
              <w:t>爰</w:t>
            </w:r>
            <w:proofErr w:type="gramEnd"/>
            <w:r w:rsidR="00E02C07" w:rsidRPr="005046F1">
              <w:rPr>
                <w:rFonts w:ascii="標楷體" w:eastAsia="標楷體" w:hAnsi="標楷體" w:hint="eastAsia"/>
                <w:szCs w:val="24"/>
              </w:rPr>
              <w:t>於本條</w:t>
            </w:r>
            <w:r w:rsidR="006456E5" w:rsidRPr="005046F1">
              <w:rPr>
                <w:rFonts w:ascii="標楷體" w:eastAsia="標楷體" w:hAnsi="標楷體" w:hint="eastAsia"/>
                <w:szCs w:val="24"/>
              </w:rPr>
              <w:t>第一項增列「受任</w:t>
            </w:r>
            <w:r w:rsidRPr="005046F1">
              <w:rPr>
                <w:rFonts w:ascii="標楷體" w:eastAsia="標楷體" w:hAnsi="標楷體" w:hint="eastAsia"/>
                <w:szCs w:val="24"/>
              </w:rPr>
              <w:t>人」。</w:t>
            </w:r>
          </w:p>
        </w:tc>
      </w:tr>
      <w:tr w:rsidR="008D1B61" w:rsidRPr="005046F1" w:rsidTr="001539D7">
        <w:tc>
          <w:tcPr>
            <w:tcW w:w="2787" w:type="dxa"/>
          </w:tcPr>
          <w:p w:rsidR="008D1B61" w:rsidRPr="005046F1" w:rsidRDefault="008D1B61" w:rsidP="00B53B47">
            <w:pPr>
              <w:jc w:val="both"/>
              <w:rPr>
                <w:rFonts w:ascii="標楷體" w:eastAsia="標楷體" w:hAnsi="標楷體"/>
                <w:szCs w:val="24"/>
              </w:rPr>
            </w:pPr>
            <w:r w:rsidRPr="005046F1">
              <w:rPr>
                <w:rFonts w:ascii="標楷體" w:eastAsia="標楷體" w:hAnsi="標楷體" w:hint="eastAsia"/>
                <w:szCs w:val="24"/>
              </w:rPr>
              <w:lastRenderedPageBreak/>
              <w:t>第三條（利益之態樣）</w:t>
            </w:r>
          </w:p>
          <w:p w:rsidR="008D1B61" w:rsidRPr="005046F1" w:rsidRDefault="008D1B61" w:rsidP="00B53B47">
            <w:pPr>
              <w:jc w:val="both"/>
              <w:rPr>
                <w:rFonts w:ascii="標楷體" w:eastAsia="標楷體" w:hAnsi="標楷體"/>
                <w:szCs w:val="24"/>
              </w:rPr>
            </w:pPr>
            <w:r w:rsidRPr="005046F1">
              <w:rPr>
                <w:rFonts w:ascii="標楷體" w:eastAsia="標楷體" w:hAnsi="標楷體" w:hint="eastAsia"/>
                <w:szCs w:val="24"/>
              </w:rPr>
              <w:t xml:space="preserve">    本守則所稱利益，其利益係指任何有價值之事物，包括任何形式或名義之金錢、餽贈、佣金、職位、服務、優待、回扣等。但屬正常社交禮俗，且係偶發而無影響特定權利義務之虞時，不在此限。</w:t>
            </w:r>
          </w:p>
        </w:tc>
        <w:tc>
          <w:tcPr>
            <w:tcW w:w="2787" w:type="dxa"/>
          </w:tcPr>
          <w:p w:rsidR="008D1B61" w:rsidRPr="005046F1" w:rsidRDefault="008D1B61" w:rsidP="008D1B61">
            <w:pPr>
              <w:jc w:val="both"/>
              <w:rPr>
                <w:rFonts w:ascii="標楷體" w:eastAsia="標楷體" w:hAnsi="標楷體"/>
                <w:szCs w:val="24"/>
              </w:rPr>
            </w:pPr>
            <w:r w:rsidRPr="005046F1">
              <w:rPr>
                <w:rFonts w:ascii="標楷體" w:eastAsia="標楷體" w:hAnsi="標楷體" w:hint="eastAsia"/>
                <w:szCs w:val="24"/>
              </w:rPr>
              <w:t>第三條（利益之態樣）</w:t>
            </w:r>
          </w:p>
          <w:p w:rsidR="008D1B61" w:rsidRPr="005046F1" w:rsidRDefault="008D1B61" w:rsidP="008D1B61">
            <w:pPr>
              <w:jc w:val="both"/>
              <w:rPr>
                <w:rFonts w:ascii="標楷體" w:eastAsia="標楷體" w:hAnsi="標楷體"/>
                <w:szCs w:val="24"/>
              </w:rPr>
            </w:pPr>
            <w:r w:rsidRPr="005046F1">
              <w:rPr>
                <w:rFonts w:ascii="標楷體" w:eastAsia="標楷體" w:hAnsi="標楷體" w:hint="eastAsia"/>
                <w:szCs w:val="24"/>
              </w:rPr>
              <w:t xml:space="preserve">    本守則所稱利益，其利益係指任何有價值之事物，包括任何形式或名義之金錢、餽贈、佣金、職位、服務、優待、回扣等。但屬正常社交禮俗，且係偶發而無影響特定權利義務之虞時，不在此限。</w:t>
            </w:r>
          </w:p>
        </w:tc>
        <w:tc>
          <w:tcPr>
            <w:tcW w:w="2788" w:type="dxa"/>
          </w:tcPr>
          <w:p w:rsidR="008D1B61" w:rsidRPr="005046F1" w:rsidRDefault="008D1B61" w:rsidP="00B53B47">
            <w:pPr>
              <w:rPr>
                <w:rFonts w:ascii="標楷體" w:eastAsia="標楷體" w:hAnsi="標楷體"/>
                <w:szCs w:val="24"/>
              </w:rPr>
            </w:pPr>
            <w:r w:rsidRPr="005046F1">
              <w:rPr>
                <w:rFonts w:ascii="標楷體" w:eastAsia="標楷體" w:hAnsi="標楷體" w:hint="eastAsia"/>
                <w:szCs w:val="24"/>
              </w:rPr>
              <w:t>本條未修正</w:t>
            </w:r>
          </w:p>
        </w:tc>
      </w:tr>
      <w:tr w:rsidR="008D1B61" w:rsidRPr="005046F1" w:rsidTr="001539D7">
        <w:tc>
          <w:tcPr>
            <w:tcW w:w="2787" w:type="dxa"/>
          </w:tcPr>
          <w:p w:rsidR="008D1B61" w:rsidRPr="005046F1" w:rsidRDefault="008D1B61" w:rsidP="00B53B47">
            <w:pPr>
              <w:jc w:val="both"/>
              <w:rPr>
                <w:rFonts w:ascii="標楷體" w:eastAsia="標楷體" w:hAnsi="標楷體"/>
                <w:szCs w:val="24"/>
              </w:rPr>
            </w:pPr>
            <w:r w:rsidRPr="005046F1">
              <w:rPr>
                <w:rFonts w:ascii="標楷體" w:eastAsia="標楷體" w:hAnsi="標楷體" w:hint="eastAsia"/>
                <w:szCs w:val="24"/>
              </w:rPr>
              <w:t>第四條（法令遵循）</w:t>
            </w:r>
          </w:p>
          <w:p w:rsidR="008D1B61" w:rsidRPr="005046F1" w:rsidRDefault="008D1B61" w:rsidP="00B53B47">
            <w:pPr>
              <w:jc w:val="both"/>
              <w:rPr>
                <w:rFonts w:ascii="標楷體" w:eastAsia="標楷體" w:hAnsi="標楷體"/>
                <w:szCs w:val="24"/>
              </w:rPr>
            </w:pPr>
            <w:r w:rsidRPr="005046F1">
              <w:rPr>
                <w:rFonts w:ascii="標楷體" w:eastAsia="標楷體" w:hAnsi="標楷體" w:hint="eastAsia"/>
                <w:szCs w:val="24"/>
              </w:rPr>
              <w:t xml:space="preserve">    上市上櫃公司應遵守公司法、證券交易法、商業會計法、政治獻金法、貪污治罪條例、政府採購法、公職人員利益衝突迴避法、上市上櫃相關規章或其他商業行為有關法令，以作為落實誠信經營之基本前提。</w:t>
            </w:r>
          </w:p>
        </w:tc>
        <w:tc>
          <w:tcPr>
            <w:tcW w:w="2787" w:type="dxa"/>
          </w:tcPr>
          <w:p w:rsidR="008D1B61" w:rsidRPr="005046F1" w:rsidRDefault="008D1B61" w:rsidP="008D1B61">
            <w:pPr>
              <w:jc w:val="both"/>
              <w:rPr>
                <w:rFonts w:ascii="標楷體" w:eastAsia="標楷體" w:hAnsi="標楷體"/>
                <w:szCs w:val="24"/>
              </w:rPr>
            </w:pPr>
            <w:r w:rsidRPr="005046F1">
              <w:rPr>
                <w:rFonts w:ascii="標楷體" w:eastAsia="標楷體" w:hAnsi="標楷體" w:hint="eastAsia"/>
                <w:szCs w:val="24"/>
              </w:rPr>
              <w:t>第四條（法令遵循）</w:t>
            </w:r>
          </w:p>
          <w:p w:rsidR="008D1B61" w:rsidRPr="005046F1" w:rsidRDefault="008D1B61" w:rsidP="008D1B61">
            <w:pPr>
              <w:jc w:val="both"/>
              <w:rPr>
                <w:rFonts w:ascii="標楷體" w:eastAsia="標楷體" w:hAnsi="標楷體"/>
                <w:szCs w:val="24"/>
              </w:rPr>
            </w:pPr>
            <w:r w:rsidRPr="005046F1">
              <w:rPr>
                <w:rFonts w:ascii="標楷體" w:eastAsia="標楷體" w:hAnsi="標楷體" w:hint="eastAsia"/>
                <w:szCs w:val="24"/>
              </w:rPr>
              <w:t xml:space="preserve">    上市上櫃公司應遵守公司法、證券交易法、商業會計法、政治獻金法、貪污治罪條例、政府採購法、公職人員利益衝突迴避法、上市上櫃相關規章或其他商業行為有關法令，以作為落實誠信經營之基本前提。</w:t>
            </w:r>
          </w:p>
        </w:tc>
        <w:tc>
          <w:tcPr>
            <w:tcW w:w="2788" w:type="dxa"/>
          </w:tcPr>
          <w:p w:rsidR="008D1B61" w:rsidRPr="005046F1" w:rsidRDefault="008D1B61" w:rsidP="00B53B47">
            <w:pPr>
              <w:rPr>
                <w:rFonts w:ascii="標楷體" w:eastAsia="標楷體" w:hAnsi="標楷體"/>
                <w:szCs w:val="24"/>
              </w:rPr>
            </w:pPr>
            <w:r w:rsidRPr="005046F1">
              <w:rPr>
                <w:rFonts w:ascii="標楷體" w:eastAsia="標楷體" w:hAnsi="標楷體" w:hint="eastAsia"/>
                <w:szCs w:val="24"/>
              </w:rPr>
              <w:t>本條未修正</w:t>
            </w:r>
          </w:p>
        </w:tc>
      </w:tr>
      <w:tr w:rsidR="008D1B61" w:rsidRPr="005046F1" w:rsidTr="001539D7">
        <w:tc>
          <w:tcPr>
            <w:tcW w:w="2787" w:type="dxa"/>
          </w:tcPr>
          <w:p w:rsidR="008D1B61" w:rsidRPr="005046F1" w:rsidRDefault="008D1B61" w:rsidP="00B53B47">
            <w:pPr>
              <w:jc w:val="both"/>
              <w:rPr>
                <w:rFonts w:ascii="標楷體" w:eastAsia="標楷體" w:hAnsi="標楷體"/>
                <w:szCs w:val="24"/>
              </w:rPr>
            </w:pPr>
            <w:r w:rsidRPr="005046F1">
              <w:rPr>
                <w:rFonts w:ascii="標楷體" w:eastAsia="標楷體" w:hAnsi="標楷體" w:hint="eastAsia"/>
                <w:szCs w:val="24"/>
              </w:rPr>
              <w:t>第五條（政策）</w:t>
            </w:r>
          </w:p>
          <w:p w:rsidR="008D1B61" w:rsidRPr="005046F1" w:rsidRDefault="008D1B61" w:rsidP="00B53B47">
            <w:pPr>
              <w:jc w:val="both"/>
              <w:rPr>
                <w:rFonts w:ascii="標楷體" w:eastAsia="標楷體" w:hAnsi="標楷體"/>
                <w:szCs w:val="24"/>
              </w:rPr>
            </w:pPr>
            <w:r w:rsidRPr="005046F1">
              <w:rPr>
                <w:rFonts w:ascii="標楷體" w:eastAsia="標楷體" w:hAnsi="標楷體" w:hint="eastAsia"/>
                <w:szCs w:val="24"/>
              </w:rPr>
              <w:t xml:space="preserve">    上市上櫃公司應本於</w:t>
            </w:r>
            <w:proofErr w:type="gramStart"/>
            <w:r w:rsidRPr="005046F1">
              <w:rPr>
                <w:rFonts w:ascii="標楷體" w:eastAsia="標楷體" w:hAnsi="標楷體" w:hint="eastAsia"/>
                <w:szCs w:val="24"/>
              </w:rPr>
              <w:t>廉潔、</w:t>
            </w:r>
            <w:proofErr w:type="gramEnd"/>
            <w:r w:rsidRPr="005046F1">
              <w:rPr>
                <w:rFonts w:ascii="標楷體" w:eastAsia="標楷體" w:hAnsi="標楷體" w:hint="eastAsia"/>
                <w:szCs w:val="24"/>
              </w:rPr>
              <w:t>透明及負責之經營理念，制定以誠信為基礎之政策，並建立良好之公司治理與風險控管機制，以創造永續發展之經營環境。</w:t>
            </w:r>
          </w:p>
        </w:tc>
        <w:tc>
          <w:tcPr>
            <w:tcW w:w="2787" w:type="dxa"/>
          </w:tcPr>
          <w:p w:rsidR="008D1B61" w:rsidRPr="005046F1" w:rsidRDefault="008D1B61" w:rsidP="008D1B61">
            <w:pPr>
              <w:jc w:val="both"/>
              <w:rPr>
                <w:rFonts w:ascii="標楷體" w:eastAsia="標楷體" w:hAnsi="標楷體"/>
                <w:szCs w:val="24"/>
              </w:rPr>
            </w:pPr>
            <w:r w:rsidRPr="005046F1">
              <w:rPr>
                <w:rFonts w:ascii="標楷體" w:eastAsia="標楷體" w:hAnsi="標楷體" w:hint="eastAsia"/>
                <w:szCs w:val="24"/>
              </w:rPr>
              <w:t>第五條（政策）</w:t>
            </w:r>
          </w:p>
          <w:p w:rsidR="008D1B61" w:rsidRPr="005046F1" w:rsidRDefault="008D1B61" w:rsidP="008D1B61">
            <w:pPr>
              <w:jc w:val="both"/>
              <w:rPr>
                <w:rFonts w:ascii="標楷體" w:eastAsia="標楷體" w:hAnsi="標楷體"/>
                <w:szCs w:val="24"/>
              </w:rPr>
            </w:pPr>
            <w:r w:rsidRPr="005046F1">
              <w:rPr>
                <w:rFonts w:ascii="標楷體" w:eastAsia="標楷體" w:hAnsi="標楷體" w:hint="eastAsia"/>
                <w:szCs w:val="24"/>
              </w:rPr>
              <w:t xml:space="preserve">    上市上櫃公司應本於</w:t>
            </w:r>
            <w:proofErr w:type="gramStart"/>
            <w:r w:rsidRPr="005046F1">
              <w:rPr>
                <w:rFonts w:ascii="標楷體" w:eastAsia="標楷體" w:hAnsi="標楷體" w:hint="eastAsia"/>
                <w:szCs w:val="24"/>
              </w:rPr>
              <w:t>廉潔、</w:t>
            </w:r>
            <w:proofErr w:type="gramEnd"/>
            <w:r w:rsidRPr="005046F1">
              <w:rPr>
                <w:rFonts w:ascii="標楷體" w:eastAsia="標楷體" w:hAnsi="標楷體" w:hint="eastAsia"/>
                <w:szCs w:val="24"/>
              </w:rPr>
              <w:t>透明及負責之經營理念，制定以誠信為基礎之政策，並建立良好之公司治理與風險控管機制，以創造永續發展之經營環境。</w:t>
            </w:r>
          </w:p>
        </w:tc>
        <w:tc>
          <w:tcPr>
            <w:tcW w:w="2788" w:type="dxa"/>
          </w:tcPr>
          <w:p w:rsidR="008D1B61" w:rsidRPr="005046F1" w:rsidRDefault="008D1B61" w:rsidP="00B53B47">
            <w:pPr>
              <w:rPr>
                <w:rFonts w:ascii="標楷體" w:eastAsia="標楷體" w:hAnsi="標楷體"/>
                <w:szCs w:val="24"/>
              </w:rPr>
            </w:pPr>
            <w:r w:rsidRPr="005046F1">
              <w:rPr>
                <w:rFonts w:ascii="標楷體" w:eastAsia="標楷體" w:hAnsi="標楷體" w:hint="eastAsia"/>
                <w:szCs w:val="24"/>
              </w:rPr>
              <w:t>本條未修正</w:t>
            </w:r>
          </w:p>
        </w:tc>
      </w:tr>
      <w:tr w:rsidR="008D1B61" w:rsidRPr="005046F1" w:rsidTr="001539D7">
        <w:tc>
          <w:tcPr>
            <w:tcW w:w="2787" w:type="dxa"/>
          </w:tcPr>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第六條（防範方案）</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w:t>
            </w:r>
            <w:r w:rsidRPr="005046F1">
              <w:rPr>
                <w:rFonts w:ascii="標楷體" w:eastAsia="標楷體" w:hAnsi="標楷體" w:hint="eastAsia"/>
                <w:szCs w:val="24"/>
                <w:u w:val="single"/>
              </w:rPr>
              <w:t>制訂之誠信經營政策，應</w:t>
            </w:r>
            <w:r w:rsidRPr="005046F1">
              <w:rPr>
                <w:rFonts w:ascii="標楷體" w:eastAsia="標楷體" w:hAnsi="標楷體" w:hint="eastAsia"/>
                <w:szCs w:val="24"/>
              </w:rPr>
              <w:t>清楚且詳盡地訂定</w:t>
            </w:r>
            <w:r w:rsidRPr="005046F1">
              <w:rPr>
                <w:rFonts w:ascii="標楷體" w:eastAsia="標楷體" w:hAnsi="標楷體" w:hint="eastAsia"/>
                <w:szCs w:val="24"/>
                <w:u w:val="single"/>
              </w:rPr>
              <w:t>具體誠信經營之作法及</w:t>
            </w:r>
            <w:r w:rsidRPr="005046F1">
              <w:rPr>
                <w:rFonts w:ascii="標楷體" w:eastAsia="標楷體" w:hAnsi="標楷體" w:hint="eastAsia"/>
                <w:szCs w:val="24"/>
              </w:rPr>
              <w:t>防範</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誠信行為方案（以下簡稱防</w:t>
            </w:r>
            <w:r w:rsidRPr="005046F1">
              <w:rPr>
                <w:rFonts w:ascii="標楷體" w:eastAsia="標楷體" w:hAnsi="標楷體" w:hint="eastAsia"/>
                <w:szCs w:val="24"/>
              </w:rPr>
              <w:lastRenderedPageBreak/>
              <w:t>範方案），包含作業程序、行為指南</w:t>
            </w:r>
            <w:r w:rsidR="00C81314" w:rsidRPr="00604B7B">
              <w:rPr>
                <w:rFonts w:ascii="標楷體" w:eastAsia="標楷體" w:hAnsi="標楷體" w:hint="eastAsia"/>
                <w:szCs w:val="24"/>
              </w:rPr>
              <w:t>及</w:t>
            </w:r>
            <w:r w:rsidRPr="005046F1">
              <w:rPr>
                <w:rFonts w:ascii="標楷體" w:eastAsia="標楷體" w:hAnsi="標楷體" w:hint="eastAsia"/>
                <w:szCs w:val="24"/>
              </w:rPr>
              <w:t>教育訓練等。</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上市上櫃公司訂定防範方案，應符合公司及其集團企業與組織營運所在地之相關法令。</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上市上櫃公司於訂定防範方案過程中，宜與員工、工會</w:t>
            </w:r>
            <w:r w:rsidR="00CA0C3E" w:rsidRPr="005046F1">
              <w:rPr>
                <w:rFonts w:ascii="標楷體" w:eastAsia="標楷體" w:hAnsi="標楷體" w:hint="eastAsia"/>
                <w:szCs w:val="24"/>
                <w:u w:val="single"/>
              </w:rPr>
              <w:t>、重要商業往來交易對象或其他利害關係人</w:t>
            </w:r>
            <w:r w:rsidR="00CA0C3E" w:rsidRPr="005046F1">
              <w:rPr>
                <w:rFonts w:ascii="標楷體" w:eastAsia="標楷體" w:hAnsi="標楷體" w:hint="eastAsia"/>
                <w:szCs w:val="24"/>
              </w:rPr>
              <w:t>溝通。</w:t>
            </w:r>
          </w:p>
        </w:tc>
        <w:tc>
          <w:tcPr>
            <w:tcW w:w="2787" w:type="dxa"/>
          </w:tcPr>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lastRenderedPageBreak/>
              <w:t>第六條（防範方案）</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w:t>
            </w:r>
            <w:proofErr w:type="gramStart"/>
            <w:r w:rsidRPr="005046F1">
              <w:rPr>
                <w:rFonts w:ascii="標楷體" w:eastAsia="標楷體" w:hAnsi="標楷體" w:hint="eastAsia"/>
                <w:szCs w:val="24"/>
              </w:rPr>
              <w:t>公司</w:t>
            </w:r>
            <w:r w:rsidRPr="005046F1">
              <w:rPr>
                <w:rFonts w:ascii="標楷體" w:eastAsia="標楷體" w:hAnsi="標楷體" w:hint="eastAsia"/>
                <w:szCs w:val="24"/>
                <w:u w:val="single"/>
              </w:rPr>
              <w:t>宜依前</w:t>
            </w:r>
            <w:proofErr w:type="gramEnd"/>
            <w:r w:rsidRPr="005046F1">
              <w:rPr>
                <w:rFonts w:ascii="標楷體" w:eastAsia="標楷體" w:hAnsi="標楷體" w:hint="eastAsia"/>
                <w:szCs w:val="24"/>
                <w:u w:val="single"/>
              </w:rPr>
              <w:t>條之</w:t>
            </w:r>
            <w:r w:rsidRPr="005046F1">
              <w:rPr>
                <w:rFonts w:ascii="標楷體" w:eastAsia="標楷體" w:hAnsi="標楷體" w:hint="eastAsia"/>
                <w:szCs w:val="24"/>
              </w:rPr>
              <w:t>經營</w:t>
            </w:r>
            <w:r w:rsidRPr="005046F1">
              <w:rPr>
                <w:rFonts w:ascii="標楷體" w:eastAsia="標楷體" w:hAnsi="標楷體" w:hint="eastAsia"/>
                <w:szCs w:val="24"/>
                <w:u w:val="single"/>
              </w:rPr>
              <w:t>理念及</w:t>
            </w:r>
            <w:r w:rsidRPr="005046F1">
              <w:rPr>
                <w:rFonts w:ascii="標楷體" w:eastAsia="標楷體" w:hAnsi="標楷體" w:hint="eastAsia"/>
                <w:szCs w:val="24"/>
              </w:rPr>
              <w:t>政策，</w:t>
            </w:r>
            <w:r w:rsidRPr="005046F1">
              <w:rPr>
                <w:rFonts w:ascii="標楷體" w:eastAsia="標楷體" w:hAnsi="標楷體" w:hint="eastAsia"/>
                <w:szCs w:val="24"/>
                <w:u w:val="single"/>
              </w:rPr>
              <w:t>於守則中</w:t>
            </w:r>
            <w:r w:rsidRPr="005046F1">
              <w:rPr>
                <w:rFonts w:ascii="標楷體" w:eastAsia="標楷體" w:hAnsi="標楷體" w:hint="eastAsia"/>
                <w:szCs w:val="24"/>
              </w:rPr>
              <w:t>清楚且詳盡地訂定防範</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誠信行為方案（以下簡稱防範方</w:t>
            </w:r>
            <w:r w:rsidRPr="005046F1">
              <w:rPr>
                <w:rFonts w:ascii="標楷體" w:eastAsia="標楷體" w:hAnsi="標楷體" w:hint="eastAsia"/>
                <w:szCs w:val="24"/>
              </w:rPr>
              <w:lastRenderedPageBreak/>
              <w:t>案），包含作業程序、行為指南及教育訓練等。</w:t>
            </w:r>
          </w:p>
          <w:p w:rsidR="004531A4"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w:t>
            </w:r>
          </w:p>
          <w:p w:rsidR="008D1B61" w:rsidRPr="005046F1" w:rsidRDefault="004531A4" w:rsidP="004B7E03">
            <w:pPr>
              <w:jc w:val="both"/>
              <w:rPr>
                <w:rFonts w:ascii="標楷體" w:eastAsia="標楷體" w:hAnsi="標楷體"/>
                <w:szCs w:val="24"/>
              </w:rPr>
            </w:pPr>
            <w:r w:rsidRPr="005046F1">
              <w:rPr>
                <w:rFonts w:ascii="標楷體" w:eastAsia="標楷體" w:hAnsi="標楷體" w:hint="eastAsia"/>
                <w:szCs w:val="24"/>
              </w:rPr>
              <w:t xml:space="preserve">    </w:t>
            </w:r>
            <w:r w:rsidR="008D1B61" w:rsidRPr="005046F1">
              <w:rPr>
                <w:rFonts w:ascii="標楷體" w:eastAsia="標楷體" w:hAnsi="標楷體" w:hint="eastAsia"/>
                <w:szCs w:val="24"/>
              </w:rPr>
              <w:t>上市上櫃公司訂定防範方案，應符合公司及其集團企業與組織營運所在地之相關法令。</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上市上櫃公司於訂定防範方案過程中，宜與員工、工會</w:t>
            </w:r>
            <w:r w:rsidRPr="005046F1">
              <w:rPr>
                <w:rFonts w:ascii="標楷體" w:eastAsia="標楷體" w:hAnsi="標楷體" w:hint="eastAsia"/>
                <w:szCs w:val="24"/>
                <w:u w:val="single"/>
              </w:rPr>
              <w:t>或其他代表機構之成員協商，並與相關利益團體</w:t>
            </w:r>
            <w:r w:rsidRPr="005046F1">
              <w:rPr>
                <w:rFonts w:ascii="標楷體" w:eastAsia="標楷體" w:hAnsi="標楷體" w:hint="eastAsia"/>
                <w:szCs w:val="24"/>
              </w:rPr>
              <w:t>溝通。</w:t>
            </w:r>
          </w:p>
        </w:tc>
        <w:tc>
          <w:tcPr>
            <w:tcW w:w="2788" w:type="dxa"/>
          </w:tcPr>
          <w:p w:rsidR="008D1B61" w:rsidRPr="005046F1" w:rsidRDefault="008D1B61" w:rsidP="009C2154">
            <w:pPr>
              <w:numPr>
                <w:ilvl w:val="0"/>
                <w:numId w:val="14"/>
              </w:numPr>
              <w:jc w:val="both"/>
              <w:rPr>
                <w:rFonts w:ascii="標楷體" w:eastAsia="標楷體" w:hAnsi="標楷體"/>
                <w:szCs w:val="24"/>
              </w:rPr>
            </w:pPr>
            <w:r w:rsidRPr="005046F1">
              <w:rPr>
                <w:rFonts w:ascii="標楷體" w:eastAsia="標楷體" w:hAnsi="標楷體" w:hint="eastAsia"/>
                <w:szCs w:val="24"/>
              </w:rPr>
              <w:lastRenderedPageBreak/>
              <w:t>修正第一項文字，要求上市上櫃公司依第五條規定制訂之誠信經營政策中，應清楚且詳盡地訂定具體誠信經營之作</w:t>
            </w:r>
            <w:r w:rsidRPr="005046F1">
              <w:rPr>
                <w:rFonts w:ascii="標楷體" w:eastAsia="標楷體" w:hAnsi="標楷體" w:hint="eastAsia"/>
                <w:szCs w:val="24"/>
              </w:rPr>
              <w:lastRenderedPageBreak/>
              <w:t>法及防範</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誠信行為方案，並與第七條防範方案之範圍及第九條第三項上市上櫃公司與其代理商、供應商、客戶或其他商業往來交易對象簽訂之契約內容應包含遵守誠信經營政策相互聯結。</w:t>
            </w:r>
          </w:p>
          <w:p w:rsidR="008D1B61" w:rsidRPr="005046F1" w:rsidRDefault="008D1B61" w:rsidP="009C2154">
            <w:pPr>
              <w:numPr>
                <w:ilvl w:val="0"/>
                <w:numId w:val="14"/>
              </w:numPr>
              <w:jc w:val="both"/>
              <w:rPr>
                <w:rFonts w:ascii="標楷體" w:eastAsia="標楷體" w:hAnsi="標楷體"/>
                <w:szCs w:val="24"/>
              </w:rPr>
            </w:pPr>
            <w:r w:rsidRPr="005046F1">
              <w:rPr>
                <w:rFonts w:ascii="標楷體" w:eastAsia="標楷體" w:hAnsi="標楷體" w:hint="eastAsia"/>
                <w:szCs w:val="24"/>
              </w:rPr>
              <w:t>為鼓勵公司與員工、工會、與公司有重大業務往來者或其他利害關係人溝通防範</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誠信行為方案，進一步要求上述對象遵循公司之誠信政策，</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修正本條第三項。</w:t>
            </w:r>
          </w:p>
        </w:tc>
      </w:tr>
      <w:tr w:rsidR="008D1B61" w:rsidRPr="005046F1" w:rsidTr="001539D7">
        <w:tc>
          <w:tcPr>
            <w:tcW w:w="2787" w:type="dxa"/>
          </w:tcPr>
          <w:p w:rsidR="008D1B61" w:rsidRPr="005046F1" w:rsidRDefault="008D1B61" w:rsidP="00EC0721">
            <w:pPr>
              <w:jc w:val="both"/>
              <w:rPr>
                <w:rFonts w:ascii="標楷體" w:eastAsia="標楷體" w:hAnsi="標楷體"/>
                <w:szCs w:val="24"/>
              </w:rPr>
            </w:pPr>
            <w:r w:rsidRPr="005046F1">
              <w:rPr>
                <w:rFonts w:ascii="標楷體" w:eastAsia="標楷體" w:hAnsi="標楷體" w:hint="eastAsia"/>
                <w:szCs w:val="24"/>
              </w:rPr>
              <w:lastRenderedPageBreak/>
              <w:t>第七條（防範方案之範圍）</w:t>
            </w:r>
          </w:p>
          <w:p w:rsidR="008D1B61" w:rsidRPr="005046F1" w:rsidRDefault="008D1B61" w:rsidP="00EC0721">
            <w:pPr>
              <w:jc w:val="both"/>
              <w:rPr>
                <w:rFonts w:ascii="標楷體" w:eastAsia="標楷體" w:hAnsi="標楷體"/>
                <w:szCs w:val="24"/>
              </w:rPr>
            </w:pPr>
            <w:r w:rsidRPr="005046F1">
              <w:rPr>
                <w:rFonts w:ascii="標楷體" w:eastAsia="標楷體" w:hAnsi="標楷體" w:hint="eastAsia"/>
                <w:szCs w:val="24"/>
              </w:rPr>
              <w:t xml:space="preserve">    上市上櫃公司訂定防範方案時，應分析營業範圍內具較高</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誠信行為風險之營業活動，並加強相關防範措施。</w:t>
            </w:r>
          </w:p>
          <w:p w:rsidR="008D1B61" w:rsidRPr="005046F1" w:rsidRDefault="008D1B61" w:rsidP="00EC0721">
            <w:pPr>
              <w:jc w:val="both"/>
              <w:rPr>
                <w:rFonts w:ascii="標楷體" w:eastAsia="標楷體" w:hAnsi="標楷體"/>
                <w:szCs w:val="24"/>
              </w:rPr>
            </w:pPr>
            <w:r w:rsidRPr="005046F1">
              <w:rPr>
                <w:rFonts w:ascii="標楷體" w:eastAsia="標楷體" w:hAnsi="標楷體" w:hint="eastAsia"/>
                <w:szCs w:val="24"/>
              </w:rPr>
              <w:t xml:space="preserve">    上市上櫃公司訂定防範方案至少應涵蓋下列行為之防範措施：</w:t>
            </w:r>
          </w:p>
          <w:p w:rsidR="008D1B61" w:rsidRPr="005046F1" w:rsidRDefault="008D1B61" w:rsidP="003B2564">
            <w:pPr>
              <w:numPr>
                <w:ilvl w:val="0"/>
                <w:numId w:val="10"/>
              </w:numPr>
              <w:ind w:left="518" w:hanging="518"/>
              <w:jc w:val="both"/>
              <w:rPr>
                <w:rFonts w:ascii="標楷體" w:eastAsia="標楷體" w:hAnsi="標楷體"/>
                <w:szCs w:val="24"/>
              </w:rPr>
            </w:pPr>
            <w:r w:rsidRPr="005046F1">
              <w:rPr>
                <w:rFonts w:ascii="標楷體" w:eastAsia="標楷體" w:hAnsi="標楷體" w:hint="eastAsia"/>
                <w:szCs w:val="24"/>
              </w:rPr>
              <w:t>行賄及收賄。</w:t>
            </w:r>
          </w:p>
          <w:p w:rsidR="008D1B61" w:rsidRPr="005046F1" w:rsidRDefault="008D1B61" w:rsidP="003B2564">
            <w:pPr>
              <w:numPr>
                <w:ilvl w:val="0"/>
                <w:numId w:val="10"/>
              </w:numPr>
              <w:ind w:left="518" w:hanging="518"/>
              <w:jc w:val="both"/>
              <w:rPr>
                <w:rFonts w:ascii="標楷體" w:eastAsia="標楷體" w:hAnsi="標楷體"/>
                <w:szCs w:val="24"/>
              </w:rPr>
            </w:pPr>
            <w:r w:rsidRPr="005046F1">
              <w:rPr>
                <w:rFonts w:ascii="標楷體" w:eastAsia="標楷體" w:hAnsi="標楷體" w:hint="eastAsia"/>
                <w:szCs w:val="24"/>
              </w:rPr>
              <w:t>提供非法政治獻金。</w:t>
            </w:r>
          </w:p>
          <w:p w:rsidR="008D1B61" w:rsidRPr="005046F1" w:rsidRDefault="008D1B61" w:rsidP="003B2564">
            <w:pPr>
              <w:numPr>
                <w:ilvl w:val="0"/>
                <w:numId w:val="10"/>
              </w:numPr>
              <w:ind w:left="518" w:hanging="518"/>
              <w:jc w:val="both"/>
              <w:rPr>
                <w:rFonts w:ascii="標楷體" w:eastAsia="標楷體" w:hAnsi="標楷體"/>
                <w:szCs w:val="24"/>
              </w:rPr>
            </w:pPr>
            <w:r w:rsidRPr="005046F1">
              <w:rPr>
                <w:rFonts w:ascii="標楷體" w:eastAsia="標楷體" w:hAnsi="標楷體" w:hint="eastAsia"/>
                <w:szCs w:val="24"/>
              </w:rPr>
              <w:t>不當慈善捐贈或贊助。</w:t>
            </w:r>
          </w:p>
          <w:p w:rsidR="008D1B61" w:rsidRPr="005046F1" w:rsidRDefault="008D1B61" w:rsidP="003B2564">
            <w:pPr>
              <w:numPr>
                <w:ilvl w:val="0"/>
                <w:numId w:val="10"/>
              </w:numPr>
              <w:ind w:left="518" w:hanging="518"/>
              <w:jc w:val="both"/>
              <w:rPr>
                <w:rFonts w:ascii="標楷體" w:eastAsia="標楷體" w:hAnsi="標楷體"/>
                <w:szCs w:val="24"/>
              </w:rPr>
            </w:pPr>
            <w:r w:rsidRPr="005046F1">
              <w:rPr>
                <w:rFonts w:ascii="標楷體" w:eastAsia="標楷體" w:hAnsi="標楷體" w:hint="eastAsia"/>
                <w:szCs w:val="24"/>
              </w:rPr>
              <w:t>提供或接受不合理禮物、款待或其他不正當利益。</w:t>
            </w:r>
          </w:p>
          <w:p w:rsidR="008D1B61" w:rsidRPr="005046F1" w:rsidRDefault="008D1B61" w:rsidP="003B2564">
            <w:pPr>
              <w:numPr>
                <w:ilvl w:val="0"/>
                <w:numId w:val="10"/>
              </w:numPr>
              <w:ind w:left="518" w:hanging="518"/>
              <w:jc w:val="both"/>
              <w:rPr>
                <w:rFonts w:ascii="標楷體" w:eastAsia="標楷體" w:hAnsi="標楷體"/>
                <w:szCs w:val="24"/>
                <w:u w:val="single"/>
              </w:rPr>
            </w:pPr>
            <w:r w:rsidRPr="005046F1">
              <w:rPr>
                <w:rFonts w:ascii="標楷體" w:eastAsia="標楷體" w:hAnsi="標楷體" w:hint="eastAsia"/>
                <w:szCs w:val="24"/>
                <w:u w:val="single"/>
              </w:rPr>
              <w:t>侵害營業秘密、商標權、專利權、著作權</w:t>
            </w:r>
            <w:r w:rsidRPr="005046F1">
              <w:rPr>
                <w:rFonts w:ascii="標楷體" w:eastAsia="標楷體" w:hAnsi="標楷體" w:hint="eastAsia"/>
                <w:szCs w:val="24"/>
                <w:u w:val="single"/>
              </w:rPr>
              <w:lastRenderedPageBreak/>
              <w:t>及其他智慧財產權。</w:t>
            </w:r>
          </w:p>
          <w:p w:rsidR="008D1B61" w:rsidRPr="005046F1" w:rsidRDefault="008D1B61" w:rsidP="003B2564">
            <w:pPr>
              <w:numPr>
                <w:ilvl w:val="0"/>
                <w:numId w:val="10"/>
              </w:numPr>
              <w:ind w:left="518" w:hanging="518"/>
              <w:jc w:val="both"/>
              <w:rPr>
                <w:rFonts w:ascii="標楷體" w:eastAsia="標楷體" w:hAnsi="標楷體"/>
                <w:szCs w:val="24"/>
                <w:u w:val="single"/>
              </w:rPr>
            </w:pPr>
            <w:r w:rsidRPr="005046F1">
              <w:rPr>
                <w:rFonts w:ascii="標楷體" w:eastAsia="標楷體" w:hAnsi="標楷體" w:hint="eastAsia"/>
                <w:szCs w:val="24"/>
                <w:u w:val="single"/>
              </w:rPr>
              <w:t>從事不公平競爭之行為。</w:t>
            </w:r>
          </w:p>
          <w:p w:rsidR="008D1B61" w:rsidRPr="005046F1" w:rsidRDefault="008D1B61" w:rsidP="00BC749A">
            <w:pPr>
              <w:numPr>
                <w:ilvl w:val="0"/>
                <w:numId w:val="10"/>
              </w:numPr>
              <w:ind w:left="518" w:hanging="518"/>
              <w:jc w:val="both"/>
              <w:rPr>
                <w:rFonts w:ascii="標楷體" w:eastAsia="標楷體" w:hAnsi="標楷體"/>
                <w:szCs w:val="24"/>
                <w:u w:val="single"/>
              </w:rPr>
            </w:pPr>
            <w:r w:rsidRPr="005046F1">
              <w:rPr>
                <w:rFonts w:ascii="標楷體" w:eastAsia="標楷體" w:hAnsi="標楷體" w:hint="eastAsia"/>
                <w:szCs w:val="24"/>
                <w:u w:val="single"/>
              </w:rPr>
              <w:t>產品</w:t>
            </w:r>
            <w:r w:rsidR="008F72CE" w:rsidRPr="005046F1">
              <w:rPr>
                <w:rFonts w:ascii="標楷體" w:eastAsia="標楷體" w:hAnsi="標楷體" w:hint="eastAsia"/>
                <w:szCs w:val="24"/>
                <w:u w:val="single"/>
              </w:rPr>
              <w:t>及</w:t>
            </w:r>
            <w:r w:rsidRPr="005046F1">
              <w:rPr>
                <w:rFonts w:ascii="標楷體" w:eastAsia="標楷體" w:hAnsi="標楷體" w:hint="eastAsia"/>
                <w:szCs w:val="24"/>
                <w:u w:val="single"/>
              </w:rPr>
              <w:t>服務於</w:t>
            </w:r>
            <w:r w:rsidR="008F72CE" w:rsidRPr="005046F1">
              <w:rPr>
                <w:rFonts w:ascii="標楷體" w:eastAsia="標楷體" w:hAnsi="標楷體" w:hint="eastAsia"/>
                <w:szCs w:val="24"/>
                <w:u w:val="single"/>
              </w:rPr>
              <w:t>研發、</w:t>
            </w:r>
            <w:r w:rsidRPr="005046F1">
              <w:rPr>
                <w:rFonts w:ascii="標楷體" w:eastAsia="標楷體" w:hAnsi="標楷體" w:hint="eastAsia"/>
                <w:szCs w:val="24"/>
                <w:u w:val="single"/>
              </w:rPr>
              <w:t>採購、製造、提供或銷售時直接或間接損害消費者或其他利害關係人之</w:t>
            </w:r>
            <w:r w:rsidR="00BC749A" w:rsidRPr="005046F1">
              <w:rPr>
                <w:rFonts w:ascii="標楷體" w:eastAsia="標楷體" w:hAnsi="標楷體" w:hint="eastAsia"/>
                <w:szCs w:val="24"/>
                <w:u w:val="single"/>
              </w:rPr>
              <w:t>權益、</w:t>
            </w:r>
            <w:r w:rsidRPr="005046F1">
              <w:rPr>
                <w:rFonts w:ascii="標楷體" w:eastAsia="標楷體" w:hAnsi="標楷體" w:hint="eastAsia"/>
                <w:szCs w:val="24"/>
                <w:u w:val="single"/>
              </w:rPr>
              <w:t>健康與安全。</w:t>
            </w:r>
          </w:p>
        </w:tc>
        <w:tc>
          <w:tcPr>
            <w:tcW w:w="2787" w:type="dxa"/>
          </w:tcPr>
          <w:p w:rsidR="008D1B61" w:rsidRPr="005046F1" w:rsidRDefault="008D1B61" w:rsidP="00EC0721">
            <w:pPr>
              <w:jc w:val="both"/>
              <w:rPr>
                <w:rFonts w:ascii="標楷體" w:eastAsia="標楷體" w:hAnsi="標楷體"/>
                <w:szCs w:val="24"/>
              </w:rPr>
            </w:pPr>
            <w:r w:rsidRPr="005046F1">
              <w:rPr>
                <w:rFonts w:ascii="標楷體" w:eastAsia="標楷體" w:hAnsi="標楷體" w:hint="eastAsia"/>
                <w:szCs w:val="24"/>
              </w:rPr>
              <w:lastRenderedPageBreak/>
              <w:t>第七條（防範方案之範圍）</w:t>
            </w:r>
          </w:p>
          <w:p w:rsidR="000D2C7F" w:rsidRDefault="008D1B61" w:rsidP="00EC0721">
            <w:pPr>
              <w:jc w:val="both"/>
              <w:rPr>
                <w:rFonts w:ascii="標楷體" w:eastAsia="標楷體" w:hAnsi="標楷體" w:hint="eastAsia"/>
                <w:szCs w:val="24"/>
              </w:rPr>
            </w:pPr>
            <w:r w:rsidRPr="005046F1">
              <w:rPr>
                <w:rFonts w:ascii="標楷體" w:eastAsia="標楷體" w:hAnsi="標楷體" w:hint="eastAsia"/>
                <w:szCs w:val="24"/>
              </w:rPr>
              <w:t xml:space="preserve">    上市上櫃公司訂定防範方案時，應分析營業範圍內具較高</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誠信行為風險之營業活動，並加強相關防範措施。</w:t>
            </w:r>
          </w:p>
          <w:p w:rsidR="008D1B61" w:rsidRPr="005046F1" w:rsidRDefault="008D1B61" w:rsidP="00EC0721">
            <w:pPr>
              <w:jc w:val="both"/>
              <w:rPr>
                <w:rFonts w:ascii="標楷體" w:eastAsia="標楷體" w:hAnsi="標楷體"/>
                <w:szCs w:val="24"/>
              </w:rPr>
            </w:pPr>
            <w:r w:rsidRPr="005046F1">
              <w:rPr>
                <w:rFonts w:ascii="標楷體" w:eastAsia="標楷體" w:hAnsi="標楷體" w:hint="eastAsia"/>
                <w:szCs w:val="24"/>
              </w:rPr>
              <w:t xml:space="preserve">    上市上櫃公司訂定防範方案至少應涵蓋下列行為之防範措施：</w:t>
            </w:r>
          </w:p>
          <w:p w:rsidR="008D1B61" w:rsidRPr="005046F1" w:rsidRDefault="008D1B61" w:rsidP="003B2564">
            <w:pPr>
              <w:numPr>
                <w:ilvl w:val="0"/>
                <w:numId w:val="12"/>
              </w:numPr>
              <w:ind w:left="503" w:hanging="503"/>
              <w:jc w:val="both"/>
              <w:rPr>
                <w:rFonts w:ascii="標楷體" w:eastAsia="標楷體" w:hAnsi="標楷體"/>
                <w:szCs w:val="24"/>
              </w:rPr>
            </w:pPr>
            <w:r w:rsidRPr="005046F1">
              <w:rPr>
                <w:rFonts w:ascii="標楷體" w:eastAsia="標楷體" w:hAnsi="標楷體" w:hint="eastAsia"/>
                <w:szCs w:val="24"/>
              </w:rPr>
              <w:t>行賄及收賄。</w:t>
            </w:r>
          </w:p>
          <w:p w:rsidR="008D1B61" w:rsidRPr="005046F1" w:rsidRDefault="008D1B61" w:rsidP="003B2564">
            <w:pPr>
              <w:numPr>
                <w:ilvl w:val="0"/>
                <w:numId w:val="12"/>
              </w:numPr>
              <w:ind w:left="503" w:hanging="503"/>
              <w:jc w:val="both"/>
              <w:rPr>
                <w:rFonts w:ascii="標楷體" w:eastAsia="標楷體" w:hAnsi="標楷體"/>
                <w:szCs w:val="24"/>
              </w:rPr>
            </w:pPr>
            <w:r w:rsidRPr="005046F1">
              <w:rPr>
                <w:rFonts w:ascii="標楷體" w:eastAsia="標楷體" w:hAnsi="標楷體" w:hint="eastAsia"/>
                <w:szCs w:val="24"/>
              </w:rPr>
              <w:t>提供非法政治獻金。</w:t>
            </w:r>
          </w:p>
          <w:p w:rsidR="008D1B61" w:rsidRPr="005046F1" w:rsidRDefault="008D1B61" w:rsidP="003B2564">
            <w:pPr>
              <w:numPr>
                <w:ilvl w:val="0"/>
                <w:numId w:val="12"/>
              </w:numPr>
              <w:ind w:left="503" w:hanging="503"/>
              <w:jc w:val="both"/>
              <w:rPr>
                <w:rFonts w:ascii="標楷體" w:eastAsia="標楷體" w:hAnsi="標楷體"/>
                <w:szCs w:val="24"/>
              </w:rPr>
            </w:pPr>
            <w:r w:rsidRPr="005046F1">
              <w:rPr>
                <w:rFonts w:ascii="標楷體" w:eastAsia="標楷體" w:hAnsi="標楷體" w:hint="eastAsia"/>
                <w:szCs w:val="24"/>
              </w:rPr>
              <w:t>不當慈善捐贈或贊助。</w:t>
            </w:r>
          </w:p>
          <w:p w:rsidR="008D1B61" w:rsidRPr="005046F1" w:rsidRDefault="008D1B61" w:rsidP="003B2564">
            <w:pPr>
              <w:numPr>
                <w:ilvl w:val="0"/>
                <w:numId w:val="12"/>
              </w:numPr>
              <w:ind w:left="503" w:hanging="503"/>
              <w:jc w:val="both"/>
              <w:rPr>
                <w:rFonts w:ascii="標楷體" w:eastAsia="標楷體" w:hAnsi="標楷體"/>
                <w:szCs w:val="24"/>
              </w:rPr>
            </w:pPr>
            <w:r w:rsidRPr="005046F1">
              <w:rPr>
                <w:rFonts w:ascii="標楷體" w:eastAsia="標楷體" w:hAnsi="標楷體" w:hint="eastAsia"/>
                <w:szCs w:val="24"/>
              </w:rPr>
              <w:t>提供或接受不合理禮物、款待或其他不正當利益。</w:t>
            </w:r>
          </w:p>
          <w:p w:rsidR="008D1B61" w:rsidRPr="005046F1" w:rsidRDefault="008D1B61" w:rsidP="004359A6">
            <w:pPr>
              <w:jc w:val="both"/>
              <w:rPr>
                <w:rFonts w:ascii="標楷體" w:eastAsia="標楷體" w:hAnsi="標楷體"/>
                <w:szCs w:val="24"/>
                <w:u w:val="single"/>
              </w:rPr>
            </w:pPr>
          </w:p>
          <w:p w:rsidR="008D1B61" w:rsidRPr="005046F1" w:rsidRDefault="008D1B61" w:rsidP="004359A6">
            <w:pPr>
              <w:jc w:val="both"/>
              <w:rPr>
                <w:rFonts w:ascii="標楷體" w:eastAsia="標楷體" w:hAnsi="標楷體"/>
                <w:szCs w:val="24"/>
                <w:u w:val="single"/>
              </w:rPr>
            </w:pPr>
          </w:p>
          <w:p w:rsidR="008D1B61" w:rsidRPr="005046F1" w:rsidRDefault="008D1B61" w:rsidP="004359A6">
            <w:pPr>
              <w:jc w:val="both"/>
              <w:rPr>
                <w:rFonts w:ascii="標楷體" w:eastAsia="標楷體" w:hAnsi="標楷體"/>
                <w:szCs w:val="24"/>
                <w:u w:val="single"/>
              </w:rPr>
            </w:pPr>
          </w:p>
          <w:p w:rsidR="008D1B61" w:rsidRPr="005046F1" w:rsidRDefault="008D1B61" w:rsidP="004359A6">
            <w:pPr>
              <w:jc w:val="both"/>
              <w:rPr>
                <w:rFonts w:ascii="標楷體" w:eastAsia="標楷體" w:hAnsi="標楷體"/>
                <w:szCs w:val="24"/>
              </w:rPr>
            </w:pPr>
          </w:p>
        </w:tc>
        <w:tc>
          <w:tcPr>
            <w:tcW w:w="2788" w:type="dxa"/>
          </w:tcPr>
          <w:p w:rsidR="008D1B61" w:rsidRPr="005046F1" w:rsidRDefault="008D1B61" w:rsidP="00B26443">
            <w:pPr>
              <w:numPr>
                <w:ilvl w:val="0"/>
                <w:numId w:val="9"/>
              </w:numPr>
              <w:jc w:val="both"/>
              <w:rPr>
                <w:rFonts w:ascii="標楷體" w:eastAsia="標楷體" w:hAnsi="標楷體"/>
                <w:szCs w:val="24"/>
              </w:rPr>
            </w:pPr>
            <w:proofErr w:type="gramStart"/>
            <w:r w:rsidRPr="005046F1">
              <w:rPr>
                <w:rFonts w:ascii="標楷體" w:eastAsia="標楷體" w:hAnsi="標楷體" w:hint="eastAsia"/>
                <w:szCs w:val="24"/>
              </w:rPr>
              <w:lastRenderedPageBreak/>
              <w:t>鑑</w:t>
            </w:r>
            <w:proofErr w:type="gramEnd"/>
            <w:r w:rsidRPr="005046F1">
              <w:rPr>
                <w:rFonts w:ascii="標楷體" w:eastAsia="標楷體" w:hAnsi="標楷體" w:hint="eastAsia"/>
                <w:szCs w:val="24"/>
              </w:rPr>
              <w:t>於近年國內陸續發生營業秘密外</w:t>
            </w:r>
            <w:proofErr w:type="gramStart"/>
            <w:r w:rsidRPr="005046F1">
              <w:rPr>
                <w:rFonts w:ascii="標楷體" w:eastAsia="標楷體" w:hAnsi="標楷體" w:hint="eastAsia"/>
                <w:szCs w:val="24"/>
              </w:rPr>
              <w:t>洩</w:t>
            </w:r>
            <w:proofErr w:type="gramEnd"/>
            <w:r w:rsidRPr="005046F1">
              <w:rPr>
                <w:rFonts w:ascii="標楷體" w:eastAsia="標楷體" w:hAnsi="標楷體" w:hint="eastAsia"/>
                <w:szCs w:val="24"/>
              </w:rPr>
              <w:t>與盜用案件，嚴重侵害產業重要研發成果，經濟部於</w:t>
            </w:r>
            <w:r w:rsidR="00424312" w:rsidRPr="005046F1">
              <w:rPr>
                <w:rFonts w:ascii="標楷體" w:eastAsia="標楷體" w:hAnsi="標楷體" w:hint="eastAsia"/>
                <w:szCs w:val="24"/>
              </w:rPr>
              <w:t>2013</w:t>
            </w:r>
            <w:r w:rsidRPr="005046F1">
              <w:rPr>
                <w:rFonts w:ascii="標楷體" w:eastAsia="標楷體" w:hAnsi="標楷體" w:hint="eastAsia"/>
                <w:szCs w:val="24"/>
              </w:rPr>
              <w:t>年1月30日公告修正營業秘密法，就侵害營業秘密之行為，增訂刑事處罰，以加強保護產業之營業秘密，另商標、專利及著作與商業行為息息相關，為促進工商企業正常發展，維護產業倫理與競爭秩序，</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配合增訂本條第二項第五款。</w:t>
            </w:r>
          </w:p>
          <w:p w:rsidR="008D1B61" w:rsidRPr="005046F1" w:rsidRDefault="008D1B61" w:rsidP="008A49F4">
            <w:pPr>
              <w:numPr>
                <w:ilvl w:val="0"/>
                <w:numId w:val="9"/>
              </w:numPr>
              <w:jc w:val="both"/>
              <w:rPr>
                <w:rFonts w:ascii="標楷體" w:eastAsia="標楷體" w:hAnsi="標楷體"/>
                <w:szCs w:val="24"/>
              </w:rPr>
            </w:pPr>
            <w:r w:rsidRPr="005046F1">
              <w:rPr>
                <w:rFonts w:ascii="標楷體" w:eastAsia="標楷體" w:hAnsi="標楷體" w:hint="eastAsia"/>
                <w:szCs w:val="24"/>
              </w:rPr>
              <w:t>參酌</w:t>
            </w:r>
            <w:r w:rsidR="007D48DD" w:rsidRPr="005046F1">
              <w:rPr>
                <w:rFonts w:ascii="標楷體" w:eastAsia="標楷體" w:hAnsi="標楷體" w:cs="細明體" w:hint="eastAsia"/>
                <w:kern w:val="0"/>
                <w:szCs w:val="24"/>
              </w:rPr>
              <w:t>全球永續性報</w:t>
            </w:r>
            <w:r w:rsidR="007D48DD" w:rsidRPr="005046F1">
              <w:rPr>
                <w:rFonts w:ascii="標楷體" w:eastAsia="標楷體" w:hAnsi="標楷體" w:cs="細明體" w:hint="eastAsia"/>
                <w:kern w:val="0"/>
                <w:szCs w:val="24"/>
              </w:rPr>
              <w:lastRenderedPageBreak/>
              <w:t>告協會</w:t>
            </w:r>
            <w:r w:rsidRPr="005046F1">
              <w:rPr>
                <w:rFonts w:ascii="標楷體" w:eastAsia="標楷體" w:hAnsi="標楷體"/>
                <w:szCs w:val="24"/>
              </w:rPr>
              <w:t>GRI</w:t>
            </w:r>
            <w:r w:rsidRPr="005046F1">
              <w:rPr>
                <w:rFonts w:ascii="標楷體" w:eastAsia="標楷體" w:hAnsi="標楷體" w:hint="eastAsia"/>
                <w:szCs w:val="24"/>
              </w:rPr>
              <w:t>於2013年發表之G4永續</w:t>
            </w:r>
            <w:r w:rsidR="008A49F4" w:rsidRPr="005046F1">
              <w:rPr>
                <w:rFonts w:ascii="標楷體" w:eastAsia="標楷體" w:hAnsi="標楷體" w:hint="eastAsia"/>
                <w:szCs w:val="24"/>
              </w:rPr>
              <w:t>性</w:t>
            </w:r>
            <w:r w:rsidRPr="005046F1">
              <w:rPr>
                <w:rFonts w:ascii="標楷體" w:eastAsia="標楷體" w:hAnsi="標楷體" w:hint="eastAsia"/>
                <w:szCs w:val="24"/>
              </w:rPr>
              <w:t>報告</w:t>
            </w:r>
            <w:r w:rsidR="008A49F4" w:rsidRPr="005046F1">
              <w:rPr>
                <w:rFonts w:ascii="標楷體" w:eastAsia="標楷體" w:hAnsi="標楷體" w:hint="eastAsia"/>
                <w:szCs w:val="24"/>
              </w:rPr>
              <w:t>指南</w:t>
            </w:r>
            <w:r w:rsidRPr="005046F1">
              <w:rPr>
                <w:rFonts w:ascii="標楷體" w:eastAsia="標楷體" w:hAnsi="標楷體" w:hint="eastAsia"/>
                <w:szCs w:val="24"/>
              </w:rPr>
              <w:t>，其特定標準揭露事項第G4-SO7項要求揭露涉及反競爭行為、反托拉斯和壟斷做法</w:t>
            </w:r>
            <w:r w:rsidR="009734C4" w:rsidRPr="005046F1">
              <w:rPr>
                <w:rFonts w:ascii="標楷體" w:eastAsia="標楷體" w:hAnsi="標楷體" w:hint="eastAsia"/>
                <w:szCs w:val="24"/>
              </w:rPr>
              <w:t>之</w:t>
            </w:r>
            <w:r w:rsidR="001D6F32">
              <w:rPr>
                <w:rFonts w:ascii="標楷體" w:eastAsia="標楷體" w:hAnsi="標楷體" w:hint="eastAsia"/>
                <w:szCs w:val="24"/>
              </w:rPr>
              <w:t>法律訴訟總數及其結</w:t>
            </w:r>
            <w:r w:rsidRPr="005046F1">
              <w:rPr>
                <w:rFonts w:ascii="標楷體" w:eastAsia="標楷體" w:hAnsi="標楷體" w:hint="eastAsia"/>
                <w:szCs w:val="24"/>
              </w:rPr>
              <w:t>果，另G4-PR2</w:t>
            </w:r>
            <w:r w:rsidR="009734C4" w:rsidRPr="005046F1">
              <w:rPr>
                <w:rFonts w:ascii="標楷體" w:eastAsia="標楷體" w:hAnsi="標楷體" w:hint="eastAsia"/>
                <w:szCs w:val="24"/>
              </w:rPr>
              <w:t>亦要求揭露機構違反有關產品和服務健康與安全法規和自願性準則之</w:t>
            </w:r>
            <w:r w:rsidRPr="005046F1">
              <w:rPr>
                <w:rFonts w:ascii="標楷體" w:eastAsia="標楷體" w:hAnsi="標楷體" w:hint="eastAsia"/>
                <w:szCs w:val="24"/>
              </w:rPr>
              <w:t>事件總數，並因應國際趨勢，</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增訂本條第二項第六及第七款。</w:t>
            </w:r>
          </w:p>
        </w:tc>
      </w:tr>
      <w:tr w:rsidR="008D1B61" w:rsidRPr="005046F1" w:rsidTr="001539D7">
        <w:tc>
          <w:tcPr>
            <w:tcW w:w="2787" w:type="dxa"/>
          </w:tcPr>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lastRenderedPageBreak/>
              <w:t>第八條（承諾與執行）</w:t>
            </w:r>
          </w:p>
          <w:p w:rsidR="008D1B61" w:rsidRPr="005046F1" w:rsidRDefault="008D1B61" w:rsidP="00CA05B9">
            <w:pPr>
              <w:jc w:val="both"/>
              <w:rPr>
                <w:rFonts w:ascii="標楷體" w:eastAsia="標楷體" w:hAnsi="標楷體"/>
                <w:szCs w:val="24"/>
              </w:rPr>
            </w:pPr>
            <w:r w:rsidRPr="005046F1">
              <w:rPr>
                <w:rFonts w:ascii="標楷體" w:eastAsia="標楷體" w:hAnsi="標楷體" w:hint="eastAsia"/>
                <w:szCs w:val="24"/>
              </w:rPr>
              <w:t xml:space="preserve">    上市上櫃公司及其集團企業與組織應於其規章及對外文件中明示誠信經營之政策，</w:t>
            </w:r>
            <w:r w:rsidRPr="005046F1">
              <w:rPr>
                <w:rFonts w:ascii="標楷體" w:eastAsia="標楷體" w:hAnsi="標楷體" w:hint="eastAsia"/>
                <w:szCs w:val="24"/>
                <w:u w:val="single"/>
              </w:rPr>
              <w:t>以及</w:t>
            </w:r>
            <w:r w:rsidRPr="005046F1">
              <w:rPr>
                <w:rFonts w:ascii="標楷體" w:eastAsia="標楷體" w:hAnsi="標楷體" w:hint="eastAsia"/>
                <w:szCs w:val="24"/>
              </w:rPr>
              <w:t>董事會與管理階層積極落實</w:t>
            </w:r>
            <w:r w:rsidRPr="005046F1">
              <w:rPr>
                <w:rFonts w:ascii="標楷體" w:eastAsia="標楷體" w:hAnsi="標楷體" w:hint="eastAsia"/>
                <w:szCs w:val="24"/>
                <w:u w:val="single"/>
              </w:rPr>
              <w:t>誠信經營政策之承諾</w:t>
            </w:r>
            <w:r w:rsidRPr="005046F1">
              <w:rPr>
                <w:rFonts w:ascii="標楷體" w:eastAsia="標楷體" w:hAnsi="標楷體" w:hint="eastAsia"/>
                <w:szCs w:val="24"/>
              </w:rPr>
              <w:t>，並於內部管理及商業活動中確實執行。</w:t>
            </w:r>
          </w:p>
          <w:p w:rsidR="008D1B61" w:rsidRPr="005046F1" w:rsidRDefault="008D1B61" w:rsidP="003419D7">
            <w:pPr>
              <w:jc w:val="both"/>
              <w:rPr>
                <w:rFonts w:ascii="標楷體" w:eastAsia="標楷體" w:hAnsi="標楷體"/>
                <w:szCs w:val="24"/>
              </w:rPr>
            </w:pPr>
            <w:r w:rsidRPr="005046F1">
              <w:rPr>
                <w:rFonts w:ascii="標楷體" w:eastAsia="標楷體" w:hAnsi="標楷體" w:hint="eastAsia"/>
                <w:szCs w:val="24"/>
              </w:rPr>
              <w:t xml:space="preserve"> </w:t>
            </w:r>
          </w:p>
        </w:tc>
        <w:tc>
          <w:tcPr>
            <w:tcW w:w="2787" w:type="dxa"/>
          </w:tcPr>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第八條（承諾與執行）</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上市上櫃公司及其集團企業與組織應於其規章及對外文件中明示誠信經營之政策，董事會與管理階層</w:t>
            </w:r>
            <w:r w:rsidRPr="005046F1">
              <w:rPr>
                <w:rFonts w:ascii="標楷體" w:eastAsia="標楷體" w:hAnsi="標楷體" w:hint="eastAsia"/>
                <w:szCs w:val="24"/>
                <w:u w:val="single"/>
              </w:rPr>
              <w:t>應承諾</w:t>
            </w:r>
            <w:r w:rsidRPr="005046F1">
              <w:rPr>
                <w:rFonts w:ascii="標楷體" w:eastAsia="標楷體" w:hAnsi="標楷體" w:hint="eastAsia"/>
                <w:szCs w:val="24"/>
              </w:rPr>
              <w:t>積極落實，並於內部管理及</w:t>
            </w:r>
            <w:r w:rsidRPr="005046F1">
              <w:rPr>
                <w:rFonts w:ascii="標楷體" w:eastAsia="標楷體" w:hAnsi="標楷體" w:hint="eastAsia"/>
                <w:szCs w:val="24"/>
                <w:u w:val="single"/>
              </w:rPr>
              <w:t>外部</w:t>
            </w:r>
            <w:r w:rsidRPr="005046F1">
              <w:rPr>
                <w:rFonts w:ascii="標楷體" w:eastAsia="標楷體" w:hAnsi="標楷體" w:hint="eastAsia"/>
                <w:szCs w:val="24"/>
              </w:rPr>
              <w:t>商業活動中確實執行。</w:t>
            </w:r>
          </w:p>
          <w:p w:rsidR="008D1B61" w:rsidRPr="005046F1" w:rsidRDefault="008D1B61" w:rsidP="004B7E03">
            <w:pPr>
              <w:jc w:val="both"/>
              <w:rPr>
                <w:rFonts w:ascii="標楷體" w:eastAsia="標楷體" w:hAnsi="標楷體"/>
                <w:szCs w:val="24"/>
                <w:u w:val="single"/>
              </w:rPr>
            </w:pPr>
          </w:p>
          <w:p w:rsidR="008D1B61" w:rsidRPr="005046F1" w:rsidRDefault="008D1B61" w:rsidP="003419D7">
            <w:pPr>
              <w:jc w:val="both"/>
              <w:rPr>
                <w:rFonts w:ascii="標楷體" w:eastAsia="標楷體" w:hAnsi="標楷體"/>
                <w:szCs w:val="24"/>
                <w:u w:val="single"/>
              </w:rPr>
            </w:pPr>
          </w:p>
        </w:tc>
        <w:tc>
          <w:tcPr>
            <w:tcW w:w="2788" w:type="dxa"/>
          </w:tcPr>
          <w:p w:rsidR="008D1B61" w:rsidRPr="005046F1" w:rsidRDefault="008D1B61" w:rsidP="003419D7">
            <w:pPr>
              <w:jc w:val="both"/>
              <w:rPr>
                <w:rFonts w:ascii="標楷體" w:eastAsia="標楷體" w:hAnsi="標楷體"/>
                <w:szCs w:val="24"/>
              </w:rPr>
            </w:pPr>
            <w:r w:rsidRPr="005046F1">
              <w:rPr>
                <w:rFonts w:ascii="標楷體" w:eastAsia="標楷體" w:hAnsi="標楷體" w:hint="eastAsia"/>
                <w:szCs w:val="24"/>
              </w:rPr>
              <w:t>參酌國際透明組織2013年發布之第三版「</w:t>
            </w:r>
            <w:r w:rsidRPr="005046F1">
              <w:rPr>
                <w:rFonts w:ascii="標楷體" w:eastAsia="標楷體" w:hAnsi="標楷體" w:hint="eastAsia"/>
              </w:rPr>
              <w:t>商業反賄賂守則</w:t>
            </w:r>
            <w:r w:rsidRPr="005046F1">
              <w:rPr>
                <w:rFonts w:ascii="標楷體" w:eastAsia="標楷體" w:hAnsi="標楷體" w:hint="eastAsia"/>
                <w:szCs w:val="24"/>
              </w:rPr>
              <w:t>」第6.1.1條規定公司董事會或權責相當者應展現可見且積極之承諾以推行反賄賂守則，</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修正本條第一項文字。</w:t>
            </w:r>
          </w:p>
          <w:p w:rsidR="008D1B61" w:rsidRPr="005046F1" w:rsidRDefault="008D1B61" w:rsidP="003419D7">
            <w:pPr>
              <w:ind w:left="504"/>
              <w:jc w:val="both"/>
              <w:rPr>
                <w:rFonts w:ascii="標楷體" w:eastAsia="標楷體" w:hAnsi="標楷體"/>
                <w:szCs w:val="24"/>
              </w:rPr>
            </w:pPr>
          </w:p>
        </w:tc>
      </w:tr>
      <w:tr w:rsidR="008D1B61" w:rsidRPr="005046F1" w:rsidTr="001539D7">
        <w:tc>
          <w:tcPr>
            <w:tcW w:w="2787" w:type="dxa"/>
          </w:tcPr>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第九條（誠信經營商業活動）</w:t>
            </w:r>
          </w:p>
          <w:p w:rsidR="008D1B61" w:rsidRPr="0084057D" w:rsidRDefault="008D1B61" w:rsidP="004B7E03">
            <w:pPr>
              <w:jc w:val="both"/>
              <w:rPr>
                <w:rFonts w:ascii="標楷體" w:eastAsia="標楷體" w:hAnsi="標楷體"/>
                <w:szCs w:val="24"/>
                <w:u w:val="single"/>
              </w:rPr>
            </w:pPr>
            <w:r w:rsidRPr="005046F1">
              <w:rPr>
                <w:rFonts w:ascii="標楷體" w:eastAsia="標楷體" w:hAnsi="標楷體" w:hint="eastAsia"/>
                <w:szCs w:val="24"/>
              </w:rPr>
              <w:t xml:space="preserve">    </w:t>
            </w:r>
            <w:r w:rsidR="00CA0C3E" w:rsidRPr="005046F1">
              <w:rPr>
                <w:rFonts w:ascii="標楷體" w:eastAsia="標楷體" w:hAnsi="標楷體" w:hint="eastAsia"/>
                <w:szCs w:val="24"/>
              </w:rPr>
              <w:t>上市上櫃公司應</w:t>
            </w:r>
            <w:r w:rsidR="00CA0C3E" w:rsidRPr="005046F1">
              <w:rPr>
                <w:rFonts w:ascii="標楷體" w:eastAsia="標楷體" w:hAnsi="標楷體" w:hint="eastAsia"/>
                <w:szCs w:val="24"/>
                <w:u w:val="single"/>
              </w:rPr>
              <w:t>本</w:t>
            </w:r>
            <w:r w:rsidR="0084057D">
              <w:rPr>
                <w:rFonts w:ascii="標楷體" w:eastAsia="標楷體" w:hAnsi="標楷體" w:hint="eastAsia"/>
                <w:szCs w:val="24"/>
                <w:u w:val="single"/>
              </w:rPr>
              <w:t>於</w:t>
            </w:r>
            <w:r w:rsidR="00CA0C3E" w:rsidRPr="005046F1">
              <w:rPr>
                <w:rFonts w:ascii="標楷體" w:eastAsia="標楷體" w:hAnsi="標楷體" w:hint="eastAsia"/>
                <w:szCs w:val="24"/>
                <w:u w:val="single"/>
              </w:rPr>
              <w:t>誠信經營原則，</w:t>
            </w:r>
            <w:r w:rsidR="00CA0C3E" w:rsidRPr="005046F1">
              <w:rPr>
                <w:rFonts w:ascii="標楷體" w:eastAsia="標楷體" w:hAnsi="標楷體" w:hint="eastAsia"/>
                <w:szCs w:val="24"/>
              </w:rPr>
              <w:t>以公平</w:t>
            </w:r>
            <w:r w:rsidR="00CA0C3E" w:rsidRPr="005046F1">
              <w:rPr>
                <w:rFonts w:ascii="標楷體" w:eastAsia="標楷體" w:hAnsi="標楷體" w:hint="eastAsia"/>
                <w:szCs w:val="24"/>
                <w:u w:val="single"/>
              </w:rPr>
              <w:t>與</w:t>
            </w:r>
            <w:r w:rsidR="00CA0C3E" w:rsidRPr="005046F1">
              <w:rPr>
                <w:rFonts w:ascii="標楷體" w:eastAsia="標楷體" w:hAnsi="標楷體" w:hint="eastAsia"/>
                <w:szCs w:val="24"/>
              </w:rPr>
              <w:t>透明之方式進行商業活動。</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上市上櫃公司於商業往來之前，應考量其代理商、供應商、客戶或其他商業往來交易對象之合法性及是否</w:t>
            </w:r>
            <w:r w:rsidR="003E728A" w:rsidRPr="005046F1">
              <w:rPr>
                <w:rFonts w:ascii="標楷體" w:eastAsia="標楷體" w:hAnsi="標楷體" w:hint="eastAsia"/>
                <w:szCs w:val="24"/>
                <w:u w:val="single"/>
              </w:rPr>
              <w:t>涉</w:t>
            </w:r>
            <w:r w:rsidR="00CA0C3E" w:rsidRPr="005046F1">
              <w:rPr>
                <w:rFonts w:ascii="標楷體" w:eastAsia="標楷體" w:hAnsi="標楷體" w:hint="eastAsia"/>
                <w:szCs w:val="24"/>
                <w:u w:val="single"/>
              </w:rPr>
              <w:t>有</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誠信行為，避免與</w:t>
            </w:r>
            <w:r w:rsidR="003E728A" w:rsidRPr="005046F1">
              <w:rPr>
                <w:rFonts w:ascii="標楷體" w:eastAsia="標楷體" w:hAnsi="標楷體" w:hint="eastAsia"/>
                <w:szCs w:val="24"/>
                <w:u w:val="single"/>
              </w:rPr>
              <w:t>涉</w:t>
            </w:r>
            <w:r w:rsidR="00CA0C3E" w:rsidRPr="005046F1">
              <w:rPr>
                <w:rFonts w:ascii="標楷體" w:eastAsia="標楷體" w:hAnsi="標楷體" w:hint="eastAsia"/>
                <w:szCs w:val="24"/>
                <w:u w:val="single"/>
              </w:rPr>
              <w:t>有</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w:t>
            </w:r>
            <w:r w:rsidRPr="005046F1">
              <w:rPr>
                <w:rFonts w:ascii="標楷體" w:eastAsia="標楷體" w:hAnsi="標楷體" w:hint="eastAsia"/>
                <w:szCs w:val="24"/>
              </w:rPr>
              <w:lastRenderedPageBreak/>
              <w:t>信行為者進行交易。</w:t>
            </w:r>
          </w:p>
          <w:p w:rsidR="00C81314" w:rsidRPr="005046F1" w:rsidRDefault="003E728A" w:rsidP="006D3B91">
            <w:pPr>
              <w:jc w:val="both"/>
              <w:rPr>
                <w:rFonts w:ascii="標楷體" w:eastAsia="標楷體" w:hAnsi="標楷體"/>
                <w:szCs w:val="24"/>
              </w:rPr>
            </w:pPr>
            <w:r w:rsidRPr="005046F1">
              <w:rPr>
                <w:rFonts w:ascii="標楷體" w:eastAsia="標楷體" w:hAnsi="標楷體" w:hint="eastAsia"/>
                <w:szCs w:val="24"/>
              </w:rPr>
              <w:t xml:space="preserve"> </w:t>
            </w:r>
            <w:r w:rsidR="008D1B61" w:rsidRPr="005046F1">
              <w:rPr>
                <w:rFonts w:ascii="標楷體" w:eastAsia="標楷體" w:hAnsi="標楷體" w:hint="eastAsia"/>
                <w:szCs w:val="24"/>
              </w:rPr>
              <w:t xml:space="preserve">   </w:t>
            </w:r>
          </w:p>
          <w:p w:rsidR="008D1B61" w:rsidRPr="005046F1" w:rsidRDefault="00C81314" w:rsidP="00CA0C3E">
            <w:pPr>
              <w:jc w:val="both"/>
              <w:rPr>
                <w:rFonts w:ascii="標楷體" w:eastAsia="標楷體" w:hAnsi="標楷體"/>
                <w:szCs w:val="24"/>
              </w:rPr>
            </w:pPr>
            <w:r w:rsidRPr="005046F1">
              <w:rPr>
                <w:rFonts w:ascii="標楷體" w:eastAsia="標楷體" w:hAnsi="標楷體" w:hint="eastAsia"/>
                <w:szCs w:val="24"/>
              </w:rPr>
              <w:t xml:space="preserve">    </w:t>
            </w:r>
            <w:r w:rsidR="008D1B61" w:rsidRPr="005046F1">
              <w:rPr>
                <w:rFonts w:ascii="標楷體" w:eastAsia="標楷體" w:hAnsi="標楷體" w:hint="eastAsia"/>
                <w:szCs w:val="24"/>
              </w:rPr>
              <w:t>上市上櫃公司與</w:t>
            </w:r>
            <w:r w:rsidR="008D1B61" w:rsidRPr="005046F1">
              <w:rPr>
                <w:rFonts w:ascii="標楷體" w:eastAsia="標楷體" w:hAnsi="標楷體" w:hint="eastAsia"/>
                <w:szCs w:val="24"/>
                <w:u w:val="single"/>
              </w:rPr>
              <w:t>其代理商、供應商、客戶或其他商業往來交易對象</w:t>
            </w:r>
            <w:r w:rsidR="008D1B61" w:rsidRPr="005046F1">
              <w:rPr>
                <w:rFonts w:ascii="標楷體" w:eastAsia="標楷體" w:hAnsi="標楷體" w:hint="eastAsia"/>
                <w:szCs w:val="24"/>
              </w:rPr>
              <w:t>簽訂</w:t>
            </w:r>
            <w:r w:rsidR="008D1B61" w:rsidRPr="005046F1">
              <w:rPr>
                <w:rFonts w:ascii="標楷體" w:eastAsia="標楷體" w:hAnsi="標楷體" w:hint="eastAsia"/>
                <w:szCs w:val="24"/>
                <w:u w:val="single"/>
              </w:rPr>
              <w:t>之</w:t>
            </w:r>
            <w:r w:rsidR="008D1B61" w:rsidRPr="005046F1">
              <w:rPr>
                <w:rFonts w:ascii="標楷體" w:eastAsia="標楷體" w:hAnsi="標楷體" w:hint="eastAsia"/>
                <w:szCs w:val="24"/>
              </w:rPr>
              <w:t>契約，其內容</w:t>
            </w:r>
            <w:r w:rsidR="008D1B61" w:rsidRPr="005046F1">
              <w:rPr>
                <w:rFonts w:ascii="標楷體" w:eastAsia="標楷體" w:hAnsi="標楷體" w:hint="eastAsia"/>
                <w:szCs w:val="24"/>
                <w:u w:val="single"/>
              </w:rPr>
              <w:t>應</w:t>
            </w:r>
            <w:r w:rsidR="008D1B61" w:rsidRPr="005046F1">
              <w:rPr>
                <w:rFonts w:ascii="標楷體" w:eastAsia="標楷體" w:hAnsi="標楷體" w:hint="eastAsia"/>
                <w:szCs w:val="24"/>
              </w:rPr>
              <w:t>包含遵守誠信經營政策及交易相對人如</w:t>
            </w:r>
            <w:r w:rsidR="008D1B61" w:rsidRPr="005046F1">
              <w:rPr>
                <w:rFonts w:ascii="標楷體" w:eastAsia="標楷體" w:hAnsi="標楷體" w:hint="eastAsia"/>
                <w:szCs w:val="24"/>
                <w:u w:val="single"/>
              </w:rPr>
              <w:t>涉</w:t>
            </w:r>
            <w:r w:rsidR="00CA0C3E" w:rsidRPr="005046F1">
              <w:rPr>
                <w:rFonts w:ascii="標楷體" w:eastAsia="標楷體" w:hAnsi="標楷體" w:hint="eastAsia"/>
                <w:szCs w:val="24"/>
                <w:u w:val="single"/>
              </w:rPr>
              <w:t>有</w:t>
            </w:r>
            <w:proofErr w:type="gramStart"/>
            <w:r w:rsidR="008D1B61" w:rsidRPr="005046F1">
              <w:rPr>
                <w:rFonts w:ascii="標楷體" w:eastAsia="標楷體" w:hAnsi="標楷體" w:hint="eastAsia"/>
                <w:szCs w:val="24"/>
              </w:rPr>
              <w:t>不</w:t>
            </w:r>
            <w:proofErr w:type="gramEnd"/>
            <w:r w:rsidR="008D1B61" w:rsidRPr="005046F1">
              <w:rPr>
                <w:rFonts w:ascii="標楷體" w:eastAsia="標楷體" w:hAnsi="標楷體" w:hint="eastAsia"/>
                <w:szCs w:val="24"/>
              </w:rPr>
              <w:t>誠信行為</w:t>
            </w:r>
            <w:r w:rsidR="008D1B61" w:rsidRPr="005046F1">
              <w:rPr>
                <w:rFonts w:ascii="標楷體" w:eastAsia="標楷體" w:hAnsi="標楷體" w:hint="eastAsia"/>
                <w:szCs w:val="24"/>
                <w:u w:val="single"/>
              </w:rPr>
              <w:t>時</w:t>
            </w:r>
            <w:r w:rsidR="008D1B61" w:rsidRPr="005046F1">
              <w:rPr>
                <w:rFonts w:ascii="標楷體" w:eastAsia="標楷體" w:hAnsi="標楷體" w:hint="eastAsia"/>
                <w:szCs w:val="24"/>
              </w:rPr>
              <w:t>，得隨時終止或解除契約之條款。</w:t>
            </w:r>
          </w:p>
        </w:tc>
        <w:tc>
          <w:tcPr>
            <w:tcW w:w="2787" w:type="dxa"/>
          </w:tcPr>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lastRenderedPageBreak/>
              <w:t>第九條（誠信經營商業活動）</w:t>
            </w:r>
          </w:p>
          <w:p w:rsidR="008D1B61" w:rsidRDefault="008D1B61" w:rsidP="004B7E03">
            <w:pPr>
              <w:jc w:val="both"/>
              <w:rPr>
                <w:rFonts w:ascii="標楷體" w:eastAsia="標楷體" w:hAnsi="標楷體" w:hint="eastAsia"/>
                <w:szCs w:val="24"/>
              </w:rPr>
            </w:pPr>
            <w:r w:rsidRPr="005046F1">
              <w:rPr>
                <w:rFonts w:ascii="標楷體" w:eastAsia="標楷體" w:hAnsi="標楷體" w:hint="eastAsia"/>
                <w:szCs w:val="24"/>
              </w:rPr>
              <w:t xml:space="preserve">    上市上櫃公司應以公平</w:t>
            </w:r>
            <w:r w:rsidRPr="005046F1">
              <w:rPr>
                <w:rFonts w:ascii="標楷體" w:eastAsia="標楷體" w:hAnsi="標楷體" w:hint="eastAsia"/>
                <w:szCs w:val="24"/>
                <w:u w:val="single"/>
              </w:rPr>
              <w:t>與</w:t>
            </w:r>
            <w:r w:rsidRPr="005046F1">
              <w:rPr>
                <w:rFonts w:ascii="標楷體" w:eastAsia="標楷體" w:hAnsi="標楷體" w:hint="eastAsia"/>
                <w:szCs w:val="24"/>
              </w:rPr>
              <w:t>透明之方式進行商業活動。</w:t>
            </w:r>
          </w:p>
          <w:p w:rsidR="000D2C7F" w:rsidRPr="005046F1" w:rsidRDefault="000D2C7F" w:rsidP="004B7E03">
            <w:pPr>
              <w:jc w:val="both"/>
              <w:rPr>
                <w:rFonts w:ascii="標楷體" w:eastAsia="標楷體" w:hAnsi="標楷體"/>
                <w:szCs w:val="24"/>
              </w:rPr>
            </w:pP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上市上櫃公司於商業往來之前，應考量其代理商、供應商、客戶或其他商業往來交易對象之合法性及是否</w:t>
            </w:r>
            <w:r w:rsidRPr="005046F1">
              <w:rPr>
                <w:rFonts w:ascii="標楷體" w:eastAsia="標楷體" w:hAnsi="標楷體" w:hint="eastAsia"/>
                <w:szCs w:val="24"/>
                <w:u w:val="single"/>
              </w:rPr>
              <w:t>有</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w:t>
            </w:r>
            <w:r w:rsidRPr="005046F1">
              <w:rPr>
                <w:rFonts w:ascii="標楷體" w:eastAsia="標楷體" w:hAnsi="標楷體" w:hint="eastAsia"/>
                <w:szCs w:val="24"/>
                <w:u w:val="single"/>
              </w:rPr>
              <w:t>紀錄</w:t>
            </w:r>
            <w:r w:rsidRPr="005046F1">
              <w:rPr>
                <w:rFonts w:ascii="標楷體" w:eastAsia="標楷體" w:hAnsi="標楷體" w:hint="eastAsia"/>
                <w:szCs w:val="24"/>
              </w:rPr>
              <w:t>，</w:t>
            </w:r>
            <w:r w:rsidRPr="005046F1">
              <w:rPr>
                <w:rFonts w:ascii="標楷體" w:eastAsia="標楷體" w:hAnsi="標楷體" w:hint="eastAsia"/>
                <w:szCs w:val="24"/>
                <w:u w:val="single"/>
              </w:rPr>
              <w:t>宜</w:t>
            </w:r>
            <w:r w:rsidRPr="005046F1">
              <w:rPr>
                <w:rFonts w:ascii="標楷體" w:eastAsia="標楷體" w:hAnsi="標楷體" w:hint="eastAsia"/>
                <w:szCs w:val="24"/>
              </w:rPr>
              <w:t>避免與</w:t>
            </w:r>
            <w:r w:rsidRPr="005046F1">
              <w:rPr>
                <w:rFonts w:ascii="標楷體" w:eastAsia="標楷體" w:hAnsi="標楷體" w:hint="eastAsia"/>
                <w:szCs w:val="24"/>
                <w:u w:val="single"/>
              </w:rPr>
              <w:t>有</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lastRenderedPageBreak/>
              <w:t>誠信行為紀錄者進行交易。</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上市上櫃公司與</w:t>
            </w:r>
            <w:r w:rsidRPr="005046F1">
              <w:rPr>
                <w:rFonts w:ascii="標楷體" w:eastAsia="標楷體" w:hAnsi="標楷體" w:hint="eastAsia"/>
                <w:szCs w:val="24"/>
                <w:u w:val="single"/>
              </w:rPr>
              <w:t>他人</w:t>
            </w:r>
            <w:r w:rsidRPr="005046F1">
              <w:rPr>
                <w:rFonts w:ascii="標楷體" w:eastAsia="標楷體" w:hAnsi="標楷體" w:hint="eastAsia"/>
                <w:szCs w:val="24"/>
              </w:rPr>
              <w:t>簽訂契約，其內容</w:t>
            </w:r>
            <w:r w:rsidRPr="005046F1">
              <w:rPr>
                <w:rFonts w:ascii="標楷體" w:eastAsia="標楷體" w:hAnsi="標楷體" w:hint="eastAsia"/>
                <w:szCs w:val="24"/>
                <w:u w:val="single"/>
              </w:rPr>
              <w:t>宜</w:t>
            </w:r>
            <w:r w:rsidRPr="005046F1">
              <w:rPr>
                <w:rFonts w:ascii="標楷體" w:eastAsia="標楷體" w:hAnsi="標楷體" w:hint="eastAsia"/>
                <w:szCs w:val="24"/>
              </w:rPr>
              <w:t>包含遵守誠信經營政策及交易相對人如涉及</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誠信行為，得隨時終止或解除契約之條款。</w:t>
            </w:r>
          </w:p>
        </w:tc>
        <w:tc>
          <w:tcPr>
            <w:tcW w:w="2788" w:type="dxa"/>
          </w:tcPr>
          <w:p w:rsidR="008D1B61" w:rsidRPr="005046F1" w:rsidRDefault="008D1B61" w:rsidP="001B7452">
            <w:pPr>
              <w:jc w:val="both"/>
              <w:rPr>
                <w:rFonts w:ascii="標楷體" w:eastAsia="標楷體" w:hAnsi="標楷體"/>
                <w:szCs w:val="24"/>
              </w:rPr>
            </w:pPr>
            <w:r w:rsidRPr="005046F1">
              <w:rPr>
                <w:rFonts w:ascii="標楷體" w:eastAsia="標楷體" w:hAnsi="標楷體" w:hint="eastAsia"/>
                <w:szCs w:val="24"/>
              </w:rPr>
              <w:lastRenderedPageBreak/>
              <w:t>參考國際及國內之供應鏈管理實務，修正本條第三項，規範上市上櫃公司應透過契約要求商業往來交易對象等遵循公司之誠信政策，並</w:t>
            </w:r>
            <w:r w:rsidR="003E728A" w:rsidRPr="005046F1">
              <w:rPr>
                <w:rFonts w:ascii="標楷體" w:eastAsia="標楷體" w:hAnsi="標楷體" w:hint="eastAsia"/>
                <w:szCs w:val="24"/>
              </w:rPr>
              <w:t>配合第三項規定契約中應包含「</w:t>
            </w:r>
            <w:r w:rsidR="00EF45DC" w:rsidRPr="005046F1">
              <w:rPr>
                <w:rFonts w:ascii="標楷體" w:eastAsia="標楷體" w:hAnsi="標楷體" w:hint="eastAsia"/>
                <w:szCs w:val="24"/>
              </w:rPr>
              <w:t>如涉有</w:t>
            </w:r>
            <w:proofErr w:type="gramStart"/>
            <w:r w:rsidR="003E728A" w:rsidRPr="005046F1">
              <w:rPr>
                <w:rFonts w:ascii="標楷體" w:eastAsia="標楷體" w:hAnsi="標楷體" w:hint="eastAsia"/>
                <w:szCs w:val="24"/>
              </w:rPr>
              <w:t>不</w:t>
            </w:r>
            <w:proofErr w:type="gramEnd"/>
            <w:r w:rsidR="003E728A" w:rsidRPr="005046F1">
              <w:rPr>
                <w:rFonts w:ascii="標楷體" w:eastAsia="標楷體" w:hAnsi="標楷體" w:hint="eastAsia"/>
                <w:szCs w:val="24"/>
              </w:rPr>
              <w:t>誠信行為</w:t>
            </w:r>
            <w:r w:rsidR="003E728A" w:rsidRPr="00A07991">
              <w:rPr>
                <w:rFonts w:ascii="標楷體" w:eastAsia="標楷體" w:hAnsi="標楷體" w:hint="eastAsia"/>
                <w:szCs w:val="24"/>
              </w:rPr>
              <w:t>時</w:t>
            </w:r>
            <w:r w:rsidR="003E728A" w:rsidRPr="005046F1">
              <w:rPr>
                <w:rFonts w:ascii="標楷體" w:eastAsia="標楷體" w:hAnsi="標楷體" w:hint="eastAsia"/>
                <w:szCs w:val="24"/>
              </w:rPr>
              <w:t>，得隨時終止或解除契約之條款」，修正本條第二項，並</w:t>
            </w:r>
            <w:r w:rsidRPr="005046F1">
              <w:rPr>
                <w:rFonts w:ascii="標楷體" w:eastAsia="標楷體" w:hAnsi="標楷體" w:hint="eastAsia"/>
                <w:szCs w:val="24"/>
              </w:rPr>
              <w:t>酌為本條</w:t>
            </w:r>
            <w:r w:rsidR="003E728A" w:rsidRPr="005046F1">
              <w:rPr>
                <w:rFonts w:ascii="標楷體" w:eastAsia="標楷體" w:hAnsi="標楷體" w:hint="eastAsia"/>
                <w:szCs w:val="24"/>
              </w:rPr>
              <w:t>第一項</w:t>
            </w:r>
            <w:r w:rsidRPr="005046F1">
              <w:rPr>
                <w:rFonts w:ascii="標楷體" w:eastAsia="標楷體" w:hAnsi="標楷體" w:hint="eastAsia"/>
                <w:szCs w:val="24"/>
              </w:rPr>
              <w:t>文字修正。</w:t>
            </w:r>
          </w:p>
          <w:p w:rsidR="003E728A" w:rsidRPr="005046F1" w:rsidRDefault="003E728A" w:rsidP="003E728A">
            <w:pPr>
              <w:jc w:val="both"/>
              <w:rPr>
                <w:rFonts w:ascii="標楷體" w:eastAsia="標楷體" w:hAnsi="標楷體"/>
                <w:szCs w:val="24"/>
              </w:rPr>
            </w:pPr>
          </w:p>
        </w:tc>
      </w:tr>
      <w:tr w:rsidR="008D1B61" w:rsidRPr="005046F1" w:rsidTr="001539D7">
        <w:tc>
          <w:tcPr>
            <w:tcW w:w="2787" w:type="dxa"/>
          </w:tcPr>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lastRenderedPageBreak/>
              <w:t>第十條（禁止行賄及收賄）</w:t>
            </w:r>
          </w:p>
          <w:p w:rsidR="008D1B61" w:rsidRPr="005046F1" w:rsidRDefault="008D1B61" w:rsidP="00CA0C3E">
            <w:pPr>
              <w:jc w:val="both"/>
              <w:rPr>
                <w:rFonts w:ascii="標楷體" w:eastAsia="標楷體" w:hAnsi="標楷體"/>
                <w:szCs w:val="24"/>
              </w:rPr>
            </w:pPr>
            <w:r w:rsidRPr="005046F1">
              <w:rPr>
                <w:rFonts w:ascii="標楷體" w:eastAsia="標楷體" w:hAnsi="標楷體" w:hint="eastAsia"/>
                <w:szCs w:val="24"/>
              </w:rPr>
              <w:t xml:space="preserve">    上市上櫃公司及其董事、監察人、經理人、受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w:t>
            </w:r>
            <w:r w:rsidRPr="005046F1">
              <w:rPr>
                <w:rFonts w:ascii="標楷體" w:eastAsia="標楷體" w:hAnsi="標楷體" w:hint="eastAsia"/>
                <w:szCs w:val="24"/>
                <w:u w:val="single"/>
              </w:rPr>
              <w:t>、受任人</w:t>
            </w:r>
            <w:r w:rsidRPr="005046F1">
              <w:rPr>
                <w:rFonts w:ascii="標楷體" w:eastAsia="標楷體" w:hAnsi="標楷體" w:hint="eastAsia"/>
                <w:szCs w:val="24"/>
              </w:rPr>
              <w:t>與實質控制者，於執行業務時，不得直接或間接向客戶、代理商、承包商、供應商、公職人員或其他利害關係人提供</w:t>
            </w:r>
            <w:r w:rsidRPr="005046F1">
              <w:rPr>
                <w:rFonts w:ascii="標楷體" w:eastAsia="標楷體" w:hAnsi="標楷體" w:hint="eastAsia"/>
                <w:szCs w:val="24"/>
                <w:u w:val="single"/>
              </w:rPr>
              <w:t>、承諾、要求</w:t>
            </w:r>
            <w:r w:rsidRPr="005046F1">
              <w:rPr>
                <w:rFonts w:ascii="標楷體" w:eastAsia="標楷體" w:hAnsi="標楷體" w:hint="eastAsia"/>
                <w:szCs w:val="24"/>
              </w:rPr>
              <w:t>或收受</w:t>
            </w:r>
            <w:r w:rsidRPr="005046F1">
              <w:rPr>
                <w:rFonts w:ascii="標楷體" w:eastAsia="標楷體" w:hAnsi="標楷體" w:hint="eastAsia"/>
                <w:szCs w:val="24"/>
                <w:u w:val="single"/>
              </w:rPr>
              <w:t>任何形式之</w:t>
            </w:r>
            <w:r w:rsidRPr="005046F1">
              <w:rPr>
                <w:rFonts w:ascii="標楷體" w:eastAsia="標楷體" w:hAnsi="標楷體" w:hint="eastAsia"/>
                <w:szCs w:val="24"/>
              </w:rPr>
              <w:t>不正當利益。</w:t>
            </w:r>
          </w:p>
        </w:tc>
        <w:tc>
          <w:tcPr>
            <w:tcW w:w="2787" w:type="dxa"/>
          </w:tcPr>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第十條（禁止行賄及收賄）</w:t>
            </w:r>
          </w:p>
          <w:p w:rsidR="008D1B61" w:rsidRPr="005046F1" w:rsidRDefault="008D1B61" w:rsidP="004B7E03">
            <w:pPr>
              <w:jc w:val="both"/>
              <w:rPr>
                <w:rFonts w:ascii="標楷體" w:eastAsia="標楷體" w:hAnsi="標楷體"/>
                <w:szCs w:val="24"/>
              </w:rPr>
            </w:pPr>
            <w:r w:rsidRPr="005046F1">
              <w:rPr>
                <w:rFonts w:ascii="標楷體" w:eastAsia="標楷體" w:hAnsi="標楷體" w:hint="eastAsia"/>
                <w:szCs w:val="24"/>
              </w:rPr>
              <w:t xml:space="preserve">    上市上櫃公司及其董事、監察人、經理人、受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人與實質控制者，於執行業務時，不得直接或間接</w:t>
            </w:r>
            <w:r w:rsidRPr="005046F1">
              <w:rPr>
                <w:rFonts w:ascii="標楷體" w:eastAsia="標楷體" w:hAnsi="標楷體" w:hint="eastAsia"/>
                <w:szCs w:val="24"/>
                <w:u w:val="single"/>
              </w:rPr>
              <w:t>提供、承諾、要求或收受任何形式之不正當利益，包括回扣、佣金、疏通費或透過其他途徑</w:t>
            </w:r>
            <w:r w:rsidRPr="005046F1">
              <w:rPr>
                <w:rFonts w:ascii="標楷體" w:eastAsia="標楷體" w:hAnsi="標楷體" w:hint="eastAsia"/>
                <w:szCs w:val="24"/>
              </w:rPr>
              <w:t>向客戶、代理商、承包商、供應商、公職人員或其他利害關係人提供或收受不正當利益。</w:t>
            </w:r>
            <w:r w:rsidRPr="005046F1">
              <w:rPr>
                <w:rFonts w:ascii="標楷體" w:eastAsia="標楷體" w:hAnsi="標楷體" w:hint="eastAsia"/>
                <w:szCs w:val="24"/>
                <w:u w:val="single"/>
              </w:rPr>
              <w:t>但符合營運所在地法律者，不在此限。</w:t>
            </w:r>
          </w:p>
        </w:tc>
        <w:tc>
          <w:tcPr>
            <w:tcW w:w="2788" w:type="dxa"/>
          </w:tcPr>
          <w:p w:rsidR="008D1B61" w:rsidRPr="005046F1" w:rsidRDefault="008D1B61" w:rsidP="003457CA">
            <w:pPr>
              <w:numPr>
                <w:ilvl w:val="0"/>
                <w:numId w:val="3"/>
              </w:numPr>
              <w:ind w:left="522" w:hanging="522"/>
              <w:jc w:val="both"/>
              <w:rPr>
                <w:rFonts w:ascii="標楷體" w:eastAsia="標楷體" w:hAnsi="標楷體"/>
                <w:szCs w:val="24"/>
              </w:rPr>
            </w:pPr>
            <w:r w:rsidRPr="005046F1">
              <w:rPr>
                <w:rFonts w:ascii="標楷體" w:eastAsia="標楷體" w:hAnsi="標楷體" w:hint="eastAsia"/>
                <w:szCs w:val="24"/>
              </w:rPr>
              <w:t>本守則</w:t>
            </w:r>
            <w:proofErr w:type="gramStart"/>
            <w:r w:rsidRPr="005046F1">
              <w:rPr>
                <w:rFonts w:ascii="標楷體" w:eastAsia="標楷體" w:hAnsi="標楷體" w:hint="eastAsia"/>
                <w:szCs w:val="24"/>
              </w:rPr>
              <w:t>第三條業就</w:t>
            </w:r>
            <w:proofErr w:type="gramEnd"/>
            <w:r w:rsidRPr="005046F1">
              <w:rPr>
                <w:rFonts w:ascii="標楷體" w:eastAsia="標楷體" w:hAnsi="標楷體" w:hint="eastAsia"/>
                <w:szCs w:val="24"/>
              </w:rPr>
              <w:t>「利益」明確定義，包含本條列舉之回扣、佣金、疏通費（與金錢及服務相關）等利益態樣，</w:t>
            </w:r>
            <w:r w:rsidR="003E728A" w:rsidRPr="005046F1">
              <w:rPr>
                <w:rFonts w:ascii="標楷體" w:eastAsia="標楷體" w:hAnsi="標楷體" w:hint="eastAsia"/>
                <w:szCs w:val="24"/>
              </w:rPr>
              <w:t>並配合第二條第一項增列「</w:t>
            </w:r>
            <w:r w:rsidR="006456E5" w:rsidRPr="005046F1">
              <w:rPr>
                <w:rFonts w:ascii="標楷體" w:eastAsia="標楷體" w:hAnsi="標楷體" w:hint="eastAsia"/>
                <w:szCs w:val="24"/>
              </w:rPr>
              <w:t>受任</w:t>
            </w:r>
            <w:r w:rsidR="003E728A" w:rsidRPr="005046F1">
              <w:rPr>
                <w:rFonts w:ascii="標楷體" w:eastAsia="標楷體" w:hAnsi="標楷體" w:hint="eastAsia"/>
                <w:szCs w:val="24"/>
              </w:rPr>
              <w:t>人」，</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修正本條文字。</w:t>
            </w:r>
          </w:p>
          <w:p w:rsidR="008D1B61" w:rsidRPr="005046F1" w:rsidRDefault="008D1B61" w:rsidP="003457CA">
            <w:pPr>
              <w:numPr>
                <w:ilvl w:val="0"/>
                <w:numId w:val="3"/>
              </w:numPr>
              <w:ind w:left="522" w:hanging="522"/>
              <w:jc w:val="both"/>
              <w:rPr>
                <w:rFonts w:ascii="標楷體" w:eastAsia="標楷體" w:hAnsi="標楷體"/>
                <w:szCs w:val="24"/>
              </w:rPr>
            </w:pPr>
            <w:r w:rsidRPr="005046F1">
              <w:rPr>
                <w:rFonts w:ascii="標楷體" w:eastAsia="標楷體" w:hAnsi="標楷體" w:hint="eastAsia"/>
                <w:szCs w:val="24"/>
              </w:rPr>
              <w:t>本守則第七條</w:t>
            </w:r>
            <w:r w:rsidR="00A07991">
              <w:rPr>
                <w:rFonts w:ascii="標楷體" w:eastAsia="標楷體" w:hAnsi="標楷體" w:hint="eastAsia"/>
                <w:szCs w:val="24"/>
              </w:rPr>
              <w:t>規定上市上櫃公司訂定防範方案應涵蓋行賄及收賄行為之防範措施；</w:t>
            </w:r>
            <w:proofErr w:type="gramStart"/>
            <w:r w:rsidR="00A07991">
              <w:rPr>
                <w:rFonts w:ascii="標楷體" w:eastAsia="標楷體" w:hAnsi="標楷體" w:hint="eastAsia"/>
                <w:szCs w:val="24"/>
              </w:rPr>
              <w:t>第六</w:t>
            </w:r>
            <w:r w:rsidRPr="005046F1">
              <w:rPr>
                <w:rFonts w:ascii="標楷體" w:eastAsia="標楷體" w:hAnsi="標楷體" w:hint="eastAsia"/>
                <w:szCs w:val="24"/>
              </w:rPr>
              <w:t>條業規定</w:t>
            </w:r>
            <w:proofErr w:type="gramEnd"/>
            <w:r w:rsidRPr="005046F1">
              <w:rPr>
                <w:rFonts w:ascii="標楷體" w:eastAsia="標楷體" w:hAnsi="標楷體" w:hint="eastAsia"/>
                <w:szCs w:val="24"/>
              </w:rPr>
              <w:t>：「上市上櫃公司訂定防範方案，應符合公司及其集團企業與組織營運所在地之相關法令。」，</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刪除本條但書。</w:t>
            </w:r>
          </w:p>
        </w:tc>
      </w:tr>
      <w:tr w:rsidR="00251460" w:rsidRPr="005046F1" w:rsidTr="001539D7">
        <w:tc>
          <w:tcPr>
            <w:tcW w:w="2787" w:type="dxa"/>
          </w:tcPr>
          <w:p w:rsidR="00251460" w:rsidRPr="005046F1" w:rsidRDefault="00251460" w:rsidP="00B53B47">
            <w:pPr>
              <w:jc w:val="both"/>
              <w:rPr>
                <w:rFonts w:ascii="標楷體" w:eastAsia="標楷體" w:hAnsi="標楷體"/>
                <w:szCs w:val="24"/>
              </w:rPr>
            </w:pPr>
            <w:r w:rsidRPr="005046F1">
              <w:rPr>
                <w:rFonts w:ascii="標楷體" w:eastAsia="標楷體" w:hAnsi="標楷體" w:hint="eastAsia"/>
                <w:szCs w:val="24"/>
              </w:rPr>
              <w:t>第十一條（禁止提供非法政治獻金）</w:t>
            </w:r>
          </w:p>
          <w:p w:rsidR="00251460" w:rsidRPr="005046F1" w:rsidRDefault="00251460" w:rsidP="00CA0C3E">
            <w:pPr>
              <w:jc w:val="both"/>
              <w:rPr>
                <w:rFonts w:ascii="標楷體" w:eastAsia="標楷體" w:hAnsi="標楷體"/>
                <w:szCs w:val="24"/>
              </w:rPr>
            </w:pPr>
            <w:r w:rsidRPr="005046F1">
              <w:rPr>
                <w:rFonts w:ascii="標楷體" w:eastAsia="標楷體" w:hAnsi="標楷體" w:hint="eastAsia"/>
                <w:szCs w:val="24"/>
              </w:rPr>
              <w:t xml:space="preserve">    上市上櫃公司及其董事、監察人、經理人、受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w:t>
            </w:r>
            <w:r w:rsidR="00C03998" w:rsidRPr="005046F1">
              <w:rPr>
                <w:rFonts w:ascii="標楷體" w:eastAsia="標楷體" w:hAnsi="標楷體" w:hint="eastAsia"/>
                <w:szCs w:val="24"/>
                <w:u w:val="single"/>
              </w:rPr>
              <w:t>、受任人</w:t>
            </w:r>
            <w:r w:rsidRPr="005046F1">
              <w:rPr>
                <w:rFonts w:ascii="標楷體" w:eastAsia="標楷體" w:hAnsi="標楷體" w:hint="eastAsia"/>
                <w:szCs w:val="24"/>
              </w:rPr>
              <w:t>與實質控制者，對政黨或參與政治活動之組織或個人直接或間接提供捐獻，應符合</w:t>
            </w:r>
            <w:r w:rsidRPr="005046F1">
              <w:rPr>
                <w:rFonts w:ascii="標楷體" w:eastAsia="標楷體" w:hAnsi="標楷體" w:hint="eastAsia"/>
                <w:szCs w:val="24"/>
              </w:rPr>
              <w:lastRenderedPageBreak/>
              <w:t>政治獻金法及公司內部相關作業程序，不得藉以謀取商業利益或交易優勢。</w:t>
            </w:r>
          </w:p>
        </w:tc>
        <w:tc>
          <w:tcPr>
            <w:tcW w:w="2787" w:type="dxa"/>
          </w:tcPr>
          <w:p w:rsidR="00251460" w:rsidRPr="005046F1" w:rsidRDefault="00251460" w:rsidP="00251460">
            <w:pPr>
              <w:jc w:val="both"/>
              <w:rPr>
                <w:rFonts w:ascii="標楷體" w:eastAsia="標楷體" w:hAnsi="標楷體"/>
                <w:szCs w:val="24"/>
              </w:rPr>
            </w:pPr>
            <w:r w:rsidRPr="005046F1">
              <w:rPr>
                <w:rFonts w:ascii="標楷體" w:eastAsia="標楷體" w:hAnsi="標楷體" w:hint="eastAsia"/>
                <w:szCs w:val="24"/>
              </w:rPr>
              <w:lastRenderedPageBreak/>
              <w:t>第十一條（禁止提供非法政治獻金）</w:t>
            </w:r>
          </w:p>
          <w:p w:rsidR="00251460" w:rsidRPr="005046F1" w:rsidRDefault="00251460" w:rsidP="00251460">
            <w:pPr>
              <w:jc w:val="both"/>
              <w:rPr>
                <w:rFonts w:ascii="標楷體" w:eastAsia="標楷體" w:hAnsi="標楷體"/>
                <w:szCs w:val="24"/>
              </w:rPr>
            </w:pPr>
            <w:r w:rsidRPr="005046F1">
              <w:rPr>
                <w:rFonts w:ascii="標楷體" w:eastAsia="標楷體" w:hAnsi="標楷體" w:hint="eastAsia"/>
                <w:szCs w:val="24"/>
              </w:rPr>
              <w:t xml:space="preserve">    上市上櫃公司及其董事、監察人、經理人、受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人與實質控制者，對政黨或參與政治活動之組織或個人直接或間接提供捐獻，應符合政治獻</w:t>
            </w:r>
            <w:r w:rsidRPr="005046F1">
              <w:rPr>
                <w:rFonts w:ascii="標楷體" w:eastAsia="標楷體" w:hAnsi="標楷體" w:hint="eastAsia"/>
                <w:szCs w:val="24"/>
              </w:rPr>
              <w:lastRenderedPageBreak/>
              <w:t>金法及公司內部相關作業程序，不得藉以謀取商業利益或交易優勢。</w:t>
            </w:r>
          </w:p>
        </w:tc>
        <w:tc>
          <w:tcPr>
            <w:tcW w:w="2788" w:type="dxa"/>
          </w:tcPr>
          <w:p w:rsidR="00251460" w:rsidRPr="005046F1" w:rsidRDefault="00C03998" w:rsidP="00251460">
            <w:pPr>
              <w:jc w:val="both"/>
              <w:rPr>
                <w:rFonts w:ascii="標楷體" w:eastAsia="標楷體" w:hAnsi="標楷體"/>
                <w:szCs w:val="24"/>
              </w:rPr>
            </w:pPr>
            <w:r w:rsidRPr="005046F1">
              <w:rPr>
                <w:rFonts w:ascii="標楷體" w:eastAsia="標楷體" w:hAnsi="標楷體" w:hint="eastAsia"/>
                <w:szCs w:val="24"/>
              </w:rPr>
              <w:lastRenderedPageBreak/>
              <w:t>配合第二條第一項增列「</w:t>
            </w:r>
            <w:r w:rsidR="006456E5" w:rsidRPr="005046F1">
              <w:rPr>
                <w:rFonts w:ascii="標楷體" w:eastAsia="標楷體" w:hAnsi="標楷體" w:hint="eastAsia"/>
                <w:szCs w:val="24"/>
              </w:rPr>
              <w:t>受任</w:t>
            </w:r>
            <w:r w:rsidRPr="005046F1">
              <w:rPr>
                <w:rFonts w:ascii="標楷體" w:eastAsia="標楷體" w:hAnsi="標楷體" w:hint="eastAsia"/>
                <w:szCs w:val="24"/>
              </w:rPr>
              <w:t>人」，</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修正本條文字。</w:t>
            </w:r>
          </w:p>
        </w:tc>
      </w:tr>
      <w:tr w:rsidR="00251460" w:rsidRPr="005046F1" w:rsidTr="001539D7">
        <w:tc>
          <w:tcPr>
            <w:tcW w:w="2787" w:type="dxa"/>
          </w:tcPr>
          <w:p w:rsidR="00251460" w:rsidRPr="005046F1" w:rsidRDefault="00251460" w:rsidP="00B53B47">
            <w:pPr>
              <w:jc w:val="both"/>
              <w:rPr>
                <w:rFonts w:ascii="標楷體" w:eastAsia="標楷體" w:hAnsi="標楷體"/>
                <w:szCs w:val="24"/>
              </w:rPr>
            </w:pPr>
            <w:r w:rsidRPr="005046F1">
              <w:rPr>
                <w:rFonts w:ascii="標楷體" w:eastAsia="標楷體" w:hAnsi="標楷體" w:hint="eastAsia"/>
                <w:szCs w:val="24"/>
              </w:rPr>
              <w:lastRenderedPageBreak/>
              <w:t>第十二條（禁止不當慈善捐贈或贊助）</w:t>
            </w:r>
          </w:p>
          <w:p w:rsidR="00251460" w:rsidRPr="005046F1" w:rsidRDefault="00251460" w:rsidP="00CA0C3E">
            <w:pPr>
              <w:jc w:val="both"/>
              <w:rPr>
                <w:rFonts w:ascii="標楷體" w:eastAsia="標楷體" w:hAnsi="標楷體"/>
                <w:szCs w:val="24"/>
              </w:rPr>
            </w:pPr>
            <w:r w:rsidRPr="005046F1">
              <w:rPr>
                <w:rFonts w:ascii="標楷體" w:eastAsia="標楷體" w:hAnsi="標楷體" w:hint="eastAsia"/>
                <w:szCs w:val="24"/>
              </w:rPr>
              <w:t xml:space="preserve">    上市上櫃公司及其董事、監察人、經理人、受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w:t>
            </w:r>
            <w:r w:rsidR="00C03998" w:rsidRPr="005046F1">
              <w:rPr>
                <w:rFonts w:ascii="標楷體" w:eastAsia="標楷體" w:hAnsi="標楷體" w:hint="eastAsia"/>
                <w:szCs w:val="24"/>
                <w:u w:val="single"/>
              </w:rPr>
              <w:t>、受任人</w:t>
            </w:r>
            <w:r w:rsidRPr="005046F1">
              <w:rPr>
                <w:rFonts w:ascii="標楷體" w:eastAsia="標楷體" w:hAnsi="標楷體" w:hint="eastAsia"/>
                <w:szCs w:val="24"/>
              </w:rPr>
              <w:t>與實質控制者，對於慈善捐贈或贊助，應符合相關法令及內部作業程序，不得為變相行賄。</w:t>
            </w:r>
          </w:p>
        </w:tc>
        <w:tc>
          <w:tcPr>
            <w:tcW w:w="2787" w:type="dxa"/>
          </w:tcPr>
          <w:p w:rsidR="00251460" w:rsidRPr="005046F1" w:rsidRDefault="00251460" w:rsidP="00251460">
            <w:pPr>
              <w:jc w:val="both"/>
              <w:rPr>
                <w:rFonts w:ascii="標楷體" w:eastAsia="標楷體" w:hAnsi="標楷體"/>
                <w:szCs w:val="24"/>
              </w:rPr>
            </w:pPr>
            <w:r w:rsidRPr="005046F1">
              <w:rPr>
                <w:rFonts w:ascii="標楷體" w:eastAsia="標楷體" w:hAnsi="標楷體" w:hint="eastAsia"/>
                <w:szCs w:val="24"/>
              </w:rPr>
              <w:t>第十二條（禁止不當慈善捐贈或贊助）</w:t>
            </w:r>
          </w:p>
          <w:p w:rsidR="00251460" w:rsidRPr="005046F1" w:rsidRDefault="00251460" w:rsidP="00251460">
            <w:pPr>
              <w:jc w:val="both"/>
              <w:rPr>
                <w:rFonts w:ascii="標楷體" w:eastAsia="標楷體" w:hAnsi="標楷體"/>
                <w:szCs w:val="24"/>
              </w:rPr>
            </w:pPr>
            <w:r w:rsidRPr="005046F1">
              <w:rPr>
                <w:rFonts w:ascii="標楷體" w:eastAsia="標楷體" w:hAnsi="標楷體" w:hint="eastAsia"/>
                <w:szCs w:val="24"/>
              </w:rPr>
              <w:t xml:space="preserve">    上市上櫃公司及其董事、監察人、經理人、受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人與實質控制者，對於慈善捐贈或贊助，應符合相關法令及內部作業程序，不得為變相行賄。</w:t>
            </w:r>
          </w:p>
        </w:tc>
        <w:tc>
          <w:tcPr>
            <w:tcW w:w="2788" w:type="dxa"/>
          </w:tcPr>
          <w:p w:rsidR="00251460" w:rsidRPr="005046F1" w:rsidRDefault="00784140" w:rsidP="00251460">
            <w:pPr>
              <w:jc w:val="both"/>
              <w:rPr>
                <w:rFonts w:ascii="標楷體" w:eastAsia="標楷體" w:hAnsi="標楷體"/>
                <w:szCs w:val="24"/>
              </w:rPr>
            </w:pPr>
            <w:r w:rsidRPr="005046F1">
              <w:rPr>
                <w:rFonts w:ascii="標楷體" w:eastAsia="標楷體" w:hAnsi="標楷體" w:hint="eastAsia"/>
                <w:szCs w:val="24"/>
              </w:rPr>
              <w:t>配合第二條第一項增列「</w:t>
            </w:r>
            <w:r w:rsidR="006456E5" w:rsidRPr="005046F1">
              <w:rPr>
                <w:rFonts w:ascii="標楷體" w:eastAsia="標楷體" w:hAnsi="標楷體" w:hint="eastAsia"/>
                <w:szCs w:val="24"/>
              </w:rPr>
              <w:t>受任</w:t>
            </w:r>
            <w:r w:rsidRPr="005046F1">
              <w:rPr>
                <w:rFonts w:ascii="標楷體" w:eastAsia="標楷體" w:hAnsi="標楷體" w:hint="eastAsia"/>
                <w:szCs w:val="24"/>
              </w:rPr>
              <w:t>人」，</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修正本條文字。</w:t>
            </w:r>
          </w:p>
        </w:tc>
      </w:tr>
      <w:tr w:rsidR="00251460" w:rsidRPr="005046F1" w:rsidTr="001539D7">
        <w:tc>
          <w:tcPr>
            <w:tcW w:w="2787" w:type="dxa"/>
          </w:tcPr>
          <w:p w:rsidR="00251460" w:rsidRPr="005046F1" w:rsidRDefault="00251460" w:rsidP="00E02C07">
            <w:pPr>
              <w:jc w:val="both"/>
              <w:rPr>
                <w:rFonts w:ascii="標楷體" w:eastAsia="標楷體" w:hAnsi="標楷體"/>
                <w:szCs w:val="24"/>
              </w:rPr>
            </w:pPr>
            <w:r w:rsidRPr="005046F1">
              <w:rPr>
                <w:rFonts w:ascii="標楷體" w:eastAsia="標楷體" w:hAnsi="標楷體" w:hint="eastAsia"/>
                <w:szCs w:val="24"/>
              </w:rPr>
              <w:t>第十三條（禁止不合理禮物、款待或其他不正當利益</w:t>
            </w:r>
            <w:r w:rsidRPr="005046F1">
              <w:rPr>
                <w:rFonts w:ascii="標楷體" w:eastAsia="標楷體" w:hAnsi="標楷體"/>
                <w:szCs w:val="24"/>
              </w:rPr>
              <w:t>）</w:t>
            </w:r>
          </w:p>
          <w:p w:rsidR="00251460" w:rsidRPr="005046F1" w:rsidRDefault="00E02C07" w:rsidP="00CA0C3E">
            <w:pPr>
              <w:jc w:val="both"/>
              <w:rPr>
                <w:rFonts w:ascii="標楷體" w:eastAsia="標楷體" w:hAnsi="標楷體"/>
                <w:szCs w:val="24"/>
              </w:rPr>
            </w:pPr>
            <w:r w:rsidRPr="005046F1">
              <w:rPr>
                <w:rFonts w:ascii="標楷體" w:eastAsia="標楷體" w:hAnsi="標楷體" w:hint="eastAsia"/>
                <w:szCs w:val="24"/>
              </w:rPr>
              <w:t xml:space="preserve">    </w:t>
            </w:r>
            <w:r w:rsidR="00251460" w:rsidRPr="005046F1">
              <w:rPr>
                <w:rFonts w:ascii="標楷體" w:eastAsia="標楷體" w:hAnsi="標楷體"/>
                <w:szCs w:val="24"/>
              </w:rPr>
              <w:t>上市上櫃公司</w:t>
            </w:r>
            <w:r w:rsidR="00251460" w:rsidRPr="005046F1">
              <w:rPr>
                <w:rFonts w:ascii="標楷體" w:eastAsia="標楷體" w:hAnsi="標楷體" w:hint="eastAsia"/>
                <w:szCs w:val="24"/>
              </w:rPr>
              <w:t>及其</w:t>
            </w:r>
            <w:r w:rsidR="00251460" w:rsidRPr="005046F1">
              <w:rPr>
                <w:rFonts w:ascii="標楷體" w:eastAsia="標楷體" w:hAnsi="標楷體"/>
                <w:szCs w:val="24"/>
              </w:rPr>
              <w:t>董事、監察人</w:t>
            </w:r>
            <w:r w:rsidR="00251460" w:rsidRPr="005046F1">
              <w:rPr>
                <w:rFonts w:ascii="標楷體" w:eastAsia="標楷體" w:hAnsi="標楷體" w:hint="eastAsia"/>
                <w:szCs w:val="24"/>
              </w:rPr>
              <w:t>、經理人、受</w:t>
            </w:r>
            <w:proofErr w:type="gramStart"/>
            <w:r w:rsidR="00251460" w:rsidRPr="005046F1">
              <w:rPr>
                <w:rFonts w:ascii="標楷體" w:eastAsia="標楷體" w:hAnsi="標楷體" w:hint="eastAsia"/>
                <w:szCs w:val="24"/>
              </w:rPr>
              <w:t>僱</w:t>
            </w:r>
            <w:proofErr w:type="gramEnd"/>
            <w:r w:rsidR="00251460" w:rsidRPr="005046F1">
              <w:rPr>
                <w:rFonts w:ascii="標楷體" w:eastAsia="標楷體" w:hAnsi="標楷體" w:hint="eastAsia"/>
                <w:szCs w:val="24"/>
              </w:rPr>
              <w:t>人</w:t>
            </w:r>
            <w:r w:rsidR="00251460" w:rsidRPr="005046F1">
              <w:rPr>
                <w:rFonts w:ascii="標楷體" w:eastAsia="標楷體" w:hAnsi="標楷體" w:hint="eastAsia"/>
                <w:szCs w:val="24"/>
                <w:u w:val="single"/>
              </w:rPr>
              <w:t>、受任人</w:t>
            </w:r>
            <w:r w:rsidR="00251460" w:rsidRPr="005046F1">
              <w:rPr>
                <w:rFonts w:ascii="標楷體" w:eastAsia="標楷體" w:hAnsi="標楷體" w:hint="eastAsia"/>
                <w:szCs w:val="24"/>
              </w:rPr>
              <w:t>與實質控制者</w:t>
            </w:r>
            <w:r w:rsidR="00251460" w:rsidRPr="005046F1">
              <w:rPr>
                <w:rFonts w:ascii="標楷體" w:eastAsia="標楷體" w:hAnsi="標楷體"/>
                <w:szCs w:val="24"/>
              </w:rPr>
              <w:t>，</w:t>
            </w:r>
            <w:r w:rsidR="00251460" w:rsidRPr="005046F1">
              <w:rPr>
                <w:rFonts w:ascii="標楷體" w:eastAsia="標楷體" w:hAnsi="標楷體" w:hint="eastAsia"/>
                <w:szCs w:val="24"/>
              </w:rPr>
              <w:t>不得</w:t>
            </w:r>
            <w:r w:rsidR="00251460" w:rsidRPr="005046F1">
              <w:rPr>
                <w:rFonts w:ascii="標楷體" w:eastAsia="標楷體" w:hAnsi="標楷體"/>
                <w:szCs w:val="24"/>
              </w:rPr>
              <w:t>直接或間接提供</w:t>
            </w:r>
            <w:r w:rsidR="00251460" w:rsidRPr="005046F1">
              <w:rPr>
                <w:rFonts w:ascii="標楷體" w:eastAsia="標楷體" w:hAnsi="標楷體" w:hint="eastAsia"/>
                <w:szCs w:val="24"/>
              </w:rPr>
              <w:t>或接受任何不合理禮物、款待或其他不正當利益，藉以建立商業關係或影響商業交易行為。</w:t>
            </w:r>
          </w:p>
        </w:tc>
        <w:tc>
          <w:tcPr>
            <w:tcW w:w="2787" w:type="dxa"/>
          </w:tcPr>
          <w:p w:rsidR="00251460" w:rsidRPr="005046F1" w:rsidRDefault="00251460" w:rsidP="00E02C07">
            <w:pPr>
              <w:jc w:val="both"/>
              <w:rPr>
                <w:rFonts w:ascii="標楷體" w:eastAsia="標楷體" w:hAnsi="標楷體"/>
                <w:szCs w:val="24"/>
              </w:rPr>
            </w:pPr>
            <w:r w:rsidRPr="005046F1">
              <w:rPr>
                <w:rFonts w:ascii="標楷體" w:eastAsia="標楷體" w:hAnsi="標楷體" w:hint="eastAsia"/>
                <w:szCs w:val="24"/>
              </w:rPr>
              <w:t>第十三條（禁止不合理禮物、款待或其他不正當利益</w:t>
            </w:r>
            <w:r w:rsidRPr="005046F1">
              <w:rPr>
                <w:rFonts w:ascii="標楷體" w:eastAsia="標楷體" w:hAnsi="標楷體"/>
                <w:szCs w:val="24"/>
              </w:rPr>
              <w:t>）</w:t>
            </w:r>
          </w:p>
          <w:p w:rsidR="00251460" w:rsidRPr="005046F1" w:rsidRDefault="00E02C07" w:rsidP="00567FD6">
            <w:pPr>
              <w:jc w:val="both"/>
              <w:rPr>
                <w:rFonts w:ascii="標楷體" w:eastAsia="標楷體" w:hAnsi="標楷體"/>
                <w:szCs w:val="24"/>
              </w:rPr>
            </w:pPr>
            <w:r w:rsidRPr="005046F1">
              <w:rPr>
                <w:rFonts w:ascii="標楷體" w:eastAsia="標楷體" w:hAnsi="標楷體" w:hint="eastAsia"/>
                <w:szCs w:val="24"/>
              </w:rPr>
              <w:t xml:space="preserve">    </w:t>
            </w:r>
            <w:r w:rsidR="00251460" w:rsidRPr="005046F1">
              <w:rPr>
                <w:rFonts w:ascii="標楷體" w:eastAsia="標楷體" w:hAnsi="標楷體"/>
                <w:szCs w:val="24"/>
              </w:rPr>
              <w:t>上市上櫃公司</w:t>
            </w:r>
            <w:r w:rsidR="00251460" w:rsidRPr="005046F1">
              <w:rPr>
                <w:rFonts w:ascii="標楷體" w:eastAsia="標楷體" w:hAnsi="標楷體" w:hint="eastAsia"/>
                <w:szCs w:val="24"/>
              </w:rPr>
              <w:t>及其</w:t>
            </w:r>
            <w:r w:rsidR="00251460" w:rsidRPr="005046F1">
              <w:rPr>
                <w:rFonts w:ascii="標楷體" w:eastAsia="標楷體" w:hAnsi="標楷體"/>
                <w:szCs w:val="24"/>
              </w:rPr>
              <w:t>董事、監察人</w:t>
            </w:r>
            <w:r w:rsidR="00251460" w:rsidRPr="005046F1">
              <w:rPr>
                <w:rFonts w:ascii="標楷體" w:eastAsia="標楷體" w:hAnsi="標楷體" w:hint="eastAsia"/>
                <w:szCs w:val="24"/>
              </w:rPr>
              <w:t>、經理人、受</w:t>
            </w:r>
            <w:proofErr w:type="gramStart"/>
            <w:r w:rsidR="00251460" w:rsidRPr="005046F1">
              <w:rPr>
                <w:rFonts w:ascii="標楷體" w:eastAsia="標楷體" w:hAnsi="標楷體" w:hint="eastAsia"/>
                <w:szCs w:val="24"/>
              </w:rPr>
              <w:t>僱</w:t>
            </w:r>
            <w:proofErr w:type="gramEnd"/>
            <w:r w:rsidR="00251460" w:rsidRPr="005046F1">
              <w:rPr>
                <w:rFonts w:ascii="標楷體" w:eastAsia="標楷體" w:hAnsi="標楷體" w:hint="eastAsia"/>
                <w:szCs w:val="24"/>
              </w:rPr>
              <w:t>人與實質控制者</w:t>
            </w:r>
            <w:r w:rsidR="00251460" w:rsidRPr="005046F1">
              <w:rPr>
                <w:rFonts w:ascii="標楷體" w:eastAsia="標楷體" w:hAnsi="標楷體"/>
                <w:szCs w:val="24"/>
              </w:rPr>
              <w:t>，</w:t>
            </w:r>
            <w:r w:rsidR="00251460" w:rsidRPr="005046F1">
              <w:rPr>
                <w:rFonts w:ascii="標楷體" w:eastAsia="標楷體" w:hAnsi="標楷體" w:hint="eastAsia"/>
                <w:szCs w:val="24"/>
              </w:rPr>
              <w:t>不得</w:t>
            </w:r>
            <w:r w:rsidR="00251460" w:rsidRPr="005046F1">
              <w:rPr>
                <w:rFonts w:ascii="標楷體" w:eastAsia="標楷體" w:hAnsi="標楷體"/>
                <w:szCs w:val="24"/>
              </w:rPr>
              <w:t>直接或間接提供</w:t>
            </w:r>
            <w:r w:rsidR="00251460" w:rsidRPr="005046F1">
              <w:rPr>
                <w:rFonts w:ascii="標楷體" w:eastAsia="標楷體" w:hAnsi="標楷體" w:hint="eastAsia"/>
                <w:szCs w:val="24"/>
              </w:rPr>
              <w:t>或接受任何不合理禮物、款待或其他不正當利益，藉以建立商業關係或影響商業交易行為。</w:t>
            </w:r>
          </w:p>
        </w:tc>
        <w:tc>
          <w:tcPr>
            <w:tcW w:w="2788" w:type="dxa"/>
          </w:tcPr>
          <w:p w:rsidR="00251460" w:rsidRPr="005046F1" w:rsidRDefault="00784140" w:rsidP="009F68C6">
            <w:pPr>
              <w:jc w:val="both"/>
              <w:rPr>
                <w:rFonts w:ascii="標楷體" w:eastAsia="標楷體" w:hAnsi="標楷體"/>
                <w:szCs w:val="24"/>
              </w:rPr>
            </w:pPr>
            <w:r w:rsidRPr="005046F1">
              <w:rPr>
                <w:rFonts w:ascii="標楷體" w:eastAsia="標楷體" w:hAnsi="標楷體" w:hint="eastAsia"/>
                <w:szCs w:val="24"/>
              </w:rPr>
              <w:t>配合第二條第一項增列「</w:t>
            </w:r>
            <w:r w:rsidR="006456E5" w:rsidRPr="005046F1">
              <w:rPr>
                <w:rFonts w:ascii="標楷體" w:eastAsia="標楷體" w:hAnsi="標楷體" w:hint="eastAsia"/>
                <w:szCs w:val="24"/>
              </w:rPr>
              <w:t>受任</w:t>
            </w:r>
            <w:r w:rsidRPr="005046F1">
              <w:rPr>
                <w:rFonts w:ascii="標楷體" w:eastAsia="標楷體" w:hAnsi="標楷體" w:hint="eastAsia"/>
                <w:szCs w:val="24"/>
              </w:rPr>
              <w:t>人」，</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修正本條文字。</w:t>
            </w:r>
          </w:p>
        </w:tc>
      </w:tr>
      <w:tr w:rsidR="00EE7FEE" w:rsidRPr="005046F1" w:rsidTr="001539D7">
        <w:tc>
          <w:tcPr>
            <w:tcW w:w="2787" w:type="dxa"/>
          </w:tcPr>
          <w:p w:rsidR="008B1CD6" w:rsidRPr="005046F1" w:rsidRDefault="008B1CD6" w:rsidP="008B1CD6">
            <w:pPr>
              <w:jc w:val="both"/>
              <w:rPr>
                <w:rFonts w:ascii="標楷體" w:eastAsia="標楷體" w:hAnsi="標楷體"/>
                <w:szCs w:val="24"/>
                <w:u w:val="single"/>
              </w:rPr>
            </w:pPr>
            <w:r w:rsidRPr="005046F1">
              <w:rPr>
                <w:rFonts w:ascii="標楷體" w:eastAsia="標楷體" w:hAnsi="標楷體" w:hint="eastAsia"/>
                <w:szCs w:val="24"/>
                <w:u w:val="single"/>
              </w:rPr>
              <w:t>第十四條（禁止侵</w:t>
            </w:r>
            <w:r w:rsidR="004D29E6" w:rsidRPr="005046F1">
              <w:rPr>
                <w:rFonts w:ascii="標楷體" w:eastAsia="標楷體" w:hAnsi="標楷體" w:hint="eastAsia"/>
                <w:szCs w:val="24"/>
                <w:u w:val="single"/>
              </w:rPr>
              <w:t>害智慧財產權</w:t>
            </w:r>
            <w:r w:rsidRPr="005046F1">
              <w:rPr>
                <w:rFonts w:ascii="標楷體" w:eastAsia="標楷體" w:hAnsi="標楷體"/>
                <w:szCs w:val="24"/>
                <w:u w:val="single"/>
              </w:rPr>
              <w:t>）</w:t>
            </w:r>
          </w:p>
          <w:p w:rsidR="00EE7FEE" w:rsidRPr="005046F1" w:rsidRDefault="008B1CD6" w:rsidP="00CA0C3E">
            <w:pPr>
              <w:jc w:val="both"/>
              <w:rPr>
                <w:rFonts w:ascii="標楷體" w:eastAsia="標楷體" w:hAnsi="標楷體"/>
                <w:szCs w:val="24"/>
              </w:rPr>
            </w:pPr>
            <w:r w:rsidRPr="005046F1">
              <w:rPr>
                <w:rFonts w:ascii="標楷體" w:eastAsia="標楷體" w:hAnsi="標楷體" w:hint="eastAsia"/>
                <w:szCs w:val="24"/>
                <w:u w:val="single"/>
              </w:rPr>
              <w:t xml:space="preserve">    </w:t>
            </w:r>
            <w:r w:rsidRPr="005046F1">
              <w:rPr>
                <w:rFonts w:ascii="標楷體" w:eastAsia="標楷體" w:hAnsi="標楷體"/>
                <w:szCs w:val="24"/>
                <w:u w:val="single"/>
              </w:rPr>
              <w:t>上市上櫃公司</w:t>
            </w:r>
            <w:r w:rsidRPr="005046F1">
              <w:rPr>
                <w:rFonts w:ascii="標楷體" w:eastAsia="標楷體" w:hAnsi="標楷體" w:hint="eastAsia"/>
                <w:szCs w:val="24"/>
                <w:u w:val="single"/>
              </w:rPr>
              <w:t>及其</w:t>
            </w:r>
            <w:r w:rsidRPr="005046F1">
              <w:rPr>
                <w:rFonts w:ascii="標楷體" w:eastAsia="標楷體" w:hAnsi="標楷體"/>
                <w:szCs w:val="24"/>
                <w:u w:val="single"/>
              </w:rPr>
              <w:t>董事、監察人</w:t>
            </w:r>
            <w:r w:rsidRPr="005046F1">
              <w:rPr>
                <w:rFonts w:ascii="標楷體" w:eastAsia="標楷體" w:hAnsi="標楷體" w:hint="eastAsia"/>
                <w:szCs w:val="24"/>
                <w:u w:val="single"/>
              </w:rPr>
              <w:t>、經理人、受</w:t>
            </w:r>
            <w:proofErr w:type="gramStart"/>
            <w:r w:rsidRPr="005046F1">
              <w:rPr>
                <w:rFonts w:ascii="標楷體" w:eastAsia="標楷體" w:hAnsi="標楷體" w:hint="eastAsia"/>
                <w:szCs w:val="24"/>
                <w:u w:val="single"/>
              </w:rPr>
              <w:t>僱</w:t>
            </w:r>
            <w:proofErr w:type="gramEnd"/>
            <w:r w:rsidRPr="005046F1">
              <w:rPr>
                <w:rFonts w:ascii="標楷體" w:eastAsia="標楷體" w:hAnsi="標楷體" w:hint="eastAsia"/>
                <w:szCs w:val="24"/>
                <w:u w:val="single"/>
              </w:rPr>
              <w:t>人、受任人與實質控制者</w:t>
            </w:r>
            <w:r w:rsidRPr="005046F1">
              <w:rPr>
                <w:rFonts w:ascii="標楷體" w:eastAsia="標楷體" w:hAnsi="標楷體"/>
                <w:szCs w:val="24"/>
                <w:u w:val="single"/>
              </w:rPr>
              <w:t>，</w:t>
            </w:r>
            <w:r w:rsidR="00C70592" w:rsidRPr="005046F1">
              <w:rPr>
                <w:rFonts w:ascii="標楷體" w:eastAsia="標楷體" w:hAnsi="標楷體" w:hint="eastAsia"/>
                <w:szCs w:val="24"/>
                <w:u w:val="single"/>
              </w:rPr>
              <w:t>應遵守</w:t>
            </w:r>
            <w:r w:rsidR="004D29E6" w:rsidRPr="005046F1">
              <w:rPr>
                <w:rFonts w:ascii="標楷體" w:eastAsia="標楷體" w:hAnsi="標楷體" w:hint="eastAsia"/>
                <w:szCs w:val="24"/>
                <w:u w:val="single"/>
              </w:rPr>
              <w:t>智慧財產相關</w:t>
            </w:r>
            <w:r w:rsidR="00C70592" w:rsidRPr="005046F1">
              <w:rPr>
                <w:rFonts w:ascii="標楷體" w:eastAsia="標楷體" w:hAnsi="標楷體" w:hint="eastAsia"/>
                <w:szCs w:val="24"/>
                <w:u w:val="single"/>
              </w:rPr>
              <w:t>法</w:t>
            </w:r>
            <w:r w:rsidR="004D29E6" w:rsidRPr="005046F1">
              <w:rPr>
                <w:rFonts w:ascii="標楷體" w:eastAsia="標楷體" w:hAnsi="標楷體" w:hint="eastAsia"/>
                <w:szCs w:val="24"/>
                <w:u w:val="single"/>
              </w:rPr>
              <w:t>規</w:t>
            </w:r>
            <w:r w:rsidR="00647B15" w:rsidRPr="005046F1">
              <w:rPr>
                <w:rFonts w:ascii="標楷體" w:eastAsia="標楷體" w:hAnsi="標楷體" w:hint="eastAsia"/>
                <w:szCs w:val="24"/>
                <w:u w:val="single"/>
              </w:rPr>
              <w:t>、公司內部作業程序及契約</w:t>
            </w:r>
            <w:r w:rsidR="00C70592" w:rsidRPr="005046F1">
              <w:rPr>
                <w:rFonts w:ascii="標楷體" w:eastAsia="標楷體" w:hAnsi="標楷體" w:hint="eastAsia"/>
                <w:szCs w:val="24"/>
                <w:u w:val="single"/>
              </w:rPr>
              <w:t>規定</w:t>
            </w:r>
            <w:r w:rsidR="00647B15" w:rsidRPr="005046F1">
              <w:rPr>
                <w:rFonts w:ascii="標楷體" w:eastAsia="標楷體" w:hAnsi="標楷體" w:hint="eastAsia"/>
                <w:szCs w:val="24"/>
                <w:u w:val="single"/>
              </w:rPr>
              <w:t>；</w:t>
            </w:r>
            <w:r w:rsidR="004D29E6" w:rsidRPr="005046F1">
              <w:rPr>
                <w:rFonts w:ascii="標楷體" w:eastAsia="標楷體" w:hAnsi="標楷體" w:hint="eastAsia"/>
                <w:szCs w:val="24"/>
                <w:u w:val="single"/>
              </w:rPr>
              <w:t>未經智慧財產權</w:t>
            </w:r>
            <w:r w:rsidR="00C70592" w:rsidRPr="005046F1">
              <w:rPr>
                <w:rFonts w:ascii="標楷體" w:eastAsia="標楷體" w:hAnsi="標楷體" w:hint="eastAsia"/>
                <w:szCs w:val="24"/>
                <w:u w:val="single"/>
              </w:rPr>
              <w:t>所有人</w:t>
            </w:r>
            <w:r w:rsidR="00647B15" w:rsidRPr="005046F1">
              <w:rPr>
                <w:rFonts w:ascii="標楷體" w:eastAsia="標楷體" w:hAnsi="標楷體" w:hint="eastAsia"/>
                <w:szCs w:val="24"/>
                <w:u w:val="single"/>
              </w:rPr>
              <w:t>同意，</w:t>
            </w:r>
            <w:r w:rsidRPr="005046F1">
              <w:rPr>
                <w:rFonts w:ascii="標楷體" w:eastAsia="標楷體" w:hAnsi="標楷體" w:hint="eastAsia"/>
                <w:szCs w:val="24"/>
                <w:u w:val="single"/>
              </w:rPr>
              <w:t>不得</w:t>
            </w:r>
            <w:r w:rsidR="004D29E6" w:rsidRPr="005046F1">
              <w:rPr>
                <w:rFonts w:ascii="標楷體" w:eastAsia="標楷體" w:hAnsi="標楷體" w:hint="eastAsia"/>
                <w:szCs w:val="24"/>
                <w:u w:val="single"/>
              </w:rPr>
              <w:t>使用、洩漏、處分、</w:t>
            </w:r>
            <w:proofErr w:type="gramStart"/>
            <w:r w:rsidR="00D05064" w:rsidRPr="005046F1">
              <w:rPr>
                <w:rFonts w:ascii="標楷體" w:eastAsia="標楷體" w:hAnsi="標楷體" w:hint="eastAsia"/>
                <w:szCs w:val="24"/>
                <w:u w:val="single"/>
              </w:rPr>
              <w:t>燬</w:t>
            </w:r>
            <w:proofErr w:type="gramEnd"/>
            <w:r w:rsidR="00647B15" w:rsidRPr="005046F1">
              <w:rPr>
                <w:rFonts w:ascii="標楷體" w:eastAsia="標楷體" w:hAnsi="標楷體" w:hint="eastAsia"/>
                <w:szCs w:val="24"/>
                <w:u w:val="single"/>
              </w:rPr>
              <w:t>損</w:t>
            </w:r>
            <w:r w:rsidR="004D29E6" w:rsidRPr="005046F1">
              <w:rPr>
                <w:rFonts w:ascii="標楷體" w:eastAsia="標楷體" w:hAnsi="標楷體" w:hint="eastAsia"/>
                <w:szCs w:val="24"/>
                <w:u w:val="single"/>
              </w:rPr>
              <w:t>或有其他侵害</w:t>
            </w:r>
            <w:r w:rsidR="00DF6164" w:rsidRPr="005046F1">
              <w:rPr>
                <w:rFonts w:ascii="標楷體" w:eastAsia="標楷體" w:hAnsi="標楷體" w:hint="eastAsia"/>
                <w:szCs w:val="24"/>
                <w:u w:val="single"/>
              </w:rPr>
              <w:t>智慧財產權</w:t>
            </w:r>
            <w:r w:rsidR="004D29E6" w:rsidRPr="005046F1">
              <w:rPr>
                <w:rFonts w:ascii="標楷體" w:eastAsia="標楷體" w:hAnsi="標楷體" w:hint="eastAsia"/>
                <w:szCs w:val="24"/>
                <w:u w:val="single"/>
              </w:rPr>
              <w:t>之行為</w:t>
            </w:r>
            <w:r w:rsidR="00DF6164" w:rsidRPr="005046F1">
              <w:rPr>
                <w:rFonts w:ascii="標楷體" w:eastAsia="標楷體" w:hAnsi="標楷體" w:hint="eastAsia"/>
                <w:szCs w:val="24"/>
                <w:u w:val="single"/>
              </w:rPr>
              <w:t>。</w:t>
            </w:r>
          </w:p>
        </w:tc>
        <w:tc>
          <w:tcPr>
            <w:tcW w:w="2787" w:type="dxa"/>
          </w:tcPr>
          <w:p w:rsidR="00EE7FEE" w:rsidRPr="005046F1" w:rsidRDefault="00D05064" w:rsidP="006D4034">
            <w:pPr>
              <w:jc w:val="both"/>
              <w:rPr>
                <w:rFonts w:ascii="標楷體" w:eastAsia="標楷體" w:hAnsi="標楷體"/>
                <w:szCs w:val="24"/>
              </w:rPr>
            </w:pPr>
            <w:r w:rsidRPr="005046F1">
              <w:rPr>
                <w:rFonts w:ascii="標楷體" w:eastAsia="標楷體" w:hAnsi="標楷體" w:hint="eastAsia"/>
                <w:szCs w:val="24"/>
              </w:rPr>
              <w:t>本條新增</w:t>
            </w:r>
          </w:p>
        </w:tc>
        <w:tc>
          <w:tcPr>
            <w:tcW w:w="2788" w:type="dxa"/>
          </w:tcPr>
          <w:p w:rsidR="00EE7FEE" w:rsidRPr="005046F1" w:rsidRDefault="00FC2DFB" w:rsidP="00EF45DC">
            <w:pPr>
              <w:jc w:val="both"/>
              <w:rPr>
                <w:rFonts w:ascii="標楷體" w:eastAsia="標楷體" w:hAnsi="標楷體"/>
                <w:szCs w:val="24"/>
              </w:rPr>
            </w:pPr>
            <w:r w:rsidRPr="005046F1">
              <w:rPr>
                <w:rFonts w:ascii="標楷體" w:eastAsia="標楷體" w:hAnsi="標楷體" w:hint="eastAsia"/>
                <w:szCs w:val="24"/>
              </w:rPr>
              <w:t>配合第七條第二項第五款</w:t>
            </w:r>
            <w:r w:rsidR="00CE7D72" w:rsidRPr="005046F1">
              <w:rPr>
                <w:rFonts w:ascii="標楷體" w:eastAsia="標楷體" w:hAnsi="標楷體" w:hint="eastAsia"/>
                <w:szCs w:val="24"/>
              </w:rPr>
              <w:t>，並參酌營業秘密法</w:t>
            </w:r>
            <w:r w:rsidR="004D29E6" w:rsidRPr="005046F1">
              <w:rPr>
                <w:rFonts w:ascii="標楷體" w:eastAsia="標楷體" w:hAnsi="標楷體" w:hint="eastAsia"/>
                <w:szCs w:val="24"/>
              </w:rPr>
              <w:t>、商標法、專利法、著作權法等智慧財產權相關法規</w:t>
            </w:r>
            <w:r w:rsidR="00CE7D72" w:rsidRPr="005046F1">
              <w:rPr>
                <w:rFonts w:ascii="標楷體" w:eastAsia="標楷體" w:hAnsi="標楷體" w:hint="eastAsia"/>
                <w:szCs w:val="24"/>
              </w:rPr>
              <w:t>，規定企業應尊重</w:t>
            </w:r>
            <w:r w:rsidR="004D29E6" w:rsidRPr="005046F1">
              <w:rPr>
                <w:rFonts w:ascii="標楷體" w:eastAsia="標楷體" w:hAnsi="標楷體" w:hint="eastAsia"/>
                <w:szCs w:val="24"/>
              </w:rPr>
              <w:t>智慧財產權</w:t>
            </w:r>
            <w:r w:rsidR="00CE7D72" w:rsidRPr="005046F1">
              <w:rPr>
                <w:rFonts w:ascii="標楷體" w:eastAsia="標楷體" w:hAnsi="標楷體" w:hint="eastAsia"/>
                <w:szCs w:val="24"/>
              </w:rPr>
              <w:t>，避免侵權相關風險</w:t>
            </w:r>
            <w:r w:rsidR="00EF45DC" w:rsidRPr="005046F1">
              <w:rPr>
                <w:rFonts w:ascii="標楷體" w:eastAsia="標楷體" w:hAnsi="標楷體" w:hint="eastAsia"/>
                <w:szCs w:val="24"/>
              </w:rPr>
              <w:t>。</w:t>
            </w:r>
          </w:p>
        </w:tc>
      </w:tr>
      <w:tr w:rsidR="008B1CD6" w:rsidRPr="005046F1" w:rsidTr="001539D7">
        <w:tc>
          <w:tcPr>
            <w:tcW w:w="2787" w:type="dxa"/>
          </w:tcPr>
          <w:p w:rsidR="008B1CD6" w:rsidRPr="005046F1" w:rsidRDefault="008B1CD6" w:rsidP="008B1CD6">
            <w:pPr>
              <w:jc w:val="both"/>
              <w:rPr>
                <w:rFonts w:ascii="標楷體" w:eastAsia="標楷體" w:hAnsi="標楷體"/>
                <w:szCs w:val="24"/>
                <w:u w:val="single"/>
              </w:rPr>
            </w:pPr>
            <w:r w:rsidRPr="005046F1">
              <w:rPr>
                <w:rFonts w:ascii="標楷體" w:eastAsia="標楷體" w:hAnsi="標楷體" w:hint="eastAsia"/>
                <w:szCs w:val="24"/>
                <w:u w:val="single"/>
              </w:rPr>
              <w:t>第十五條（禁止從事不公平競爭之行為</w:t>
            </w:r>
            <w:r w:rsidRPr="005046F1">
              <w:rPr>
                <w:rFonts w:ascii="標楷體" w:eastAsia="標楷體" w:hAnsi="標楷體"/>
                <w:szCs w:val="24"/>
                <w:u w:val="single"/>
              </w:rPr>
              <w:t>）</w:t>
            </w:r>
          </w:p>
          <w:p w:rsidR="008B1CD6" w:rsidRPr="005046F1" w:rsidRDefault="008B1CD6" w:rsidP="00AB7E7F">
            <w:pPr>
              <w:autoSpaceDE w:val="0"/>
              <w:autoSpaceDN w:val="0"/>
              <w:adjustRightInd w:val="0"/>
              <w:rPr>
                <w:rFonts w:ascii="標楷體" w:eastAsia="標楷體" w:hAnsi="標楷體"/>
                <w:szCs w:val="24"/>
              </w:rPr>
            </w:pPr>
            <w:r w:rsidRPr="005046F1">
              <w:rPr>
                <w:rFonts w:ascii="標楷體" w:eastAsia="標楷體" w:hAnsi="標楷體" w:hint="eastAsia"/>
                <w:szCs w:val="24"/>
                <w:u w:val="single"/>
              </w:rPr>
              <w:lastRenderedPageBreak/>
              <w:t xml:space="preserve">    </w:t>
            </w:r>
            <w:r w:rsidRPr="005046F1">
              <w:rPr>
                <w:rFonts w:ascii="標楷體" w:eastAsia="標楷體" w:hAnsi="標楷體"/>
                <w:szCs w:val="24"/>
                <w:u w:val="single"/>
              </w:rPr>
              <w:t>上市上櫃公司</w:t>
            </w:r>
            <w:r w:rsidR="00D12E84" w:rsidRPr="005046F1">
              <w:rPr>
                <w:rFonts w:ascii="標楷體" w:eastAsia="標楷體" w:hAnsi="標楷體" w:hint="eastAsia"/>
                <w:szCs w:val="24"/>
                <w:u w:val="single"/>
              </w:rPr>
              <w:t>應</w:t>
            </w:r>
            <w:r w:rsidR="00AB7E7F" w:rsidRPr="005046F1">
              <w:rPr>
                <w:rFonts w:ascii="標楷體" w:eastAsia="標楷體" w:hAnsi="標楷體" w:hint="eastAsia"/>
                <w:szCs w:val="24"/>
                <w:u w:val="single"/>
              </w:rPr>
              <w:t>依相關競爭法規</w:t>
            </w:r>
            <w:r w:rsidR="00D12E84" w:rsidRPr="005046F1">
              <w:rPr>
                <w:rFonts w:ascii="標楷體" w:eastAsia="標楷體" w:hAnsi="標楷體" w:hint="eastAsia"/>
                <w:szCs w:val="24"/>
                <w:u w:val="single"/>
              </w:rPr>
              <w:t>從事營業活動</w:t>
            </w:r>
            <w:r w:rsidR="00B66D96" w:rsidRPr="005046F1">
              <w:rPr>
                <w:rFonts w:ascii="標楷體" w:eastAsia="標楷體" w:hAnsi="標楷體" w:hint="eastAsia"/>
                <w:szCs w:val="24"/>
                <w:u w:val="single"/>
              </w:rPr>
              <w:t>，</w:t>
            </w:r>
            <w:r w:rsidRPr="005046F1">
              <w:rPr>
                <w:rFonts w:ascii="標楷體" w:eastAsia="標楷體" w:hAnsi="標楷體" w:hint="eastAsia"/>
                <w:szCs w:val="24"/>
                <w:u w:val="single"/>
              </w:rPr>
              <w:t>不得</w:t>
            </w:r>
            <w:r w:rsidR="00D12E84" w:rsidRPr="005046F1">
              <w:rPr>
                <w:rFonts w:ascii="標楷體" w:eastAsia="標楷體" w:hAnsi="標楷體" w:hint="eastAsia"/>
                <w:szCs w:val="24"/>
                <w:u w:val="single"/>
              </w:rPr>
              <w:t>固定價格、操縱投標、限制產量與配額</w:t>
            </w:r>
            <w:r w:rsidR="00AB7E7F" w:rsidRPr="005046F1">
              <w:rPr>
                <w:rFonts w:ascii="標楷體" w:eastAsia="標楷體" w:hAnsi="標楷體" w:hint="eastAsia"/>
                <w:szCs w:val="24"/>
                <w:u w:val="single"/>
              </w:rPr>
              <w:t>，</w:t>
            </w:r>
            <w:r w:rsidR="00D12E84" w:rsidRPr="005046F1">
              <w:rPr>
                <w:rFonts w:ascii="標楷體" w:eastAsia="標楷體" w:hAnsi="標楷體" w:hint="eastAsia"/>
                <w:szCs w:val="24"/>
                <w:u w:val="single"/>
              </w:rPr>
              <w:t>或以分配顧客、供應商、營運區域或商業種類等方式，分享或分割市場</w:t>
            </w:r>
            <w:r w:rsidRPr="005046F1">
              <w:rPr>
                <w:rFonts w:ascii="標楷體" w:eastAsia="標楷體" w:hAnsi="標楷體" w:hint="eastAsia"/>
                <w:szCs w:val="24"/>
                <w:u w:val="single"/>
              </w:rPr>
              <w:t>。</w:t>
            </w:r>
          </w:p>
        </w:tc>
        <w:tc>
          <w:tcPr>
            <w:tcW w:w="2787" w:type="dxa"/>
          </w:tcPr>
          <w:p w:rsidR="008B1CD6" w:rsidRPr="005046F1" w:rsidRDefault="001620EE" w:rsidP="006D4034">
            <w:pPr>
              <w:jc w:val="both"/>
              <w:rPr>
                <w:rFonts w:ascii="標楷體" w:eastAsia="標楷體" w:hAnsi="標楷體"/>
                <w:szCs w:val="24"/>
              </w:rPr>
            </w:pPr>
            <w:r w:rsidRPr="005046F1">
              <w:rPr>
                <w:rFonts w:ascii="標楷體" w:eastAsia="標楷體" w:hAnsi="標楷體" w:hint="eastAsia"/>
                <w:szCs w:val="24"/>
              </w:rPr>
              <w:lastRenderedPageBreak/>
              <w:t>本條新增</w:t>
            </w:r>
          </w:p>
        </w:tc>
        <w:tc>
          <w:tcPr>
            <w:tcW w:w="2788" w:type="dxa"/>
          </w:tcPr>
          <w:p w:rsidR="008B1CD6" w:rsidRPr="005046F1" w:rsidRDefault="00CE7D72" w:rsidP="00EE7FEE">
            <w:pPr>
              <w:jc w:val="both"/>
              <w:rPr>
                <w:rFonts w:ascii="標楷體" w:eastAsia="標楷體" w:hAnsi="標楷體"/>
                <w:szCs w:val="24"/>
              </w:rPr>
            </w:pPr>
            <w:r w:rsidRPr="005046F1">
              <w:rPr>
                <w:rFonts w:ascii="標楷體" w:eastAsia="標楷體" w:hAnsi="標楷體" w:hint="eastAsia"/>
                <w:szCs w:val="24"/>
              </w:rPr>
              <w:t>配合第七條第二項第六款，並參酌</w:t>
            </w:r>
            <w:r w:rsidR="000C43D4" w:rsidRPr="005046F1">
              <w:rPr>
                <w:rFonts w:ascii="標楷體" w:eastAsia="標楷體" w:hAnsi="標楷體" w:hint="eastAsia"/>
                <w:szCs w:val="24"/>
              </w:rPr>
              <w:t>公平交易法及</w:t>
            </w:r>
            <w:r w:rsidRPr="005046F1">
              <w:rPr>
                <w:rFonts w:ascii="標楷體" w:eastAsia="標楷體" w:hAnsi="標楷體" w:hint="eastAsia"/>
                <w:szCs w:val="24"/>
              </w:rPr>
              <w:lastRenderedPageBreak/>
              <w:t>2011年OECD多國企業指導綱領第</w:t>
            </w:r>
            <w:r w:rsidR="007E0263" w:rsidRPr="005046F1">
              <w:rPr>
                <w:rFonts w:ascii="標楷體" w:eastAsia="標楷體" w:hAnsi="標楷體" w:hint="eastAsia"/>
                <w:szCs w:val="24"/>
              </w:rPr>
              <w:t>九</w:t>
            </w:r>
            <w:r w:rsidRPr="005046F1">
              <w:rPr>
                <w:rFonts w:ascii="標楷體" w:eastAsia="標楷體" w:hAnsi="標楷體" w:hint="eastAsia"/>
                <w:szCs w:val="24"/>
              </w:rPr>
              <w:t>章之規定，</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增訂本條以規範上市上櫃公司之競爭行為，以維護健全市場機制。</w:t>
            </w:r>
          </w:p>
        </w:tc>
      </w:tr>
      <w:tr w:rsidR="00EE7FEE" w:rsidRPr="005046F1" w:rsidTr="001539D7">
        <w:tc>
          <w:tcPr>
            <w:tcW w:w="2787" w:type="dxa"/>
          </w:tcPr>
          <w:p w:rsidR="008B1CD6" w:rsidRPr="005046F1" w:rsidRDefault="008B1CD6" w:rsidP="008B1CD6">
            <w:pPr>
              <w:jc w:val="both"/>
              <w:rPr>
                <w:rFonts w:ascii="標楷體" w:eastAsia="標楷體" w:hAnsi="標楷體"/>
                <w:szCs w:val="24"/>
                <w:u w:val="single"/>
              </w:rPr>
            </w:pPr>
            <w:r w:rsidRPr="005046F1">
              <w:rPr>
                <w:rFonts w:ascii="標楷體" w:eastAsia="標楷體" w:hAnsi="標楷體" w:hint="eastAsia"/>
                <w:szCs w:val="24"/>
                <w:u w:val="single"/>
              </w:rPr>
              <w:lastRenderedPageBreak/>
              <w:t>第十六條（防範產品或服務損害利害關係人</w:t>
            </w:r>
            <w:r w:rsidRPr="005046F1">
              <w:rPr>
                <w:rFonts w:ascii="標楷體" w:eastAsia="標楷體" w:hAnsi="標楷體"/>
                <w:szCs w:val="24"/>
                <w:u w:val="single"/>
              </w:rPr>
              <w:t>）</w:t>
            </w:r>
          </w:p>
          <w:p w:rsidR="00EE7FEE" w:rsidRPr="005046F1" w:rsidRDefault="008B1CD6" w:rsidP="00CA0C3E">
            <w:pPr>
              <w:jc w:val="both"/>
              <w:rPr>
                <w:rFonts w:ascii="標楷體" w:eastAsia="標楷體" w:hAnsi="標楷體"/>
                <w:szCs w:val="24"/>
              </w:rPr>
            </w:pPr>
            <w:r w:rsidRPr="005046F1">
              <w:rPr>
                <w:rFonts w:ascii="標楷體" w:eastAsia="標楷體" w:hAnsi="標楷體" w:hint="eastAsia"/>
                <w:szCs w:val="24"/>
                <w:u w:val="single"/>
              </w:rPr>
              <w:t xml:space="preserve">    </w:t>
            </w:r>
            <w:r w:rsidRPr="005046F1">
              <w:rPr>
                <w:rFonts w:ascii="標楷體" w:eastAsia="標楷體" w:hAnsi="標楷體"/>
                <w:szCs w:val="24"/>
                <w:u w:val="single"/>
              </w:rPr>
              <w:t>上市上櫃公司</w:t>
            </w:r>
            <w:r w:rsidRPr="005046F1">
              <w:rPr>
                <w:rFonts w:ascii="標楷體" w:eastAsia="標楷體" w:hAnsi="標楷體" w:hint="eastAsia"/>
                <w:szCs w:val="24"/>
                <w:u w:val="single"/>
              </w:rPr>
              <w:t>及其</w:t>
            </w:r>
            <w:r w:rsidRPr="005046F1">
              <w:rPr>
                <w:rFonts w:ascii="標楷體" w:eastAsia="標楷體" w:hAnsi="標楷體"/>
                <w:szCs w:val="24"/>
                <w:u w:val="single"/>
              </w:rPr>
              <w:t>董事、監察人</w:t>
            </w:r>
            <w:r w:rsidRPr="005046F1">
              <w:rPr>
                <w:rFonts w:ascii="標楷體" w:eastAsia="標楷體" w:hAnsi="標楷體" w:hint="eastAsia"/>
                <w:szCs w:val="24"/>
                <w:u w:val="single"/>
              </w:rPr>
              <w:t>、經理人、受</w:t>
            </w:r>
            <w:proofErr w:type="gramStart"/>
            <w:r w:rsidRPr="005046F1">
              <w:rPr>
                <w:rFonts w:ascii="標楷體" w:eastAsia="標楷體" w:hAnsi="標楷體" w:hint="eastAsia"/>
                <w:szCs w:val="24"/>
                <w:u w:val="single"/>
              </w:rPr>
              <w:t>僱</w:t>
            </w:r>
            <w:proofErr w:type="gramEnd"/>
            <w:r w:rsidRPr="005046F1">
              <w:rPr>
                <w:rFonts w:ascii="標楷體" w:eastAsia="標楷體" w:hAnsi="標楷體" w:hint="eastAsia"/>
                <w:szCs w:val="24"/>
                <w:u w:val="single"/>
              </w:rPr>
              <w:t>人、受任人與實質控制者</w:t>
            </w:r>
            <w:r w:rsidRPr="005046F1">
              <w:rPr>
                <w:rFonts w:ascii="標楷體" w:eastAsia="標楷體" w:hAnsi="標楷體"/>
                <w:szCs w:val="24"/>
                <w:u w:val="single"/>
              </w:rPr>
              <w:t>，</w:t>
            </w:r>
            <w:r w:rsidR="00467DF4" w:rsidRPr="005046F1">
              <w:rPr>
                <w:rFonts w:ascii="標楷體" w:eastAsia="標楷體" w:hAnsi="標楷體" w:hint="eastAsia"/>
                <w:szCs w:val="24"/>
                <w:u w:val="single"/>
              </w:rPr>
              <w:t>於產品</w:t>
            </w:r>
            <w:r w:rsidR="008F72CE" w:rsidRPr="005046F1">
              <w:rPr>
                <w:rFonts w:ascii="標楷體" w:eastAsia="標楷體" w:hAnsi="標楷體" w:hint="eastAsia"/>
                <w:szCs w:val="24"/>
                <w:u w:val="single"/>
              </w:rPr>
              <w:t>與</w:t>
            </w:r>
            <w:r w:rsidR="00467DF4" w:rsidRPr="005046F1">
              <w:rPr>
                <w:rFonts w:ascii="標楷體" w:eastAsia="標楷體" w:hAnsi="標楷體" w:hint="eastAsia"/>
                <w:szCs w:val="24"/>
                <w:u w:val="single"/>
              </w:rPr>
              <w:t>服務之</w:t>
            </w:r>
            <w:r w:rsidR="00D200C2" w:rsidRPr="005046F1">
              <w:rPr>
                <w:rFonts w:ascii="標楷體" w:eastAsia="標楷體" w:hAnsi="標楷體" w:hint="eastAsia"/>
                <w:szCs w:val="24"/>
                <w:u w:val="single"/>
              </w:rPr>
              <w:t>研發、</w:t>
            </w:r>
            <w:r w:rsidR="00FC2DFB" w:rsidRPr="005046F1">
              <w:rPr>
                <w:rFonts w:ascii="標楷體" w:eastAsia="標楷體" w:hAnsi="標楷體" w:hint="eastAsia"/>
                <w:szCs w:val="24"/>
                <w:u w:val="single"/>
              </w:rPr>
              <w:t>採購、製造、提供或銷售過程，</w:t>
            </w:r>
            <w:r w:rsidR="00DB01AC" w:rsidRPr="005046F1">
              <w:rPr>
                <w:rFonts w:ascii="Times New Roman" w:eastAsia="標楷體" w:hAnsi="標楷體"/>
              </w:rPr>
              <w:t>應遵循</w:t>
            </w:r>
            <w:r w:rsidR="00DB01AC" w:rsidRPr="005046F1">
              <w:rPr>
                <w:rFonts w:ascii="Times New Roman" w:eastAsia="標楷體" w:hAnsi="標楷體" w:hint="eastAsia"/>
                <w:u w:val="single"/>
              </w:rPr>
              <w:t>相關</w:t>
            </w:r>
            <w:r w:rsidR="00DB01AC" w:rsidRPr="005046F1">
              <w:rPr>
                <w:rFonts w:ascii="Times New Roman" w:eastAsia="標楷體" w:hAnsi="標楷體"/>
              </w:rPr>
              <w:t>法規與國際準則，</w:t>
            </w:r>
            <w:r w:rsidR="00D200C2" w:rsidRPr="005046F1">
              <w:rPr>
                <w:rFonts w:ascii="Times New Roman" w:eastAsia="標楷體" w:hAnsi="標楷體" w:hint="eastAsia"/>
                <w:u w:val="single"/>
              </w:rPr>
              <w:t>確保產品及服務之</w:t>
            </w:r>
            <w:r w:rsidR="00833B9B" w:rsidRPr="005046F1">
              <w:rPr>
                <w:rFonts w:ascii="Times New Roman" w:eastAsia="標楷體" w:hAnsi="標楷體" w:hint="eastAsia"/>
                <w:u w:val="single"/>
              </w:rPr>
              <w:t>資訊</w:t>
            </w:r>
            <w:r w:rsidR="00D200C2" w:rsidRPr="005046F1">
              <w:rPr>
                <w:rFonts w:ascii="Times New Roman" w:eastAsia="標楷體" w:hAnsi="標楷體" w:hint="eastAsia"/>
                <w:u w:val="single"/>
              </w:rPr>
              <w:t>透明性及安全性，</w:t>
            </w:r>
            <w:r w:rsidR="00D200C2" w:rsidRPr="005046F1">
              <w:rPr>
                <w:rFonts w:ascii="Times New Roman" w:eastAsia="標楷體" w:hAnsi="標楷體"/>
                <w:u w:val="single"/>
              </w:rPr>
              <w:t>制定</w:t>
            </w:r>
            <w:r w:rsidR="00D200C2" w:rsidRPr="005046F1">
              <w:rPr>
                <w:rFonts w:ascii="Times New Roman" w:eastAsia="標楷體" w:hAnsi="標楷體" w:hint="eastAsia"/>
                <w:u w:val="single"/>
              </w:rPr>
              <w:t>且</w:t>
            </w:r>
            <w:r w:rsidR="00D200C2" w:rsidRPr="005046F1">
              <w:rPr>
                <w:rFonts w:ascii="Times New Roman" w:eastAsia="標楷體" w:hAnsi="標楷體"/>
                <w:u w:val="single"/>
              </w:rPr>
              <w:t>公開其消費者</w:t>
            </w:r>
            <w:r w:rsidR="00833B9B" w:rsidRPr="005046F1">
              <w:rPr>
                <w:rFonts w:ascii="Times New Roman" w:eastAsia="標楷體" w:hAnsi="標楷體" w:hint="eastAsia"/>
                <w:u w:val="single"/>
              </w:rPr>
              <w:t>或其他利害關係人</w:t>
            </w:r>
            <w:r w:rsidR="00D200C2" w:rsidRPr="005046F1">
              <w:rPr>
                <w:rFonts w:ascii="Times New Roman" w:eastAsia="標楷體" w:hAnsi="標楷體"/>
                <w:u w:val="single"/>
              </w:rPr>
              <w:t>權益</w:t>
            </w:r>
            <w:r w:rsidR="00CA0C3E" w:rsidRPr="005046F1">
              <w:rPr>
                <w:rFonts w:ascii="Times New Roman" w:eastAsia="標楷體" w:hAnsi="標楷體" w:hint="eastAsia"/>
                <w:u w:val="single"/>
              </w:rPr>
              <w:t>保護</w:t>
            </w:r>
            <w:r w:rsidR="00D200C2" w:rsidRPr="005046F1">
              <w:rPr>
                <w:rFonts w:ascii="Times New Roman" w:eastAsia="標楷體" w:hAnsi="標楷體"/>
                <w:u w:val="single"/>
              </w:rPr>
              <w:t>政策，</w:t>
            </w:r>
            <w:r w:rsidR="00D200C2" w:rsidRPr="005046F1">
              <w:rPr>
                <w:rFonts w:ascii="Times New Roman" w:eastAsia="標楷體" w:hAnsi="標楷體" w:hint="eastAsia"/>
                <w:u w:val="single"/>
              </w:rPr>
              <w:t>並</w:t>
            </w:r>
            <w:r w:rsidR="00D200C2" w:rsidRPr="005046F1">
              <w:rPr>
                <w:rFonts w:ascii="Times New Roman" w:eastAsia="標楷體" w:hAnsi="標楷體"/>
                <w:u w:val="single"/>
              </w:rPr>
              <w:t>落實</w:t>
            </w:r>
            <w:r w:rsidR="00D200C2" w:rsidRPr="005046F1">
              <w:rPr>
                <w:rFonts w:ascii="Times New Roman" w:eastAsia="標楷體" w:hAnsi="標楷體" w:hint="eastAsia"/>
                <w:u w:val="single"/>
              </w:rPr>
              <w:t>於營運活動，</w:t>
            </w:r>
            <w:r w:rsidR="00D200C2" w:rsidRPr="005046F1">
              <w:rPr>
                <w:rFonts w:ascii="標楷體" w:eastAsia="標楷體" w:hAnsi="標楷體" w:hint="eastAsia"/>
                <w:szCs w:val="24"/>
                <w:u w:val="single"/>
              </w:rPr>
              <w:t>以防止產品或服務</w:t>
            </w:r>
            <w:r w:rsidR="00CA0C3E" w:rsidRPr="005046F1">
              <w:rPr>
                <w:rFonts w:ascii="標楷體" w:eastAsia="標楷體" w:hAnsi="標楷體" w:hint="eastAsia"/>
                <w:szCs w:val="24"/>
                <w:u w:val="single"/>
              </w:rPr>
              <w:t>直接或間接</w:t>
            </w:r>
            <w:r w:rsidR="00D200C2" w:rsidRPr="005046F1">
              <w:rPr>
                <w:rFonts w:ascii="標楷體" w:eastAsia="標楷體" w:hAnsi="標楷體" w:hint="eastAsia"/>
                <w:szCs w:val="24"/>
                <w:u w:val="single"/>
              </w:rPr>
              <w:t>損害消費者</w:t>
            </w:r>
            <w:r w:rsidR="00833B9B" w:rsidRPr="005046F1">
              <w:rPr>
                <w:rFonts w:ascii="Times New Roman" w:eastAsia="標楷體" w:hAnsi="標楷體" w:hint="eastAsia"/>
                <w:u w:val="single"/>
              </w:rPr>
              <w:t>或其他利害關係人之</w:t>
            </w:r>
            <w:r w:rsidR="00D200C2" w:rsidRPr="005046F1">
              <w:rPr>
                <w:rFonts w:ascii="標楷體" w:eastAsia="標楷體" w:hAnsi="標楷體" w:hint="eastAsia"/>
                <w:szCs w:val="24"/>
                <w:u w:val="single"/>
              </w:rPr>
              <w:t>權益、健康與安全。</w:t>
            </w:r>
            <w:r w:rsidR="00833B9B" w:rsidRPr="005046F1">
              <w:rPr>
                <w:rFonts w:ascii="標楷體" w:eastAsia="標楷體" w:hAnsi="標楷體" w:hint="eastAsia"/>
                <w:szCs w:val="24"/>
                <w:u w:val="single"/>
              </w:rPr>
              <w:t>有事實足認其商品</w:t>
            </w:r>
            <w:r w:rsidR="00CA0C3E" w:rsidRPr="005046F1">
              <w:rPr>
                <w:rFonts w:ascii="標楷體" w:eastAsia="標楷體" w:hAnsi="標楷體" w:hint="eastAsia"/>
                <w:szCs w:val="24"/>
                <w:u w:val="single"/>
              </w:rPr>
              <w:t>、</w:t>
            </w:r>
            <w:r w:rsidR="00833B9B" w:rsidRPr="005046F1">
              <w:rPr>
                <w:rFonts w:ascii="標楷體" w:eastAsia="標楷體" w:hAnsi="標楷體" w:hint="eastAsia"/>
                <w:szCs w:val="24"/>
                <w:u w:val="single"/>
              </w:rPr>
              <w:t>服務有危害消費者</w:t>
            </w:r>
            <w:r w:rsidR="00833B9B" w:rsidRPr="005046F1">
              <w:rPr>
                <w:rFonts w:ascii="Times New Roman" w:eastAsia="標楷體" w:hAnsi="標楷體" w:hint="eastAsia"/>
                <w:u w:val="single"/>
              </w:rPr>
              <w:t>或其他利害關係人</w:t>
            </w:r>
            <w:r w:rsidR="00833B9B" w:rsidRPr="005046F1">
              <w:rPr>
                <w:rFonts w:ascii="標楷體" w:eastAsia="標楷體" w:hAnsi="標楷體" w:hint="eastAsia"/>
                <w:szCs w:val="24"/>
                <w:u w:val="single"/>
              </w:rPr>
              <w:t>安全與健康之虞時，原則上應即回收該批產品或停止其服務。</w:t>
            </w:r>
          </w:p>
        </w:tc>
        <w:tc>
          <w:tcPr>
            <w:tcW w:w="2787" w:type="dxa"/>
          </w:tcPr>
          <w:p w:rsidR="00EE7FEE" w:rsidRPr="005046F1" w:rsidRDefault="001620EE" w:rsidP="006D4034">
            <w:pPr>
              <w:jc w:val="both"/>
              <w:rPr>
                <w:rFonts w:ascii="標楷體" w:eastAsia="標楷體" w:hAnsi="標楷體"/>
                <w:szCs w:val="24"/>
              </w:rPr>
            </w:pPr>
            <w:r w:rsidRPr="005046F1">
              <w:rPr>
                <w:rFonts w:ascii="標楷體" w:eastAsia="標楷體" w:hAnsi="標楷體" w:hint="eastAsia"/>
                <w:szCs w:val="24"/>
              </w:rPr>
              <w:t>本條新增</w:t>
            </w:r>
          </w:p>
        </w:tc>
        <w:tc>
          <w:tcPr>
            <w:tcW w:w="2788" w:type="dxa"/>
          </w:tcPr>
          <w:p w:rsidR="008F72CE" w:rsidRPr="005046F1" w:rsidRDefault="009C2D4F" w:rsidP="00D200C2">
            <w:pPr>
              <w:jc w:val="both"/>
              <w:rPr>
                <w:rFonts w:ascii="標楷體" w:eastAsia="標楷體" w:hAnsi="標楷體"/>
                <w:szCs w:val="24"/>
              </w:rPr>
            </w:pPr>
            <w:r w:rsidRPr="005046F1">
              <w:rPr>
                <w:rFonts w:ascii="標楷體" w:eastAsia="標楷體" w:hAnsi="標楷體" w:hint="eastAsia"/>
                <w:szCs w:val="24"/>
              </w:rPr>
              <w:t>配合第七條第二項第七款，</w:t>
            </w:r>
            <w:r w:rsidR="0024341A" w:rsidRPr="005046F1">
              <w:rPr>
                <w:rFonts w:ascii="標楷體" w:eastAsia="標楷體" w:hAnsi="標楷體" w:hint="eastAsia"/>
                <w:szCs w:val="24"/>
              </w:rPr>
              <w:t>強調公司應評估產品或服務於各階段對消費者及其他利害關係人之健康與安全可能造成之影響，</w:t>
            </w:r>
            <w:r w:rsidR="00D200C2" w:rsidRPr="005046F1">
              <w:rPr>
                <w:rFonts w:ascii="標楷體" w:eastAsia="標楷體" w:hAnsi="標楷體" w:hint="eastAsia"/>
                <w:szCs w:val="24"/>
              </w:rPr>
              <w:t>並參酌消費者保護法第二章第一節「健康與安全保障」及</w:t>
            </w:r>
            <w:r w:rsidR="003968BA" w:rsidRPr="005046F1">
              <w:rPr>
                <w:rFonts w:ascii="標楷體" w:eastAsia="標楷體" w:hAnsi="標楷體" w:hint="eastAsia"/>
                <w:szCs w:val="24"/>
              </w:rPr>
              <w:t xml:space="preserve">GRI </w:t>
            </w:r>
            <w:r w:rsidR="00D200C2" w:rsidRPr="005046F1">
              <w:rPr>
                <w:rFonts w:ascii="標楷體" w:eastAsia="標楷體" w:hAnsi="標楷體" w:hint="eastAsia"/>
                <w:szCs w:val="24"/>
              </w:rPr>
              <w:t>G4-PR2要求揭露機構違反有關產品和服務健康與安全法規和自願性準則之事件總數，</w:t>
            </w:r>
            <w:proofErr w:type="gramStart"/>
            <w:r w:rsidR="00D200C2" w:rsidRPr="005046F1">
              <w:rPr>
                <w:rFonts w:ascii="標楷體" w:eastAsia="標楷體" w:hAnsi="標楷體" w:hint="eastAsia"/>
                <w:szCs w:val="24"/>
              </w:rPr>
              <w:t>爰</w:t>
            </w:r>
            <w:proofErr w:type="gramEnd"/>
            <w:r w:rsidR="00D200C2" w:rsidRPr="005046F1">
              <w:rPr>
                <w:rFonts w:ascii="標楷體" w:eastAsia="標楷體" w:hAnsi="標楷體" w:hint="eastAsia"/>
                <w:szCs w:val="24"/>
              </w:rPr>
              <w:t>增訂本條</w:t>
            </w:r>
            <w:r w:rsidR="0024341A" w:rsidRPr="005046F1">
              <w:rPr>
                <w:rFonts w:ascii="標楷體" w:eastAsia="標楷體" w:hAnsi="標楷體" w:hint="eastAsia"/>
                <w:szCs w:val="24"/>
              </w:rPr>
              <w:t>。</w:t>
            </w:r>
          </w:p>
        </w:tc>
      </w:tr>
      <w:tr w:rsidR="00251460" w:rsidRPr="005046F1" w:rsidTr="001539D7">
        <w:tc>
          <w:tcPr>
            <w:tcW w:w="2787" w:type="dxa"/>
          </w:tcPr>
          <w:p w:rsidR="00251460" w:rsidRPr="005046F1" w:rsidRDefault="004123AF" w:rsidP="006D4034">
            <w:pPr>
              <w:jc w:val="both"/>
              <w:rPr>
                <w:rFonts w:ascii="標楷體" w:eastAsia="標楷體" w:hAnsi="標楷體"/>
                <w:szCs w:val="24"/>
              </w:rPr>
            </w:pPr>
            <w:r w:rsidRPr="005046F1">
              <w:rPr>
                <w:rFonts w:ascii="標楷體" w:eastAsia="標楷體" w:hAnsi="標楷體" w:hint="eastAsia"/>
                <w:szCs w:val="24"/>
              </w:rPr>
              <w:t>第十七</w:t>
            </w:r>
            <w:r w:rsidR="00251460" w:rsidRPr="005046F1">
              <w:rPr>
                <w:rFonts w:ascii="標楷體" w:eastAsia="標楷體" w:hAnsi="標楷體" w:hint="eastAsia"/>
                <w:szCs w:val="24"/>
              </w:rPr>
              <w:t>條（組織與責任）</w:t>
            </w:r>
          </w:p>
          <w:p w:rsidR="00251460" w:rsidRPr="005046F1" w:rsidRDefault="00251460" w:rsidP="006D4034">
            <w:pPr>
              <w:jc w:val="both"/>
              <w:rPr>
                <w:rFonts w:ascii="標楷體" w:eastAsia="標楷體" w:hAnsi="標楷體"/>
                <w:szCs w:val="24"/>
              </w:rPr>
            </w:pPr>
            <w:r w:rsidRPr="005046F1">
              <w:rPr>
                <w:rFonts w:ascii="標楷體" w:eastAsia="標楷體" w:hAnsi="標楷體" w:hint="eastAsia"/>
                <w:szCs w:val="24"/>
              </w:rPr>
              <w:t xml:space="preserve">    上市上櫃公司之董事</w:t>
            </w:r>
            <w:r w:rsidRPr="005046F1">
              <w:rPr>
                <w:rFonts w:ascii="標楷體" w:eastAsia="標楷體" w:hAnsi="標楷體" w:hint="eastAsia"/>
                <w:szCs w:val="24"/>
                <w:u w:val="single"/>
              </w:rPr>
              <w:t>、監察人、經理人、受</w:t>
            </w:r>
            <w:proofErr w:type="gramStart"/>
            <w:r w:rsidR="00486100" w:rsidRPr="005046F1">
              <w:rPr>
                <w:rFonts w:ascii="標楷體" w:eastAsia="標楷體" w:hAnsi="標楷體" w:hint="eastAsia"/>
                <w:szCs w:val="24"/>
                <w:u w:val="single"/>
              </w:rPr>
              <w:t>僱</w:t>
            </w:r>
            <w:proofErr w:type="gramEnd"/>
            <w:r w:rsidRPr="005046F1">
              <w:rPr>
                <w:rFonts w:ascii="標楷體" w:eastAsia="標楷體" w:hAnsi="標楷體" w:hint="eastAsia"/>
                <w:szCs w:val="24"/>
                <w:u w:val="single"/>
              </w:rPr>
              <w:t>人、受任人及實質控制者</w:t>
            </w:r>
            <w:r w:rsidRPr="005046F1">
              <w:rPr>
                <w:rFonts w:ascii="標楷體" w:eastAsia="標楷體" w:hAnsi="標楷體" w:hint="eastAsia"/>
                <w:szCs w:val="24"/>
              </w:rPr>
              <w:t>應盡善良管理人之注意義務，督促公司防止</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誠信行為，並隨時檢討其實施成效及持續改進，確</w:t>
            </w:r>
            <w:r w:rsidRPr="005046F1">
              <w:rPr>
                <w:rFonts w:ascii="標楷體" w:eastAsia="標楷體" w:hAnsi="標楷體" w:hint="eastAsia"/>
                <w:szCs w:val="24"/>
              </w:rPr>
              <w:lastRenderedPageBreak/>
              <w:t>保誠信經營政策之落實。</w:t>
            </w:r>
          </w:p>
          <w:p w:rsidR="00251460" w:rsidRPr="005046F1" w:rsidRDefault="00251460" w:rsidP="00E96846">
            <w:pPr>
              <w:jc w:val="both"/>
              <w:rPr>
                <w:rFonts w:ascii="標楷體" w:eastAsia="標楷體" w:hAnsi="標楷體"/>
                <w:szCs w:val="24"/>
                <w:u w:val="single"/>
              </w:rPr>
            </w:pPr>
            <w:r w:rsidRPr="005046F1">
              <w:rPr>
                <w:rFonts w:ascii="標楷體" w:eastAsia="標楷體" w:hAnsi="標楷體" w:hint="eastAsia"/>
                <w:szCs w:val="24"/>
              </w:rPr>
              <w:t xml:space="preserve">    上市上櫃公司為健全誠信經營之管理，</w:t>
            </w:r>
            <w:r w:rsidRPr="005046F1">
              <w:rPr>
                <w:rFonts w:ascii="標楷體" w:eastAsia="標楷體" w:hAnsi="標楷體" w:hint="eastAsia"/>
                <w:szCs w:val="24"/>
                <w:u w:val="single"/>
              </w:rPr>
              <w:t>應設置隸屬於董事會之</w:t>
            </w:r>
            <w:r w:rsidRPr="005046F1">
              <w:rPr>
                <w:rFonts w:ascii="標楷體" w:eastAsia="標楷體" w:hAnsi="標楷體" w:hint="eastAsia"/>
                <w:szCs w:val="24"/>
              </w:rPr>
              <w:t>專責單位</w:t>
            </w:r>
            <w:r w:rsidRPr="005046F1">
              <w:rPr>
                <w:rFonts w:ascii="標楷體" w:eastAsia="標楷體" w:hAnsi="標楷體" w:hint="eastAsia"/>
                <w:szCs w:val="24"/>
                <w:u w:val="single"/>
              </w:rPr>
              <w:t>，</w:t>
            </w:r>
            <w:r w:rsidRPr="005046F1">
              <w:rPr>
                <w:rFonts w:ascii="標楷體" w:eastAsia="標楷體" w:hAnsi="標楷體" w:hint="eastAsia"/>
                <w:szCs w:val="24"/>
              </w:rPr>
              <w:t>負責誠信經營政策與防範方案之制定及監督執行</w:t>
            </w:r>
            <w:r w:rsidRPr="005046F1">
              <w:rPr>
                <w:rFonts w:ascii="標楷體" w:eastAsia="標楷體" w:hAnsi="標楷體" w:hint="eastAsia"/>
                <w:szCs w:val="24"/>
                <w:u w:val="single"/>
              </w:rPr>
              <w:t>，主要掌理</w:t>
            </w:r>
            <w:r w:rsidR="001C6479" w:rsidRPr="005046F1">
              <w:rPr>
                <w:rFonts w:ascii="標楷體" w:eastAsia="標楷體" w:hAnsi="標楷體" w:hint="eastAsia"/>
                <w:szCs w:val="24"/>
                <w:u w:val="single"/>
              </w:rPr>
              <w:t>下列</w:t>
            </w:r>
            <w:r w:rsidRPr="005046F1">
              <w:rPr>
                <w:rFonts w:ascii="標楷體" w:eastAsia="標楷體" w:hAnsi="標楷體" w:hint="eastAsia"/>
                <w:szCs w:val="24"/>
                <w:u w:val="single"/>
              </w:rPr>
              <w:t>事項</w:t>
            </w:r>
            <w:r w:rsidR="001C6479" w:rsidRPr="005046F1">
              <w:rPr>
                <w:rFonts w:ascii="標楷體" w:eastAsia="標楷體" w:hAnsi="標楷體" w:hint="eastAsia"/>
                <w:szCs w:val="24"/>
              </w:rPr>
              <w:t>，並定期向董事會報告</w:t>
            </w:r>
            <w:r w:rsidRPr="005046F1">
              <w:rPr>
                <w:rFonts w:ascii="標楷體" w:eastAsia="標楷體" w:hAnsi="標楷體" w:hint="eastAsia"/>
                <w:szCs w:val="24"/>
                <w:u w:val="single"/>
              </w:rPr>
              <w:t>：</w:t>
            </w:r>
          </w:p>
          <w:p w:rsidR="00251460" w:rsidRPr="005046F1" w:rsidRDefault="00251460" w:rsidP="00E96846">
            <w:pPr>
              <w:ind w:left="425" w:hangingChars="177" w:hanging="425"/>
              <w:jc w:val="both"/>
              <w:rPr>
                <w:rFonts w:ascii="標楷體" w:eastAsia="標楷體" w:hAnsi="標楷體"/>
                <w:szCs w:val="24"/>
                <w:u w:val="single"/>
              </w:rPr>
            </w:pPr>
            <w:r w:rsidRPr="005046F1">
              <w:rPr>
                <w:rFonts w:ascii="標楷體" w:eastAsia="標楷體" w:hAnsi="標楷體" w:hint="eastAsia"/>
                <w:szCs w:val="24"/>
                <w:u w:val="single"/>
              </w:rPr>
              <w:t>一、協助將誠信與道德價值融入公司經營策略，並配合法令制度訂定確保誠信經營之相關防</w:t>
            </w:r>
            <w:proofErr w:type="gramStart"/>
            <w:r w:rsidRPr="005046F1">
              <w:rPr>
                <w:rFonts w:ascii="標楷體" w:eastAsia="標楷體" w:hAnsi="標楷體" w:hint="eastAsia"/>
                <w:szCs w:val="24"/>
                <w:u w:val="single"/>
              </w:rPr>
              <w:t>弊</w:t>
            </w:r>
            <w:proofErr w:type="gramEnd"/>
            <w:r w:rsidRPr="005046F1">
              <w:rPr>
                <w:rFonts w:ascii="標楷體" w:eastAsia="標楷體" w:hAnsi="標楷體" w:hint="eastAsia"/>
                <w:szCs w:val="24"/>
                <w:u w:val="single"/>
              </w:rPr>
              <w:t>措施。</w:t>
            </w:r>
          </w:p>
          <w:p w:rsidR="00251460" w:rsidRPr="005046F1" w:rsidRDefault="00251460" w:rsidP="00E96846">
            <w:pPr>
              <w:ind w:left="425" w:hangingChars="177" w:hanging="425"/>
              <w:jc w:val="both"/>
              <w:rPr>
                <w:rFonts w:ascii="標楷體" w:eastAsia="標楷體" w:hAnsi="標楷體"/>
                <w:szCs w:val="24"/>
                <w:u w:val="single"/>
              </w:rPr>
            </w:pPr>
            <w:r w:rsidRPr="005046F1">
              <w:rPr>
                <w:rFonts w:ascii="標楷體" w:eastAsia="標楷體" w:hAnsi="標楷體" w:hint="eastAsia"/>
                <w:szCs w:val="24"/>
                <w:u w:val="single"/>
              </w:rPr>
              <w:t>二、訂定防範</w:t>
            </w:r>
            <w:proofErr w:type="gramStart"/>
            <w:r w:rsidRPr="005046F1">
              <w:rPr>
                <w:rFonts w:ascii="標楷體" w:eastAsia="標楷體" w:hAnsi="標楷體" w:hint="eastAsia"/>
                <w:szCs w:val="24"/>
                <w:u w:val="single"/>
              </w:rPr>
              <w:t>不</w:t>
            </w:r>
            <w:proofErr w:type="gramEnd"/>
            <w:r w:rsidRPr="005046F1">
              <w:rPr>
                <w:rFonts w:ascii="標楷體" w:eastAsia="標楷體" w:hAnsi="標楷體" w:hint="eastAsia"/>
                <w:szCs w:val="24"/>
                <w:u w:val="single"/>
              </w:rPr>
              <w:t>誠信行為方案，並於各方案內訂定工作業務相關標準作業程序及行為指南。</w:t>
            </w:r>
          </w:p>
          <w:p w:rsidR="00251460" w:rsidRPr="005046F1" w:rsidRDefault="00251460" w:rsidP="00E96846">
            <w:pPr>
              <w:ind w:left="425" w:hangingChars="177" w:hanging="425"/>
              <w:jc w:val="both"/>
              <w:rPr>
                <w:rFonts w:ascii="標楷體" w:eastAsia="標楷體" w:hAnsi="標楷體"/>
                <w:szCs w:val="24"/>
                <w:u w:val="single"/>
              </w:rPr>
            </w:pPr>
            <w:r w:rsidRPr="005046F1">
              <w:rPr>
                <w:rFonts w:ascii="標楷體" w:eastAsia="標楷體" w:hAnsi="標楷體" w:hint="eastAsia"/>
                <w:szCs w:val="24"/>
                <w:u w:val="single"/>
              </w:rPr>
              <w:t>三、規劃內部組織、編制與職掌，對營業範圍內較高</w:t>
            </w:r>
            <w:proofErr w:type="gramStart"/>
            <w:r w:rsidRPr="005046F1">
              <w:rPr>
                <w:rFonts w:ascii="標楷體" w:eastAsia="標楷體" w:hAnsi="標楷體" w:hint="eastAsia"/>
                <w:szCs w:val="24"/>
                <w:u w:val="single"/>
              </w:rPr>
              <w:t>不</w:t>
            </w:r>
            <w:proofErr w:type="gramEnd"/>
            <w:r w:rsidRPr="005046F1">
              <w:rPr>
                <w:rFonts w:ascii="標楷體" w:eastAsia="標楷體" w:hAnsi="標楷體" w:hint="eastAsia"/>
                <w:szCs w:val="24"/>
                <w:u w:val="single"/>
              </w:rPr>
              <w:t>誠信行為風險之營業活動，安置相互監督制衡機制。</w:t>
            </w:r>
          </w:p>
          <w:p w:rsidR="00251460" w:rsidRPr="005046F1" w:rsidRDefault="00251460" w:rsidP="00E96846">
            <w:pPr>
              <w:ind w:left="425" w:hangingChars="177" w:hanging="425"/>
              <w:jc w:val="both"/>
              <w:rPr>
                <w:rFonts w:ascii="標楷體" w:eastAsia="標楷體" w:hAnsi="標楷體"/>
                <w:szCs w:val="24"/>
                <w:u w:val="single"/>
              </w:rPr>
            </w:pPr>
            <w:r w:rsidRPr="005046F1">
              <w:rPr>
                <w:rFonts w:ascii="標楷體" w:eastAsia="標楷體" w:hAnsi="標楷體" w:hint="eastAsia"/>
                <w:szCs w:val="24"/>
                <w:u w:val="single"/>
              </w:rPr>
              <w:t>四、誠信政策宣導訓練之推動及協調。</w:t>
            </w:r>
          </w:p>
          <w:p w:rsidR="00251460" w:rsidRPr="005046F1" w:rsidRDefault="00251460" w:rsidP="00E96846">
            <w:pPr>
              <w:ind w:left="425" w:hangingChars="177" w:hanging="425"/>
              <w:jc w:val="both"/>
              <w:rPr>
                <w:rFonts w:ascii="標楷體" w:eastAsia="標楷體" w:hAnsi="標楷體"/>
                <w:szCs w:val="24"/>
                <w:u w:val="single"/>
              </w:rPr>
            </w:pPr>
            <w:r w:rsidRPr="005046F1">
              <w:rPr>
                <w:rFonts w:ascii="標楷體" w:eastAsia="標楷體" w:hAnsi="標楷體" w:hint="eastAsia"/>
                <w:szCs w:val="24"/>
                <w:u w:val="single"/>
              </w:rPr>
              <w:t>五、規劃檢舉制度，確保執行之有效性。</w:t>
            </w:r>
          </w:p>
          <w:p w:rsidR="00251460" w:rsidRPr="005046F1" w:rsidRDefault="00251460" w:rsidP="00CA0C3E">
            <w:pPr>
              <w:ind w:left="425" w:hangingChars="177" w:hanging="425"/>
              <w:jc w:val="both"/>
              <w:rPr>
                <w:rFonts w:ascii="標楷體" w:eastAsia="標楷體" w:hAnsi="標楷體"/>
                <w:szCs w:val="24"/>
                <w:u w:val="single"/>
              </w:rPr>
            </w:pPr>
            <w:r w:rsidRPr="005046F1">
              <w:rPr>
                <w:rFonts w:ascii="標楷體" w:eastAsia="標楷體" w:hAnsi="標楷體" w:hint="eastAsia"/>
                <w:szCs w:val="24"/>
                <w:u w:val="single"/>
              </w:rPr>
              <w:t>六、協助董事會及管理階層查核及評估落實誠信經營所建立之防範措施是否有效運作，並定期就相關業務流程進行評估遵循情形，作成報告。</w:t>
            </w:r>
          </w:p>
        </w:tc>
        <w:tc>
          <w:tcPr>
            <w:tcW w:w="2787" w:type="dxa"/>
          </w:tcPr>
          <w:p w:rsidR="00251460" w:rsidRPr="005046F1" w:rsidRDefault="00251460" w:rsidP="006D4034">
            <w:pPr>
              <w:jc w:val="both"/>
              <w:rPr>
                <w:rFonts w:ascii="標楷體" w:eastAsia="標楷體" w:hAnsi="標楷體"/>
                <w:szCs w:val="24"/>
              </w:rPr>
            </w:pPr>
            <w:r w:rsidRPr="005046F1">
              <w:rPr>
                <w:rFonts w:ascii="標楷體" w:eastAsia="標楷體" w:hAnsi="標楷體" w:hint="eastAsia"/>
                <w:szCs w:val="24"/>
              </w:rPr>
              <w:lastRenderedPageBreak/>
              <w:t>第十四條（組織與責任）</w:t>
            </w:r>
          </w:p>
          <w:p w:rsidR="00251460" w:rsidRPr="005046F1" w:rsidRDefault="00251460" w:rsidP="006D4034">
            <w:pPr>
              <w:jc w:val="both"/>
              <w:rPr>
                <w:rFonts w:ascii="標楷體" w:eastAsia="標楷體" w:hAnsi="標楷體"/>
                <w:szCs w:val="24"/>
              </w:rPr>
            </w:pPr>
            <w:r w:rsidRPr="005046F1">
              <w:rPr>
                <w:rFonts w:ascii="標楷體" w:eastAsia="標楷體" w:hAnsi="標楷體" w:hint="eastAsia"/>
                <w:szCs w:val="24"/>
              </w:rPr>
              <w:t xml:space="preserve">    上市上櫃公司之董事</w:t>
            </w:r>
            <w:r w:rsidRPr="005046F1">
              <w:rPr>
                <w:rFonts w:ascii="標楷體" w:eastAsia="標楷體" w:hAnsi="標楷體" w:hint="eastAsia"/>
                <w:szCs w:val="24"/>
                <w:u w:val="single"/>
              </w:rPr>
              <w:t>會</w:t>
            </w:r>
            <w:r w:rsidRPr="005046F1">
              <w:rPr>
                <w:rFonts w:ascii="標楷體" w:eastAsia="標楷體" w:hAnsi="標楷體" w:hint="eastAsia"/>
                <w:szCs w:val="24"/>
              </w:rPr>
              <w:t>應盡善良管理人之注意義務，督促公司防止</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誠信行為，並隨時檢討其實施成效及持續改進，確保誠信經營政策之落實。</w:t>
            </w:r>
          </w:p>
          <w:p w:rsidR="00E02C07" w:rsidRPr="005046F1" w:rsidRDefault="00E02C07" w:rsidP="006D4034">
            <w:pPr>
              <w:jc w:val="both"/>
              <w:rPr>
                <w:rFonts w:ascii="標楷體" w:eastAsia="標楷體" w:hAnsi="標楷體"/>
                <w:szCs w:val="24"/>
              </w:rPr>
            </w:pPr>
          </w:p>
          <w:p w:rsidR="00251460" w:rsidRPr="005046F1" w:rsidRDefault="00251460" w:rsidP="006D4034">
            <w:pPr>
              <w:jc w:val="both"/>
              <w:rPr>
                <w:rFonts w:ascii="標楷體" w:eastAsia="標楷體" w:hAnsi="標楷體"/>
                <w:szCs w:val="24"/>
              </w:rPr>
            </w:pPr>
            <w:r w:rsidRPr="005046F1">
              <w:rPr>
                <w:rFonts w:ascii="標楷體" w:eastAsia="標楷體" w:hAnsi="標楷體" w:hint="eastAsia"/>
                <w:szCs w:val="24"/>
              </w:rPr>
              <w:t xml:space="preserve">    上市上櫃公司為健全誠信經營之管理，</w:t>
            </w:r>
            <w:r w:rsidRPr="005046F1">
              <w:rPr>
                <w:rFonts w:ascii="標楷體" w:eastAsia="標楷體" w:hAnsi="標楷體" w:hint="eastAsia"/>
                <w:szCs w:val="24"/>
                <w:u w:val="single"/>
              </w:rPr>
              <w:t>宜由</w:t>
            </w:r>
            <w:r w:rsidRPr="005046F1">
              <w:rPr>
                <w:rFonts w:ascii="標楷體" w:eastAsia="標楷體" w:hAnsi="標楷體" w:hint="eastAsia"/>
                <w:szCs w:val="24"/>
              </w:rPr>
              <w:t>專責單位負責誠信經營政策與防範方案之制定及監督執行，並定期向董事會報告</w:t>
            </w:r>
            <w:r w:rsidRPr="005046F1">
              <w:rPr>
                <w:rFonts w:ascii="標楷體" w:eastAsia="標楷體" w:hAnsi="標楷體" w:hint="eastAsia"/>
                <w:szCs w:val="24"/>
                <w:u w:val="single"/>
              </w:rPr>
              <w:t>。</w:t>
            </w:r>
          </w:p>
        </w:tc>
        <w:tc>
          <w:tcPr>
            <w:tcW w:w="2788" w:type="dxa"/>
          </w:tcPr>
          <w:p w:rsidR="00251460" w:rsidRPr="005046F1" w:rsidRDefault="00251460" w:rsidP="008E5ED3">
            <w:pPr>
              <w:numPr>
                <w:ilvl w:val="0"/>
                <w:numId w:val="17"/>
              </w:numPr>
              <w:ind w:left="522" w:hanging="522"/>
              <w:jc w:val="both"/>
              <w:rPr>
                <w:rFonts w:ascii="標楷體" w:eastAsia="標楷體" w:hAnsi="標楷體"/>
                <w:szCs w:val="24"/>
              </w:rPr>
            </w:pPr>
            <w:r w:rsidRPr="005046F1">
              <w:rPr>
                <w:rFonts w:ascii="標楷體" w:eastAsia="標楷體" w:hAnsi="標楷體" w:hint="eastAsia"/>
                <w:szCs w:val="24"/>
              </w:rPr>
              <w:lastRenderedPageBreak/>
              <w:t>配合本守則第二條，擴大規範範圍至</w:t>
            </w:r>
            <w:r w:rsidR="00E362FA" w:rsidRPr="005046F1">
              <w:rPr>
                <w:rFonts w:ascii="標楷體" w:eastAsia="標楷體" w:hAnsi="標楷體" w:hint="eastAsia"/>
                <w:szCs w:val="24"/>
              </w:rPr>
              <w:t>董事、監察人、經理人、受</w:t>
            </w:r>
            <w:proofErr w:type="gramStart"/>
            <w:r w:rsidR="00E362FA" w:rsidRPr="005046F1">
              <w:rPr>
                <w:rFonts w:ascii="標楷體" w:eastAsia="標楷體" w:hAnsi="標楷體" w:hint="eastAsia"/>
                <w:szCs w:val="24"/>
              </w:rPr>
              <w:t>僱</w:t>
            </w:r>
            <w:proofErr w:type="gramEnd"/>
            <w:r w:rsidRPr="005046F1">
              <w:rPr>
                <w:rFonts w:ascii="標楷體" w:eastAsia="標楷體" w:hAnsi="標楷體" w:hint="eastAsia"/>
                <w:szCs w:val="24"/>
              </w:rPr>
              <w:t>人、受</w:t>
            </w:r>
            <w:r w:rsidR="006456E5" w:rsidRPr="005046F1">
              <w:rPr>
                <w:rFonts w:ascii="標楷體" w:eastAsia="標楷體" w:hAnsi="標楷體" w:hint="eastAsia"/>
                <w:szCs w:val="24"/>
              </w:rPr>
              <w:t>任</w:t>
            </w:r>
            <w:r w:rsidRPr="005046F1">
              <w:rPr>
                <w:rFonts w:ascii="標楷體" w:eastAsia="標楷體" w:hAnsi="標楷體" w:hint="eastAsia"/>
                <w:szCs w:val="24"/>
              </w:rPr>
              <w:t>人及實質控制者</w:t>
            </w:r>
            <w:r w:rsidR="00486100" w:rsidRPr="005046F1">
              <w:rPr>
                <w:rFonts w:ascii="標楷體" w:eastAsia="標楷體" w:hAnsi="標楷體" w:hint="eastAsia"/>
                <w:szCs w:val="24"/>
              </w:rPr>
              <w:t>，</w:t>
            </w:r>
            <w:proofErr w:type="gramStart"/>
            <w:r w:rsidR="00486100" w:rsidRPr="005046F1">
              <w:rPr>
                <w:rFonts w:ascii="標楷體" w:eastAsia="標楷體" w:hAnsi="標楷體" w:hint="eastAsia"/>
                <w:szCs w:val="24"/>
              </w:rPr>
              <w:t>爰</w:t>
            </w:r>
            <w:proofErr w:type="gramEnd"/>
            <w:r w:rsidR="00486100" w:rsidRPr="005046F1">
              <w:rPr>
                <w:rFonts w:ascii="標楷體" w:eastAsia="標楷體" w:hAnsi="標楷體" w:hint="eastAsia"/>
                <w:szCs w:val="24"/>
              </w:rPr>
              <w:t>修正本條第一項</w:t>
            </w:r>
            <w:r w:rsidRPr="005046F1">
              <w:rPr>
                <w:rFonts w:ascii="標楷體" w:eastAsia="標楷體" w:hAnsi="標楷體" w:hint="eastAsia"/>
                <w:szCs w:val="24"/>
              </w:rPr>
              <w:t>。</w:t>
            </w:r>
          </w:p>
          <w:p w:rsidR="00251460" w:rsidRPr="005046F1" w:rsidRDefault="00251460" w:rsidP="008E5ED3">
            <w:pPr>
              <w:numPr>
                <w:ilvl w:val="0"/>
                <w:numId w:val="17"/>
              </w:numPr>
              <w:ind w:left="522" w:hanging="522"/>
              <w:jc w:val="both"/>
              <w:rPr>
                <w:rFonts w:ascii="標楷體" w:eastAsia="標楷體" w:hAnsi="標楷體"/>
                <w:szCs w:val="24"/>
              </w:rPr>
            </w:pPr>
            <w:r w:rsidRPr="005046F1">
              <w:rPr>
                <w:rFonts w:ascii="標楷體" w:eastAsia="標楷體" w:hAnsi="標楷體" w:hint="eastAsia"/>
                <w:szCs w:val="24"/>
              </w:rPr>
              <w:t>為確保誠信經營政策得以持續有效實</w:t>
            </w:r>
            <w:r w:rsidRPr="00561214">
              <w:rPr>
                <w:rFonts w:ascii="標楷體" w:eastAsia="標楷體" w:hAnsi="標楷體" w:hint="eastAsia"/>
                <w:szCs w:val="24"/>
              </w:rPr>
              <w:lastRenderedPageBreak/>
              <w:t>施，參考「公開發行公司建立內部控制制度處理準則」</w:t>
            </w:r>
            <w:r w:rsidR="00116DB0">
              <w:rPr>
                <w:rFonts w:ascii="標楷體" w:eastAsia="標楷體" w:hAnsi="標楷體" w:hint="eastAsia"/>
                <w:szCs w:val="24"/>
              </w:rPr>
              <w:t>第十一條第二項</w:t>
            </w:r>
            <w:r w:rsidRPr="00561214">
              <w:rPr>
                <w:rFonts w:ascii="標楷體" w:eastAsia="標楷體" w:hAnsi="標楷體" w:hint="eastAsia"/>
                <w:szCs w:val="24"/>
              </w:rPr>
              <w:t>規定，</w:t>
            </w:r>
            <w:r w:rsidR="00E8665A" w:rsidRPr="00561214">
              <w:rPr>
                <w:rFonts w:ascii="標楷體" w:eastAsia="標楷體" w:hAnsi="標楷體" w:hint="eastAsia"/>
                <w:szCs w:val="24"/>
              </w:rPr>
              <w:t>修訂本</w:t>
            </w:r>
            <w:r w:rsidRPr="00561214">
              <w:rPr>
                <w:rFonts w:ascii="標楷體" w:eastAsia="標楷體" w:hAnsi="標楷體" w:hint="eastAsia"/>
                <w:szCs w:val="24"/>
              </w:rPr>
              <w:t>條第二項，規定上市上櫃公司應設置隸屬於董事會之專責單位，負責誠信經營政策</w:t>
            </w:r>
            <w:r w:rsidR="0045377D" w:rsidRPr="00561214">
              <w:rPr>
                <w:rFonts w:ascii="標楷體" w:eastAsia="標楷體" w:hAnsi="標楷體" w:hint="eastAsia"/>
                <w:szCs w:val="24"/>
              </w:rPr>
              <w:t>與防範方案之制定及監督執行</w:t>
            </w:r>
            <w:r w:rsidRPr="00561214">
              <w:rPr>
                <w:rFonts w:ascii="標楷體" w:eastAsia="標楷體" w:hAnsi="標楷體" w:hint="eastAsia"/>
                <w:szCs w:val="24"/>
              </w:rPr>
              <w:t>，</w:t>
            </w:r>
            <w:r w:rsidR="0045377D" w:rsidRPr="005046F1">
              <w:rPr>
                <w:rFonts w:ascii="標楷體" w:eastAsia="標楷體" w:hAnsi="標楷體" w:hint="eastAsia"/>
                <w:szCs w:val="24"/>
              </w:rPr>
              <w:t>並</w:t>
            </w:r>
            <w:r w:rsidRPr="005046F1">
              <w:rPr>
                <w:rFonts w:ascii="標楷體" w:eastAsia="標楷體" w:hAnsi="標楷體" w:hint="eastAsia"/>
                <w:szCs w:val="24"/>
              </w:rPr>
              <w:t>參酌「香港上市公司防貪指引第7章」，訂定該專責單位之主要執掌事項。</w:t>
            </w:r>
          </w:p>
          <w:p w:rsidR="00E943A4" w:rsidRPr="005046F1" w:rsidRDefault="00E943A4" w:rsidP="008E5ED3">
            <w:pPr>
              <w:numPr>
                <w:ilvl w:val="0"/>
                <w:numId w:val="17"/>
              </w:numPr>
              <w:ind w:left="522" w:hanging="522"/>
              <w:jc w:val="both"/>
              <w:rPr>
                <w:rFonts w:ascii="標楷體" w:eastAsia="標楷體" w:hAnsi="標楷體"/>
                <w:szCs w:val="24"/>
              </w:rPr>
            </w:pPr>
            <w:r w:rsidRPr="005046F1">
              <w:rPr>
                <w:rFonts w:ascii="標楷體" w:eastAsia="標楷體" w:hAnsi="標楷體" w:hint="eastAsia"/>
                <w:szCs w:val="24"/>
              </w:rPr>
              <w:t>條次調整。</w:t>
            </w:r>
          </w:p>
        </w:tc>
      </w:tr>
      <w:tr w:rsidR="00251460" w:rsidRPr="005046F1" w:rsidTr="001539D7">
        <w:tc>
          <w:tcPr>
            <w:tcW w:w="2787" w:type="dxa"/>
          </w:tcPr>
          <w:p w:rsidR="00251460" w:rsidRPr="005046F1" w:rsidRDefault="004123AF" w:rsidP="00D41AD1">
            <w:pPr>
              <w:jc w:val="both"/>
              <w:rPr>
                <w:rFonts w:ascii="標楷體" w:eastAsia="標楷體" w:hAnsi="標楷體"/>
                <w:szCs w:val="24"/>
              </w:rPr>
            </w:pPr>
            <w:r w:rsidRPr="005046F1">
              <w:rPr>
                <w:rFonts w:ascii="標楷體" w:eastAsia="標楷體" w:hAnsi="標楷體" w:hint="eastAsia"/>
                <w:szCs w:val="24"/>
              </w:rPr>
              <w:lastRenderedPageBreak/>
              <w:t>第十</w:t>
            </w:r>
            <w:r w:rsidRPr="005046F1">
              <w:rPr>
                <w:rFonts w:ascii="標楷體" w:eastAsia="標楷體" w:hAnsi="標楷體" w:hint="eastAsia"/>
                <w:szCs w:val="24"/>
                <w:u w:val="single"/>
              </w:rPr>
              <w:t>八</w:t>
            </w:r>
            <w:r w:rsidR="00251460" w:rsidRPr="005046F1">
              <w:rPr>
                <w:rFonts w:ascii="標楷體" w:eastAsia="標楷體" w:hAnsi="標楷體" w:hint="eastAsia"/>
                <w:szCs w:val="24"/>
              </w:rPr>
              <w:t>條</w:t>
            </w:r>
            <w:r w:rsidR="00251460" w:rsidRPr="005046F1">
              <w:rPr>
                <w:rFonts w:ascii="標楷體" w:eastAsia="標楷體" w:hAnsi="標楷體"/>
                <w:szCs w:val="24"/>
              </w:rPr>
              <w:t>（</w:t>
            </w:r>
            <w:r w:rsidR="00251460" w:rsidRPr="005046F1">
              <w:rPr>
                <w:rFonts w:ascii="標楷體" w:eastAsia="標楷體" w:hAnsi="標楷體" w:hint="eastAsia"/>
                <w:szCs w:val="24"/>
              </w:rPr>
              <w:t>業務執行之法</w:t>
            </w:r>
            <w:r w:rsidR="00251460" w:rsidRPr="005046F1">
              <w:rPr>
                <w:rFonts w:ascii="標楷體" w:eastAsia="標楷體" w:hAnsi="標楷體" w:hint="eastAsia"/>
                <w:szCs w:val="24"/>
              </w:rPr>
              <w:lastRenderedPageBreak/>
              <w:t>令遵循</w:t>
            </w:r>
            <w:r w:rsidR="00251460" w:rsidRPr="005046F1">
              <w:rPr>
                <w:rFonts w:ascii="標楷體" w:eastAsia="標楷體" w:hAnsi="標楷體"/>
                <w:szCs w:val="24"/>
              </w:rPr>
              <w:t>）</w:t>
            </w:r>
          </w:p>
          <w:p w:rsidR="00251460" w:rsidRPr="005046F1" w:rsidRDefault="00E02C07" w:rsidP="00CA0C3E">
            <w:pPr>
              <w:jc w:val="both"/>
              <w:rPr>
                <w:rFonts w:ascii="標楷體" w:eastAsia="標楷體" w:hAnsi="標楷體"/>
                <w:szCs w:val="24"/>
              </w:rPr>
            </w:pPr>
            <w:r w:rsidRPr="005046F1">
              <w:rPr>
                <w:rFonts w:ascii="標楷體" w:eastAsia="標楷體" w:hAnsi="標楷體" w:hint="eastAsia"/>
                <w:szCs w:val="24"/>
              </w:rPr>
              <w:t xml:space="preserve">    </w:t>
            </w:r>
            <w:r w:rsidR="00251460" w:rsidRPr="005046F1">
              <w:rPr>
                <w:rFonts w:ascii="標楷體" w:eastAsia="標楷體" w:hAnsi="標楷體" w:hint="eastAsia"/>
                <w:szCs w:val="24"/>
              </w:rPr>
              <w:t>上市上櫃公司之董事、監察人、經理</w:t>
            </w:r>
            <w:r w:rsidR="00251460" w:rsidRPr="005046F1">
              <w:rPr>
                <w:rFonts w:ascii="標楷體" w:eastAsia="標楷體" w:hAnsi="標楷體"/>
                <w:szCs w:val="24"/>
              </w:rPr>
              <w:t>人</w:t>
            </w:r>
            <w:r w:rsidR="00251460" w:rsidRPr="005046F1">
              <w:rPr>
                <w:rFonts w:ascii="標楷體" w:eastAsia="標楷體" w:hAnsi="標楷體" w:hint="eastAsia"/>
                <w:szCs w:val="24"/>
              </w:rPr>
              <w:t>、受</w:t>
            </w:r>
            <w:proofErr w:type="gramStart"/>
            <w:r w:rsidR="00251460" w:rsidRPr="005046F1">
              <w:rPr>
                <w:rFonts w:ascii="標楷體" w:eastAsia="標楷體" w:hAnsi="標楷體" w:hint="eastAsia"/>
                <w:szCs w:val="24"/>
              </w:rPr>
              <w:t>僱</w:t>
            </w:r>
            <w:proofErr w:type="gramEnd"/>
            <w:r w:rsidR="00251460" w:rsidRPr="005046F1">
              <w:rPr>
                <w:rFonts w:ascii="標楷體" w:eastAsia="標楷體" w:hAnsi="標楷體" w:hint="eastAsia"/>
                <w:szCs w:val="24"/>
              </w:rPr>
              <w:t>人</w:t>
            </w:r>
            <w:r w:rsidR="00251460" w:rsidRPr="005046F1">
              <w:rPr>
                <w:rFonts w:ascii="標楷體" w:eastAsia="標楷體" w:hAnsi="標楷體" w:hint="eastAsia"/>
                <w:szCs w:val="24"/>
                <w:u w:val="single"/>
              </w:rPr>
              <w:t>、受任人</w:t>
            </w:r>
            <w:r w:rsidR="00251460" w:rsidRPr="005046F1">
              <w:rPr>
                <w:rFonts w:ascii="標楷體" w:eastAsia="標楷體" w:hAnsi="標楷體" w:hint="eastAsia"/>
                <w:szCs w:val="24"/>
              </w:rPr>
              <w:t>與實質控制者於執行</w:t>
            </w:r>
            <w:r w:rsidR="00251460" w:rsidRPr="005046F1">
              <w:rPr>
                <w:rFonts w:ascii="標楷體" w:eastAsia="標楷體" w:hAnsi="標楷體"/>
                <w:szCs w:val="24"/>
              </w:rPr>
              <w:t>業務時，</w:t>
            </w:r>
            <w:r w:rsidR="00251460" w:rsidRPr="005046F1">
              <w:rPr>
                <w:rFonts w:ascii="標楷體" w:eastAsia="標楷體" w:hAnsi="標楷體" w:hint="eastAsia"/>
                <w:szCs w:val="24"/>
              </w:rPr>
              <w:t>應遵守法令規定及防範方案。</w:t>
            </w:r>
          </w:p>
        </w:tc>
        <w:tc>
          <w:tcPr>
            <w:tcW w:w="2787" w:type="dxa"/>
          </w:tcPr>
          <w:p w:rsidR="00251460" w:rsidRPr="005046F1" w:rsidRDefault="00251460" w:rsidP="00FB450B">
            <w:pPr>
              <w:jc w:val="both"/>
              <w:rPr>
                <w:rFonts w:ascii="標楷體" w:eastAsia="標楷體" w:hAnsi="標楷體"/>
                <w:szCs w:val="24"/>
              </w:rPr>
            </w:pPr>
            <w:r w:rsidRPr="005046F1">
              <w:rPr>
                <w:rFonts w:ascii="標楷體" w:eastAsia="標楷體" w:hAnsi="標楷體" w:hint="eastAsia"/>
                <w:szCs w:val="24"/>
              </w:rPr>
              <w:lastRenderedPageBreak/>
              <w:t>第十五條</w:t>
            </w:r>
            <w:r w:rsidRPr="005046F1">
              <w:rPr>
                <w:rFonts w:ascii="標楷體" w:eastAsia="標楷體" w:hAnsi="標楷體"/>
                <w:szCs w:val="24"/>
              </w:rPr>
              <w:t>（</w:t>
            </w:r>
            <w:r w:rsidRPr="005046F1">
              <w:rPr>
                <w:rFonts w:ascii="標楷體" w:eastAsia="標楷體" w:hAnsi="標楷體" w:hint="eastAsia"/>
                <w:szCs w:val="24"/>
              </w:rPr>
              <w:t>業務執行之法</w:t>
            </w:r>
            <w:r w:rsidRPr="005046F1">
              <w:rPr>
                <w:rFonts w:ascii="標楷體" w:eastAsia="標楷體" w:hAnsi="標楷體" w:hint="eastAsia"/>
                <w:szCs w:val="24"/>
              </w:rPr>
              <w:lastRenderedPageBreak/>
              <w:t>令遵循</w:t>
            </w:r>
            <w:r w:rsidRPr="005046F1">
              <w:rPr>
                <w:rFonts w:ascii="標楷體" w:eastAsia="標楷體" w:hAnsi="標楷體"/>
                <w:szCs w:val="24"/>
              </w:rPr>
              <w:t>）</w:t>
            </w:r>
          </w:p>
          <w:p w:rsidR="00251460" w:rsidRPr="005046F1" w:rsidRDefault="00E02C07" w:rsidP="00E82C42">
            <w:pPr>
              <w:jc w:val="both"/>
              <w:rPr>
                <w:rFonts w:ascii="標楷體" w:eastAsia="標楷體" w:hAnsi="標楷體"/>
                <w:szCs w:val="24"/>
              </w:rPr>
            </w:pPr>
            <w:r w:rsidRPr="005046F1">
              <w:rPr>
                <w:rFonts w:ascii="標楷體" w:eastAsia="標楷體" w:hAnsi="標楷體" w:hint="eastAsia"/>
                <w:szCs w:val="24"/>
              </w:rPr>
              <w:t xml:space="preserve">    </w:t>
            </w:r>
            <w:r w:rsidR="00251460" w:rsidRPr="005046F1">
              <w:rPr>
                <w:rFonts w:ascii="標楷體" w:eastAsia="標楷體" w:hAnsi="標楷體" w:hint="eastAsia"/>
                <w:szCs w:val="24"/>
              </w:rPr>
              <w:t>上市上櫃公司之董事、監察人、經理</w:t>
            </w:r>
            <w:r w:rsidR="00251460" w:rsidRPr="005046F1">
              <w:rPr>
                <w:rFonts w:ascii="標楷體" w:eastAsia="標楷體" w:hAnsi="標楷體"/>
                <w:szCs w:val="24"/>
              </w:rPr>
              <w:t>人</w:t>
            </w:r>
            <w:r w:rsidR="00251460" w:rsidRPr="005046F1">
              <w:rPr>
                <w:rFonts w:ascii="標楷體" w:eastAsia="標楷體" w:hAnsi="標楷體" w:hint="eastAsia"/>
                <w:szCs w:val="24"/>
              </w:rPr>
              <w:t>、受</w:t>
            </w:r>
            <w:proofErr w:type="gramStart"/>
            <w:r w:rsidR="00251460" w:rsidRPr="005046F1">
              <w:rPr>
                <w:rFonts w:ascii="標楷體" w:eastAsia="標楷體" w:hAnsi="標楷體" w:hint="eastAsia"/>
                <w:szCs w:val="24"/>
              </w:rPr>
              <w:t>僱</w:t>
            </w:r>
            <w:proofErr w:type="gramEnd"/>
            <w:r w:rsidR="00251460" w:rsidRPr="005046F1">
              <w:rPr>
                <w:rFonts w:ascii="標楷體" w:eastAsia="標楷體" w:hAnsi="標楷體" w:hint="eastAsia"/>
                <w:szCs w:val="24"/>
              </w:rPr>
              <w:t>人與實質控制者於執行</w:t>
            </w:r>
            <w:r w:rsidR="00251460" w:rsidRPr="005046F1">
              <w:rPr>
                <w:rFonts w:ascii="標楷體" w:eastAsia="標楷體" w:hAnsi="標楷體"/>
                <w:szCs w:val="24"/>
              </w:rPr>
              <w:t>業務時，</w:t>
            </w:r>
            <w:r w:rsidR="00251460" w:rsidRPr="005046F1">
              <w:rPr>
                <w:rFonts w:ascii="標楷體" w:eastAsia="標楷體" w:hAnsi="標楷體" w:hint="eastAsia"/>
                <w:szCs w:val="24"/>
              </w:rPr>
              <w:t>應遵守法令規定及防範方案。</w:t>
            </w:r>
          </w:p>
        </w:tc>
        <w:tc>
          <w:tcPr>
            <w:tcW w:w="2788" w:type="dxa"/>
          </w:tcPr>
          <w:p w:rsidR="00251460" w:rsidRPr="005046F1" w:rsidRDefault="000E500A" w:rsidP="005B74CA">
            <w:pPr>
              <w:jc w:val="both"/>
              <w:rPr>
                <w:rFonts w:ascii="標楷體" w:eastAsia="標楷體" w:hAnsi="標楷體"/>
                <w:szCs w:val="24"/>
              </w:rPr>
            </w:pPr>
            <w:r w:rsidRPr="005046F1">
              <w:rPr>
                <w:rFonts w:ascii="標楷體" w:eastAsia="標楷體" w:hAnsi="標楷體" w:hint="eastAsia"/>
                <w:szCs w:val="24"/>
              </w:rPr>
              <w:lastRenderedPageBreak/>
              <w:t>配合第二條第一項增列</w:t>
            </w:r>
            <w:r w:rsidRPr="005046F1">
              <w:rPr>
                <w:rFonts w:ascii="標楷體" w:eastAsia="標楷體" w:hAnsi="標楷體" w:hint="eastAsia"/>
                <w:szCs w:val="24"/>
              </w:rPr>
              <w:lastRenderedPageBreak/>
              <w:t>「</w:t>
            </w:r>
            <w:r w:rsidR="006456E5" w:rsidRPr="005046F1">
              <w:rPr>
                <w:rFonts w:ascii="標楷體" w:eastAsia="標楷體" w:hAnsi="標楷體" w:hint="eastAsia"/>
                <w:szCs w:val="24"/>
              </w:rPr>
              <w:t>受任</w:t>
            </w:r>
            <w:r w:rsidRPr="005046F1">
              <w:rPr>
                <w:rFonts w:ascii="標楷體" w:eastAsia="標楷體" w:hAnsi="標楷體" w:hint="eastAsia"/>
                <w:szCs w:val="24"/>
              </w:rPr>
              <w:t>人」，</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修正本條文字</w:t>
            </w:r>
            <w:r w:rsidR="00F6054D" w:rsidRPr="005046F1">
              <w:rPr>
                <w:rFonts w:ascii="標楷體" w:eastAsia="標楷體" w:hAnsi="標楷體" w:hint="eastAsia"/>
                <w:szCs w:val="24"/>
              </w:rPr>
              <w:t>；另為條次調整。</w:t>
            </w:r>
          </w:p>
        </w:tc>
      </w:tr>
      <w:tr w:rsidR="00251460" w:rsidRPr="005046F1" w:rsidTr="001539D7">
        <w:tc>
          <w:tcPr>
            <w:tcW w:w="2787" w:type="dxa"/>
          </w:tcPr>
          <w:p w:rsidR="00251460" w:rsidRPr="005046F1" w:rsidRDefault="004123AF" w:rsidP="00E82C42">
            <w:pPr>
              <w:jc w:val="both"/>
              <w:rPr>
                <w:rFonts w:ascii="標楷體" w:eastAsia="標楷體" w:hAnsi="標楷體"/>
                <w:szCs w:val="24"/>
              </w:rPr>
            </w:pPr>
            <w:r w:rsidRPr="005046F1">
              <w:rPr>
                <w:rFonts w:ascii="標楷體" w:eastAsia="標楷體" w:hAnsi="標楷體" w:hint="eastAsia"/>
                <w:szCs w:val="24"/>
              </w:rPr>
              <w:lastRenderedPageBreak/>
              <w:t>第十</w:t>
            </w:r>
            <w:r w:rsidRPr="005046F1">
              <w:rPr>
                <w:rFonts w:ascii="標楷體" w:eastAsia="標楷體" w:hAnsi="標楷體" w:hint="eastAsia"/>
                <w:szCs w:val="24"/>
                <w:u w:val="single"/>
              </w:rPr>
              <w:t>九</w:t>
            </w:r>
            <w:r w:rsidR="00251460" w:rsidRPr="005046F1">
              <w:rPr>
                <w:rFonts w:ascii="標楷體" w:eastAsia="標楷體" w:hAnsi="標楷體" w:hint="eastAsia"/>
                <w:szCs w:val="24"/>
              </w:rPr>
              <w:t>條（利益迴避）</w:t>
            </w:r>
          </w:p>
          <w:p w:rsidR="001D69C7" w:rsidRPr="005046F1" w:rsidRDefault="00251460" w:rsidP="00E82C42">
            <w:pPr>
              <w:jc w:val="both"/>
              <w:rPr>
                <w:rFonts w:ascii="標楷體" w:eastAsia="標楷體" w:hAnsi="標楷體"/>
                <w:szCs w:val="24"/>
              </w:rPr>
            </w:pPr>
            <w:r w:rsidRPr="005046F1">
              <w:rPr>
                <w:rFonts w:ascii="標楷體" w:eastAsia="標楷體" w:hAnsi="標楷體" w:hint="eastAsia"/>
                <w:szCs w:val="24"/>
              </w:rPr>
              <w:t xml:space="preserve">    </w:t>
            </w:r>
          </w:p>
          <w:p w:rsidR="00251460" w:rsidRPr="005046F1" w:rsidRDefault="001D69C7" w:rsidP="00E82C42">
            <w:pPr>
              <w:jc w:val="both"/>
              <w:rPr>
                <w:rFonts w:ascii="標楷體" w:eastAsia="標楷體" w:hAnsi="標楷體"/>
                <w:szCs w:val="24"/>
              </w:rPr>
            </w:pPr>
            <w:r w:rsidRPr="005046F1">
              <w:rPr>
                <w:rFonts w:ascii="標楷體" w:eastAsia="標楷體" w:hAnsi="標楷體" w:hint="eastAsia"/>
                <w:szCs w:val="24"/>
              </w:rPr>
              <w:t xml:space="preserve">    </w:t>
            </w:r>
            <w:r w:rsidR="00251460" w:rsidRPr="005046F1">
              <w:rPr>
                <w:rFonts w:ascii="標楷體" w:eastAsia="標楷體" w:hAnsi="標楷體" w:hint="eastAsia"/>
                <w:szCs w:val="24"/>
              </w:rPr>
              <w:t>上市上櫃公司應制定防止利益衝突之政策</w:t>
            </w:r>
            <w:r w:rsidR="00251460" w:rsidRPr="005046F1">
              <w:rPr>
                <w:rFonts w:ascii="標楷體" w:eastAsia="標楷體" w:hAnsi="標楷體" w:hint="eastAsia"/>
                <w:szCs w:val="24"/>
                <w:u w:val="single"/>
              </w:rPr>
              <w:t>，據以</w:t>
            </w:r>
            <w:r w:rsidR="00721AAC" w:rsidRPr="005046F1">
              <w:rPr>
                <w:rFonts w:ascii="標楷體" w:eastAsia="標楷體" w:hAnsi="標楷體" w:hint="eastAsia"/>
                <w:szCs w:val="24"/>
                <w:u w:val="single"/>
              </w:rPr>
              <w:t>鑑別</w:t>
            </w:r>
            <w:r w:rsidR="00251460" w:rsidRPr="005046F1">
              <w:rPr>
                <w:rFonts w:ascii="標楷體" w:eastAsia="標楷體" w:hAnsi="標楷體" w:hint="eastAsia"/>
                <w:szCs w:val="24"/>
                <w:u w:val="single"/>
              </w:rPr>
              <w:t>、監督並管理利益衝突所可能導致</w:t>
            </w:r>
            <w:proofErr w:type="gramStart"/>
            <w:r w:rsidR="00251460" w:rsidRPr="005046F1">
              <w:rPr>
                <w:rFonts w:ascii="標楷體" w:eastAsia="標楷體" w:hAnsi="標楷體" w:hint="eastAsia"/>
                <w:szCs w:val="24"/>
                <w:u w:val="single"/>
              </w:rPr>
              <w:t>不</w:t>
            </w:r>
            <w:proofErr w:type="gramEnd"/>
            <w:r w:rsidR="00251460" w:rsidRPr="005046F1">
              <w:rPr>
                <w:rFonts w:ascii="標楷體" w:eastAsia="標楷體" w:hAnsi="標楷體" w:hint="eastAsia"/>
                <w:szCs w:val="24"/>
                <w:u w:val="single"/>
              </w:rPr>
              <w:t>誠信行為之風險</w:t>
            </w:r>
            <w:r w:rsidR="00251460" w:rsidRPr="005046F1">
              <w:rPr>
                <w:rFonts w:ascii="標楷體" w:eastAsia="標楷體" w:hAnsi="標楷體" w:hint="eastAsia"/>
                <w:szCs w:val="24"/>
              </w:rPr>
              <w:t>，並提供適當管道供董事、監察人</w:t>
            </w:r>
            <w:r w:rsidR="006D7939" w:rsidRPr="005046F1">
              <w:rPr>
                <w:rFonts w:ascii="標楷體" w:eastAsia="標楷體" w:hAnsi="標楷體" w:hint="eastAsia"/>
                <w:szCs w:val="24"/>
              </w:rPr>
              <w:t>、</w:t>
            </w:r>
            <w:r w:rsidR="00251460" w:rsidRPr="005046F1">
              <w:rPr>
                <w:rFonts w:ascii="標楷體" w:eastAsia="標楷體" w:hAnsi="標楷體" w:hint="eastAsia"/>
                <w:szCs w:val="24"/>
              </w:rPr>
              <w:t>經理人</w:t>
            </w:r>
            <w:r w:rsidR="00CA0C3E" w:rsidRPr="005046F1">
              <w:rPr>
                <w:rFonts w:ascii="標楷體" w:eastAsia="標楷體" w:hAnsi="標楷體" w:hint="eastAsia"/>
                <w:szCs w:val="24"/>
                <w:u w:val="single"/>
              </w:rPr>
              <w:t>及其他出席或列席董事會之利害關係人</w:t>
            </w:r>
            <w:r w:rsidR="00251460" w:rsidRPr="005046F1">
              <w:rPr>
                <w:rFonts w:ascii="標楷體" w:eastAsia="標楷體" w:hAnsi="標楷體" w:hint="eastAsia"/>
                <w:szCs w:val="24"/>
              </w:rPr>
              <w:t>主動說明其與公司有無潛在之利益衝突。</w:t>
            </w:r>
          </w:p>
          <w:p w:rsidR="00251460" w:rsidRPr="005046F1" w:rsidRDefault="00251460" w:rsidP="00E82C42">
            <w:pPr>
              <w:jc w:val="both"/>
              <w:rPr>
                <w:rFonts w:ascii="標楷體" w:eastAsia="標楷體" w:hAnsi="標楷體"/>
                <w:szCs w:val="24"/>
              </w:rPr>
            </w:pPr>
            <w:r w:rsidRPr="005046F1">
              <w:rPr>
                <w:rFonts w:ascii="標楷體" w:eastAsia="標楷體" w:hAnsi="標楷體" w:hint="eastAsia"/>
                <w:szCs w:val="24"/>
              </w:rPr>
              <w:t xml:space="preserve">    上市上櫃公司董事</w:t>
            </w:r>
            <w:r w:rsidRPr="005046F1">
              <w:rPr>
                <w:rFonts w:ascii="標楷體" w:eastAsia="標楷體" w:hAnsi="標楷體" w:hint="eastAsia"/>
                <w:szCs w:val="24"/>
                <w:u w:val="single"/>
              </w:rPr>
              <w:t>、監察人、經理人</w:t>
            </w:r>
            <w:r w:rsidR="00CA0C3E" w:rsidRPr="005046F1">
              <w:rPr>
                <w:rFonts w:ascii="標楷體" w:eastAsia="標楷體" w:hAnsi="標楷體" w:hint="eastAsia"/>
                <w:szCs w:val="24"/>
                <w:u w:val="single"/>
              </w:rPr>
              <w:t>及其他出席或列席董事會之利害關係人</w:t>
            </w:r>
            <w:r w:rsidRPr="005046F1">
              <w:rPr>
                <w:rFonts w:ascii="標楷體" w:eastAsia="標楷體" w:hAnsi="標楷體" w:hint="eastAsia"/>
                <w:szCs w:val="24"/>
              </w:rPr>
              <w:t>對董事會所列議案，與其自身或其代表之法人有利害關係</w:t>
            </w:r>
            <w:r w:rsidR="008934CC" w:rsidRPr="005046F1">
              <w:rPr>
                <w:rFonts w:ascii="標楷體" w:eastAsia="標楷體" w:hAnsi="標楷體" w:hint="eastAsia"/>
                <w:szCs w:val="24"/>
                <w:u w:val="single"/>
              </w:rPr>
              <w:t>者</w:t>
            </w:r>
            <w:r w:rsidRPr="005046F1">
              <w:rPr>
                <w:rFonts w:ascii="標楷體" w:eastAsia="標楷體" w:hAnsi="標楷體" w:hint="eastAsia"/>
                <w:szCs w:val="24"/>
                <w:u w:val="single"/>
              </w:rPr>
              <w:t>，應</w:t>
            </w:r>
            <w:r w:rsidR="008934CC" w:rsidRPr="005046F1">
              <w:rPr>
                <w:rFonts w:ascii="標楷體" w:eastAsia="標楷體" w:hAnsi="標楷體" w:hint="eastAsia"/>
                <w:szCs w:val="24"/>
                <w:u w:val="single"/>
              </w:rPr>
              <w:t>於當次董事會</w:t>
            </w:r>
            <w:r w:rsidRPr="005046F1">
              <w:rPr>
                <w:rFonts w:ascii="標楷體" w:eastAsia="標楷體" w:hAnsi="標楷體" w:hint="eastAsia"/>
                <w:szCs w:val="24"/>
                <w:u w:val="single"/>
              </w:rPr>
              <w:t>說明其利害關係</w:t>
            </w:r>
            <w:r w:rsidR="008934CC" w:rsidRPr="005046F1">
              <w:rPr>
                <w:rFonts w:ascii="標楷體" w:eastAsia="標楷體" w:hAnsi="標楷體" w:hint="eastAsia"/>
                <w:szCs w:val="24"/>
                <w:u w:val="single"/>
              </w:rPr>
              <w:t>之重要內容</w:t>
            </w:r>
            <w:r w:rsidRPr="005046F1">
              <w:rPr>
                <w:rFonts w:ascii="標楷體" w:eastAsia="標楷體" w:hAnsi="標楷體" w:hint="eastAsia"/>
                <w:szCs w:val="24"/>
                <w:u w:val="single"/>
              </w:rPr>
              <w:t>，如</w:t>
            </w:r>
            <w:r w:rsidRPr="005046F1">
              <w:rPr>
                <w:rFonts w:ascii="標楷體" w:eastAsia="標楷體" w:hAnsi="標楷體" w:hint="eastAsia"/>
                <w:szCs w:val="24"/>
              </w:rPr>
              <w:t>有害於公司利益之虞</w:t>
            </w:r>
            <w:r w:rsidR="005163D6" w:rsidRPr="005046F1">
              <w:rPr>
                <w:rFonts w:ascii="標楷體" w:eastAsia="標楷體" w:hAnsi="標楷體" w:hint="eastAsia"/>
                <w:szCs w:val="24"/>
                <w:u w:val="single"/>
              </w:rPr>
              <w:t>時</w:t>
            </w:r>
            <w:r w:rsidRPr="005046F1">
              <w:rPr>
                <w:rFonts w:ascii="標楷體" w:eastAsia="標楷體" w:hAnsi="標楷體" w:hint="eastAsia"/>
                <w:szCs w:val="24"/>
              </w:rPr>
              <w:t>，不得加入討論及表決，且討論及表決時應予迴避，並不得代理其他董事行使其表決權。</w:t>
            </w:r>
            <w:proofErr w:type="gramStart"/>
            <w:r w:rsidRPr="005046F1">
              <w:rPr>
                <w:rFonts w:ascii="標楷體" w:eastAsia="標楷體" w:hAnsi="標楷體" w:hint="eastAsia"/>
                <w:szCs w:val="24"/>
              </w:rPr>
              <w:t>董事間亦應</w:t>
            </w:r>
            <w:proofErr w:type="gramEnd"/>
            <w:r w:rsidRPr="005046F1">
              <w:rPr>
                <w:rFonts w:ascii="標楷體" w:eastAsia="標楷體" w:hAnsi="標楷體" w:hint="eastAsia"/>
                <w:szCs w:val="24"/>
              </w:rPr>
              <w:t>自律，不得不當相互支援。</w:t>
            </w:r>
          </w:p>
          <w:p w:rsidR="00251460" w:rsidRPr="005046F1" w:rsidRDefault="00251460" w:rsidP="00CA0C3E">
            <w:pPr>
              <w:jc w:val="both"/>
              <w:rPr>
                <w:rFonts w:ascii="標楷體" w:eastAsia="標楷體" w:hAnsi="標楷體"/>
                <w:szCs w:val="24"/>
              </w:rPr>
            </w:pPr>
            <w:r w:rsidRPr="005046F1">
              <w:rPr>
                <w:rFonts w:ascii="標楷體" w:eastAsia="標楷體" w:hAnsi="標楷體" w:hint="eastAsia"/>
                <w:szCs w:val="24"/>
              </w:rPr>
              <w:t xml:space="preserve">    上市上櫃公司董事、監察人、經理人</w:t>
            </w:r>
            <w:r w:rsidRPr="005046F1">
              <w:rPr>
                <w:rFonts w:ascii="標楷體" w:eastAsia="標楷體" w:hAnsi="標楷體" w:hint="eastAsia"/>
                <w:szCs w:val="24"/>
                <w:u w:val="single"/>
              </w:rPr>
              <w:t>、受</w:t>
            </w:r>
            <w:proofErr w:type="gramStart"/>
            <w:r w:rsidR="00B92A79" w:rsidRPr="005046F1">
              <w:rPr>
                <w:rFonts w:ascii="標楷體" w:eastAsia="標楷體" w:hAnsi="標楷體" w:hint="eastAsia"/>
                <w:szCs w:val="24"/>
                <w:u w:val="single"/>
              </w:rPr>
              <w:t>僱</w:t>
            </w:r>
            <w:proofErr w:type="gramEnd"/>
            <w:r w:rsidRPr="005046F1">
              <w:rPr>
                <w:rFonts w:ascii="標楷體" w:eastAsia="標楷體" w:hAnsi="標楷體" w:hint="eastAsia"/>
                <w:szCs w:val="24"/>
                <w:u w:val="single"/>
              </w:rPr>
              <w:t>人</w:t>
            </w:r>
            <w:r w:rsidR="00CA0C3E" w:rsidRPr="005046F1">
              <w:rPr>
                <w:rFonts w:ascii="標楷體" w:eastAsia="標楷體" w:hAnsi="標楷體" w:hint="eastAsia"/>
                <w:szCs w:val="24"/>
                <w:u w:val="single"/>
              </w:rPr>
              <w:t>、受任人與實質控制者</w:t>
            </w:r>
            <w:r w:rsidRPr="005046F1">
              <w:rPr>
                <w:rFonts w:ascii="標楷體" w:eastAsia="標楷體" w:hAnsi="標楷體" w:hint="eastAsia"/>
                <w:szCs w:val="24"/>
              </w:rPr>
              <w:t>不得藉其在公司擔任之職位</w:t>
            </w:r>
            <w:r w:rsidR="005D117C">
              <w:rPr>
                <w:rFonts w:ascii="標楷體" w:eastAsia="標楷體" w:hAnsi="標楷體" w:hint="eastAsia"/>
                <w:szCs w:val="24"/>
              </w:rPr>
              <w:t>或</w:t>
            </w:r>
            <w:r w:rsidR="005D117C" w:rsidRPr="005D117C">
              <w:rPr>
                <w:rFonts w:ascii="標楷體" w:eastAsia="標楷體" w:hAnsi="標楷體" w:hint="eastAsia"/>
                <w:szCs w:val="24"/>
                <w:u w:val="single"/>
              </w:rPr>
              <w:t>影響力</w:t>
            </w:r>
            <w:r w:rsidRPr="005046F1">
              <w:rPr>
                <w:rFonts w:ascii="標楷體" w:eastAsia="標楷體" w:hAnsi="標楷體" w:hint="eastAsia"/>
                <w:szCs w:val="24"/>
              </w:rPr>
              <w:t>，使其自</w:t>
            </w:r>
            <w:r w:rsidRPr="005046F1">
              <w:rPr>
                <w:rFonts w:ascii="標楷體" w:eastAsia="標楷體" w:hAnsi="標楷體" w:hint="eastAsia"/>
                <w:szCs w:val="24"/>
              </w:rPr>
              <w:lastRenderedPageBreak/>
              <w:t>身、配偶、父母、子女或任何他人獲得不正當利益。</w:t>
            </w:r>
          </w:p>
        </w:tc>
        <w:tc>
          <w:tcPr>
            <w:tcW w:w="2787" w:type="dxa"/>
          </w:tcPr>
          <w:p w:rsidR="00251460" w:rsidRPr="005046F1" w:rsidRDefault="00251460" w:rsidP="00E82C42">
            <w:pPr>
              <w:jc w:val="both"/>
              <w:rPr>
                <w:rFonts w:ascii="標楷體" w:eastAsia="標楷體" w:hAnsi="標楷體"/>
                <w:szCs w:val="24"/>
              </w:rPr>
            </w:pPr>
            <w:r w:rsidRPr="005046F1">
              <w:rPr>
                <w:rFonts w:ascii="標楷體" w:eastAsia="標楷體" w:hAnsi="標楷體" w:hint="eastAsia"/>
                <w:szCs w:val="24"/>
              </w:rPr>
              <w:lastRenderedPageBreak/>
              <w:t>第十六條（</w:t>
            </w:r>
            <w:r w:rsidRPr="005046F1">
              <w:rPr>
                <w:rFonts w:ascii="標楷體" w:eastAsia="標楷體" w:hAnsi="標楷體" w:hint="eastAsia"/>
                <w:szCs w:val="24"/>
                <w:u w:val="single"/>
              </w:rPr>
              <w:t>董事、監察人及經理人之</w:t>
            </w:r>
            <w:r w:rsidRPr="005046F1">
              <w:rPr>
                <w:rFonts w:ascii="標楷體" w:eastAsia="標楷體" w:hAnsi="標楷體" w:hint="eastAsia"/>
                <w:szCs w:val="24"/>
              </w:rPr>
              <w:t>利益迴避）</w:t>
            </w:r>
          </w:p>
          <w:p w:rsidR="00251460" w:rsidRPr="005046F1" w:rsidRDefault="00251460" w:rsidP="00E82C42">
            <w:pPr>
              <w:jc w:val="both"/>
              <w:rPr>
                <w:rFonts w:ascii="標楷體" w:eastAsia="標楷體" w:hAnsi="標楷體"/>
                <w:szCs w:val="24"/>
              </w:rPr>
            </w:pPr>
            <w:r w:rsidRPr="005046F1">
              <w:rPr>
                <w:rFonts w:ascii="標楷體" w:eastAsia="標楷體" w:hAnsi="標楷體" w:hint="eastAsia"/>
                <w:szCs w:val="24"/>
              </w:rPr>
              <w:t xml:space="preserve">    上市上櫃公司應制定防止利益衝突之政策，並提供適當管道供董事、監察人</w:t>
            </w:r>
            <w:r w:rsidRPr="005046F1">
              <w:rPr>
                <w:rFonts w:ascii="標楷體" w:eastAsia="標楷體" w:hAnsi="標楷體" w:hint="eastAsia"/>
                <w:szCs w:val="24"/>
                <w:u w:val="single"/>
              </w:rPr>
              <w:t>與</w:t>
            </w:r>
            <w:r w:rsidRPr="005046F1">
              <w:rPr>
                <w:rFonts w:ascii="標楷體" w:eastAsia="標楷體" w:hAnsi="標楷體" w:hint="eastAsia"/>
                <w:szCs w:val="24"/>
              </w:rPr>
              <w:t>經理人主動說明其與公司有無潛在之利益衝突。</w:t>
            </w:r>
          </w:p>
          <w:p w:rsidR="00251460" w:rsidRPr="005046F1" w:rsidRDefault="00251460" w:rsidP="00E82C42">
            <w:pPr>
              <w:jc w:val="both"/>
              <w:rPr>
                <w:rFonts w:ascii="標楷體" w:eastAsia="標楷體" w:hAnsi="標楷體"/>
                <w:szCs w:val="24"/>
              </w:rPr>
            </w:pPr>
          </w:p>
          <w:p w:rsidR="00251460" w:rsidRPr="005046F1" w:rsidRDefault="00251460" w:rsidP="00E82C42">
            <w:pPr>
              <w:jc w:val="both"/>
              <w:rPr>
                <w:rFonts w:ascii="標楷體" w:eastAsia="標楷體" w:hAnsi="標楷體"/>
                <w:szCs w:val="24"/>
              </w:rPr>
            </w:pPr>
          </w:p>
          <w:p w:rsidR="00251460" w:rsidRPr="005046F1" w:rsidRDefault="00251460" w:rsidP="00E82C42">
            <w:pPr>
              <w:jc w:val="both"/>
              <w:rPr>
                <w:rFonts w:ascii="標楷體" w:eastAsia="標楷體" w:hAnsi="標楷體"/>
                <w:szCs w:val="24"/>
              </w:rPr>
            </w:pPr>
          </w:p>
          <w:p w:rsidR="00CA0C3E" w:rsidRPr="005046F1" w:rsidRDefault="00CA0C3E" w:rsidP="00E82C42">
            <w:pPr>
              <w:jc w:val="both"/>
              <w:rPr>
                <w:rFonts w:ascii="標楷體" w:eastAsia="標楷體" w:hAnsi="標楷體"/>
                <w:szCs w:val="24"/>
              </w:rPr>
            </w:pPr>
          </w:p>
          <w:p w:rsidR="00251460" w:rsidRPr="005046F1" w:rsidRDefault="00251460" w:rsidP="00E82C42">
            <w:pPr>
              <w:ind w:firstLine="480"/>
              <w:jc w:val="both"/>
              <w:rPr>
                <w:rFonts w:ascii="標楷體" w:eastAsia="標楷體" w:hAnsi="標楷體"/>
                <w:szCs w:val="24"/>
              </w:rPr>
            </w:pPr>
            <w:r w:rsidRPr="005046F1">
              <w:rPr>
                <w:rFonts w:ascii="標楷體" w:eastAsia="標楷體" w:hAnsi="標楷體" w:hint="eastAsia"/>
                <w:szCs w:val="24"/>
              </w:rPr>
              <w:t>上市上櫃公司董事</w:t>
            </w:r>
            <w:r w:rsidRPr="005046F1">
              <w:rPr>
                <w:rFonts w:ascii="標楷體" w:eastAsia="標楷體" w:hAnsi="標楷體" w:hint="eastAsia"/>
                <w:szCs w:val="24"/>
                <w:u w:val="single"/>
              </w:rPr>
              <w:t>應秉持高度自律，</w:t>
            </w:r>
            <w:r w:rsidRPr="005046F1">
              <w:rPr>
                <w:rFonts w:ascii="標楷體" w:eastAsia="標楷體" w:hAnsi="標楷體" w:hint="eastAsia"/>
                <w:szCs w:val="24"/>
              </w:rPr>
              <w:t>對董事會所列議案，與其自身或其代表之法人有利害關係</w:t>
            </w:r>
            <w:r w:rsidRPr="005046F1">
              <w:rPr>
                <w:rFonts w:ascii="標楷體" w:eastAsia="標楷體" w:hAnsi="標楷體" w:hint="eastAsia"/>
                <w:szCs w:val="24"/>
                <w:u w:val="single"/>
              </w:rPr>
              <w:t>，致</w:t>
            </w:r>
            <w:r w:rsidRPr="005046F1">
              <w:rPr>
                <w:rFonts w:ascii="標楷體" w:eastAsia="標楷體" w:hAnsi="標楷體" w:hint="eastAsia"/>
                <w:szCs w:val="24"/>
              </w:rPr>
              <w:t>有害於公司利益之虞</w:t>
            </w:r>
            <w:r w:rsidRPr="005046F1">
              <w:rPr>
                <w:rFonts w:ascii="標楷體" w:eastAsia="標楷體" w:hAnsi="標楷體" w:hint="eastAsia"/>
                <w:szCs w:val="24"/>
                <w:u w:val="single"/>
              </w:rPr>
              <w:t>者，得陳述意見及答</w:t>
            </w:r>
            <w:proofErr w:type="gramStart"/>
            <w:r w:rsidRPr="005046F1">
              <w:rPr>
                <w:rFonts w:ascii="標楷體" w:eastAsia="標楷體" w:hAnsi="標楷體" w:hint="eastAsia"/>
                <w:szCs w:val="24"/>
                <w:u w:val="single"/>
              </w:rPr>
              <w:t>詢</w:t>
            </w:r>
            <w:proofErr w:type="gramEnd"/>
            <w:r w:rsidRPr="005046F1">
              <w:rPr>
                <w:rFonts w:ascii="標楷體" w:eastAsia="標楷體" w:hAnsi="標楷體" w:hint="eastAsia"/>
                <w:szCs w:val="24"/>
                <w:u w:val="single"/>
              </w:rPr>
              <w:t>，</w:t>
            </w:r>
            <w:r w:rsidRPr="005046F1">
              <w:rPr>
                <w:rFonts w:ascii="標楷體" w:eastAsia="標楷體" w:hAnsi="標楷體" w:hint="eastAsia"/>
                <w:szCs w:val="24"/>
              </w:rPr>
              <w:t>不得加入討論及表決，且討論及表決時應予迴避，並不得代理其他董事行使其表決權。</w:t>
            </w:r>
            <w:proofErr w:type="gramStart"/>
            <w:r w:rsidRPr="005046F1">
              <w:rPr>
                <w:rFonts w:ascii="標楷體" w:eastAsia="標楷體" w:hAnsi="標楷體" w:hint="eastAsia"/>
                <w:szCs w:val="24"/>
              </w:rPr>
              <w:t>董事間亦應</w:t>
            </w:r>
            <w:proofErr w:type="gramEnd"/>
            <w:r w:rsidRPr="005046F1">
              <w:rPr>
                <w:rFonts w:ascii="標楷體" w:eastAsia="標楷體" w:hAnsi="標楷體" w:hint="eastAsia"/>
                <w:szCs w:val="24"/>
              </w:rPr>
              <w:t>自律，不得不當相互支援。</w:t>
            </w:r>
          </w:p>
          <w:p w:rsidR="004531A4" w:rsidRPr="005046F1" w:rsidRDefault="004531A4" w:rsidP="00E82C42">
            <w:pPr>
              <w:ind w:firstLine="480"/>
              <w:jc w:val="both"/>
              <w:rPr>
                <w:rFonts w:ascii="標楷體" w:eastAsia="標楷體" w:hAnsi="標楷體"/>
                <w:szCs w:val="24"/>
              </w:rPr>
            </w:pPr>
          </w:p>
          <w:p w:rsidR="004531A4" w:rsidRPr="005046F1" w:rsidRDefault="004531A4" w:rsidP="00E82C42">
            <w:pPr>
              <w:ind w:firstLine="480"/>
              <w:jc w:val="both"/>
              <w:rPr>
                <w:rFonts w:ascii="標楷體" w:eastAsia="標楷體" w:hAnsi="標楷體"/>
                <w:szCs w:val="24"/>
              </w:rPr>
            </w:pPr>
          </w:p>
          <w:p w:rsidR="00CA0C3E" w:rsidRPr="005046F1" w:rsidRDefault="00CA0C3E" w:rsidP="00E82C42">
            <w:pPr>
              <w:ind w:firstLine="480"/>
              <w:jc w:val="both"/>
              <w:rPr>
                <w:rFonts w:ascii="標楷體" w:eastAsia="標楷體" w:hAnsi="標楷體"/>
                <w:szCs w:val="24"/>
              </w:rPr>
            </w:pPr>
          </w:p>
          <w:p w:rsidR="00251460" w:rsidRPr="005046F1" w:rsidRDefault="00251460" w:rsidP="00E82C42">
            <w:pPr>
              <w:jc w:val="both"/>
              <w:rPr>
                <w:rFonts w:ascii="標楷體" w:eastAsia="標楷體" w:hAnsi="標楷體"/>
                <w:szCs w:val="24"/>
              </w:rPr>
            </w:pPr>
            <w:r w:rsidRPr="005046F1">
              <w:rPr>
                <w:rFonts w:ascii="標楷體" w:eastAsia="標楷體" w:hAnsi="標楷體" w:hint="eastAsia"/>
                <w:szCs w:val="24"/>
              </w:rPr>
              <w:t xml:space="preserve">    上市上櫃公司董事、監察人</w:t>
            </w:r>
            <w:r w:rsidRPr="005046F1">
              <w:rPr>
                <w:rFonts w:ascii="標楷體" w:eastAsia="標楷體" w:hAnsi="標楷體" w:hint="eastAsia"/>
                <w:szCs w:val="24"/>
                <w:u w:val="single"/>
              </w:rPr>
              <w:t>及</w:t>
            </w:r>
            <w:r w:rsidRPr="005046F1">
              <w:rPr>
                <w:rFonts w:ascii="標楷體" w:eastAsia="標楷體" w:hAnsi="標楷體" w:hint="eastAsia"/>
                <w:szCs w:val="24"/>
              </w:rPr>
              <w:t>經理人不得藉其在公司擔任之職位，使其自身、配偶、父母、子女或任何他人獲得</w:t>
            </w:r>
            <w:r w:rsidRPr="005046F1">
              <w:rPr>
                <w:rFonts w:ascii="標楷體" w:eastAsia="標楷體" w:hAnsi="標楷體" w:hint="eastAsia"/>
                <w:szCs w:val="24"/>
              </w:rPr>
              <w:lastRenderedPageBreak/>
              <w:t>不正當利益。</w:t>
            </w:r>
          </w:p>
        </w:tc>
        <w:tc>
          <w:tcPr>
            <w:tcW w:w="2788" w:type="dxa"/>
          </w:tcPr>
          <w:p w:rsidR="00251460" w:rsidRPr="005046F1" w:rsidRDefault="00251460" w:rsidP="008E5ED3">
            <w:pPr>
              <w:numPr>
                <w:ilvl w:val="0"/>
                <w:numId w:val="18"/>
              </w:numPr>
              <w:ind w:left="522" w:hanging="522"/>
              <w:jc w:val="both"/>
              <w:rPr>
                <w:rFonts w:ascii="標楷體" w:eastAsia="標楷體" w:hAnsi="標楷體"/>
                <w:szCs w:val="24"/>
              </w:rPr>
            </w:pPr>
            <w:r w:rsidRPr="005046F1">
              <w:rPr>
                <w:rFonts w:ascii="標楷體" w:eastAsia="標楷體" w:hAnsi="標楷體" w:hint="eastAsia"/>
                <w:szCs w:val="24"/>
              </w:rPr>
              <w:lastRenderedPageBreak/>
              <w:t>參酌國際透明組織2013年發布之第三版「</w:t>
            </w:r>
            <w:r w:rsidRPr="005046F1">
              <w:rPr>
                <w:rFonts w:ascii="標楷體" w:eastAsia="標楷體" w:hAnsi="標楷體" w:hint="eastAsia"/>
              </w:rPr>
              <w:t>商業反賄賂守則</w:t>
            </w:r>
            <w:r w:rsidRPr="005046F1">
              <w:rPr>
                <w:rFonts w:ascii="標楷體" w:eastAsia="標楷體" w:hAnsi="標楷體" w:hint="eastAsia"/>
                <w:szCs w:val="24"/>
              </w:rPr>
              <w:t>」第5.1條，強調公司制訂利益衝突政策應協助</w:t>
            </w:r>
            <w:r w:rsidR="00721AAC" w:rsidRPr="005046F1">
              <w:rPr>
                <w:rFonts w:ascii="標楷體" w:eastAsia="標楷體" w:hAnsi="標楷體" w:hint="eastAsia"/>
                <w:szCs w:val="24"/>
              </w:rPr>
              <w:t>鑑別</w:t>
            </w:r>
            <w:r w:rsidRPr="005046F1">
              <w:rPr>
                <w:rFonts w:ascii="標楷體" w:eastAsia="標楷體" w:hAnsi="標楷體" w:hint="eastAsia"/>
                <w:szCs w:val="24"/>
              </w:rPr>
              <w:t>、監督與管理相關風險，</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修正本條第一項前段。</w:t>
            </w:r>
          </w:p>
          <w:p w:rsidR="001E7E17" w:rsidRPr="005046F1" w:rsidRDefault="00251460" w:rsidP="001E7E17">
            <w:pPr>
              <w:numPr>
                <w:ilvl w:val="0"/>
                <w:numId w:val="18"/>
              </w:numPr>
              <w:ind w:left="522" w:hanging="522"/>
              <w:jc w:val="both"/>
              <w:rPr>
                <w:rFonts w:ascii="標楷體" w:eastAsia="標楷體" w:hAnsi="標楷體" w:cs="細明體"/>
                <w:kern w:val="0"/>
                <w:szCs w:val="24"/>
              </w:rPr>
            </w:pPr>
            <w:r w:rsidRPr="005046F1">
              <w:rPr>
                <w:rFonts w:ascii="標楷體" w:eastAsia="標楷體" w:hAnsi="標楷體" w:hint="eastAsia"/>
                <w:szCs w:val="24"/>
              </w:rPr>
              <w:t>考量可能發生利益衝突者不限於董事、監察人與經理人，</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修正第一項後段及第二項前段，涵</w:t>
            </w:r>
            <w:proofErr w:type="gramStart"/>
            <w:r w:rsidRPr="005046F1">
              <w:rPr>
                <w:rFonts w:ascii="標楷體" w:eastAsia="標楷體" w:hAnsi="標楷體" w:hint="eastAsia"/>
                <w:szCs w:val="24"/>
              </w:rPr>
              <w:t>括</w:t>
            </w:r>
            <w:proofErr w:type="gramEnd"/>
            <w:r w:rsidRPr="005046F1">
              <w:rPr>
                <w:rFonts w:ascii="標楷體" w:eastAsia="標楷體" w:hAnsi="標楷體" w:hint="eastAsia"/>
                <w:szCs w:val="24"/>
              </w:rPr>
              <w:t>其他</w:t>
            </w:r>
            <w:r w:rsidR="004F7532">
              <w:rPr>
                <w:rFonts w:ascii="標楷體" w:eastAsia="標楷體" w:hAnsi="標楷體" w:hint="eastAsia"/>
                <w:szCs w:val="24"/>
              </w:rPr>
              <w:t>出席或列席董事會之</w:t>
            </w:r>
            <w:r w:rsidRPr="005046F1">
              <w:rPr>
                <w:rFonts w:ascii="標楷體" w:eastAsia="標楷體" w:hAnsi="標楷體" w:hint="eastAsia"/>
                <w:szCs w:val="24"/>
              </w:rPr>
              <w:t>利害關係人</w:t>
            </w:r>
            <w:r w:rsidR="009F226A" w:rsidRPr="005046F1">
              <w:rPr>
                <w:rFonts w:ascii="標楷體" w:eastAsia="標楷體" w:hAnsi="標楷體" w:hint="eastAsia"/>
                <w:szCs w:val="24"/>
              </w:rPr>
              <w:t>，並參</w:t>
            </w:r>
            <w:r w:rsidR="009F226A" w:rsidRPr="005046F1">
              <w:rPr>
                <w:rFonts w:ascii="標楷體" w:eastAsia="標楷體" w:hAnsi="標楷體" w:cs="細明體" w:hint="eastAsia"/>
                <w:kern w:val="0"/>
                <w:szCs w:val="24"/>
              </w:rPr>
              <w:t>酌「公開發行公司董事會議事辦法」第八條第一項規定，修正本條第二項。</w:t>
            </w:r>
          </w:p>
          <w:p w:rsidR="00251460" w:rsidRPr="005046F1" w:rsidRDefault="00D27112" w:rsidP="004C004C">
            <w:pPr>
              <w:numPr>
                <w:ilvl w:val="0"/>
                <w:numId w:val="18"/>
              </w:numPr>
              <w:ind w:left="522" w:hanging="522"/>
              <w:jc w:val="both"/>
              <w:rPr>
                <w:rFonts w:ascii="標楷體" w:eastAsia="標楷體" w:hAnsi="標楷體" w:cs="細明體"/>
                <w:kern w:val="0"/>
                <w:szCs w:val="24"/>
              </w:rPr>
            </w:pPr>
            <w:r w:rsidRPr="005046F1">
              <w:rPr>
                <w:rFonts w:ascii="標楷體" w:eastAsia="標楷體" w:hAnsi="標楷體" w:cs="細明體" w:hint="eastAsia"/>
                <w:kern w:val="0"/>
                <w:szCs w:val="24"/>
              </w:rPr>
              <w:t>另</w:t>
            </w:r>
            <w:r w:rsidR="00F974DD" w:rsidRPr="005046F1">
              <w:rPr>
                <w:rFonts w:ascii="標楷體" w:eastAsia="標楷體" w:hAnsi="標楷體" w:cs="細明體" w:hint="eastAsia"/>
                <w:kern w:val="0"/>
                <w:szCs w:val="24"/>
              </w:rPr>
              <w:t>為避免</w:t>
            </w:r>
            <w:r w:rsidR="004F7532">
              <w:rPr>
                <w:rFonts w:ascii="標楷體" w:eastAsia="標楷體" w:hAnsi="標楷體" w:hint="eastAsia"/>
                <w:szCs w:val="24"/>
              </w:rPr>
              <w:t>受僱人、</w:t>
            </w:r>
            <w:r w:rsidR="006456E5" w:rsidRPr="005046F1">
              <w:rPr>
                <w:rFonts w:ascii="標楷體" w:eastAsia="標楷體" w:hAnsi="標楷體" w:hint="eastAsia"/>
                <w:szCs w:val="24"/>
              </w:rPr>
              <w:t>受任</w:t>
            </w:r>
            <w:r w:rsidRPr="005046F1">
              <w:rPr>
                <w:rFonts w:ascii="標楷體" w:eastAsia="標楷體" w:hAnsi="標楷體" w:hint="eastAsia"/>
                <w:szCs w:val="24"/>
              </w:rPr>
              <w:t>人</w:t>
            </w:r>
            <w:r w:rsidR="004F7532">
              <w:rPr>
                <w:rFonts w:ascii="標楷體" w:eastAsia="標楷體" w:hAnsi="標楷體" w:hint="eastAsia"/>
                <w:szCs w:val="24"/>
              </w:rPr>
              <w:t>及實質控制者</w:t>
            </w:r>
            <w:r w:rsidRPr="005046F1">
              <w:rPr>
                <w:rFonts w:ascii="標楷體" w:eastAsia="標楷體" w:hAnsi="標楷體" w:hint="eastAsia"/>
                <w:szCs w:val="24"/>
              </w:rPr>
              <w:t>，可能藉其在公司擔任之職位</w:t>
            </w:r>
            <w:r w:rsidR="005D117C">
              <w:rPr>
                <w:rFonts w:ascii="標楷體" w:eastAsia="標楷體" w:hAnsi="標楷體" w:hint="eastAsia"/>
                <w:szCs w:val="24"/>
              </w:rPr>
              <w:t>或影響力</w:t>
            </w:r>
            <w:r w:rsidRPr="005046F1">
              <w:rPr>
                <w:rFonts w:ascii="標楷體" w:eastAsia="標楷體" w:hAnsi="標楷體" w:hint="eastAsia"/>
                <w:szCs w:val="24"/>
              </w:rPr>
              <w:t>，使其自身或他人獲得不正當利益，爰修正本條第三項。</w:t>
            </w:r>
          </w:p>
          <w:p w:rsidR="00E943A4" w:rsidRPr="005046F1" w:rsidRDefault="00E943A4" w:rsidP="004C004C">
            <w:pPr>
              <w:numPr>
                <w:ilvl w:val="0"/>
                <w:numId w:val="18"/>
              </w:numPr>
              <w:ind w:left="522" w:hanging="522"/>
              <w:jc w:val="both"/>
              <w:rPr>
                <w:rFonts w:ascii="標楷體" w:eastAsia="標楷體" w:hAnsi="標楷體" w:cs="細明體"/>
                <w:kern w:val="0"/>
                <w:szCs w:val="24"/>
              </w:rPr>
            </w:pPr>
            <w:r w:rsidRPr="005046F1">
              <w:rPr>
                <w:rFonts w:ascii="標楷體" w:eastAsia="標楷體" w:hAnsi="標楷體" w:hint="eastAsia"/>
                <w:szCs w:val="24"/>
              </w:rPr>
              <w:t>條次調整。</w:t>
            </w:r>
          </w:p>
        </w:tc>
      </w:tr>
      <w:tr w:rsidR="00251460" w:rsidRPr="005046F1" w:rsidTr="001539D7">
        <w:tc>
          <w:tcPr>
            <w:tcW w:w="2787" w:type="dxa"/>
          </w:tcPr>
          <w:p w:rsidR="000D2C7F" w:rsidRPr="005046F1" w:rsidRDefault="004123AF" w:rsidP="004B7E03">
            <w:pPr>
              <w:jc w:val="both"/>
              <w:rPr>
                <w:rFonts w:ascii="標楷體" w:eastAsia="標楷體" w:hAnsi="標楷體"/>
                <w:szCs w:val="24"/>
              </w:rPr>
            </w:pPr>
            <w:r w:rsidRPr="005046F1">
              <w:rPr>
                <w:rFonts w:ascii="標楷體" w:eastAsia="標楷體" w:hAnsi="標楷體" w:hint="eastAsia"/>
                <w:szCs w:val="24"/>
              </w:rPr>
              <w:lastRenderedPageBreak/>
              <w:t>第</w:t>
            </w:r>
            <w:r w:rsidRPr="005046F1">
              <w:rPr>
                <w:rFonts w:ascii="標楷體" w:eastAsia="標楷體" w:hAnsi="標楷體" w:hint="eastAsia"/>
                <w:szCs w:val="24"/>
                <w:u w:val="single"/>
              </w:rPr>
              <w:t>二十</w:t>
            </w:r>
            <w:r w:rsidR="00251460" w:rsidRPr="005046F1">
              <w:rPr>
                <w:rFonts w:ascii="標楷體" w:eastAsia="標楷體" w:hAnsi="標楷體" w:hint="eastAsia"/>
                <w:szCs w:val="24"/>
              </w:rPr>
              <w:t>條（會計與內部控制）</w:t>
            </w:r>
          </w:p>
          <w:p w:rsidR="00251460" w:rsidRPr="005046F1" w:rsidRDefault="00251460" w:rsidP="004B7E03">
            <w:pPr>
              <w:ind w:firstLineChars="200" w:firstLine="480"/>
              <w:jc w:val="both"/>
              <w:rPr>
                <w:rFonts w:ascii="標楷體" w:eastAsia="標楷體" w:hAnsi="標楷體"/>
                <w:szCs w:val="24"/>
              </w:rPr>
            </w:pPr>
            <w:r w:rsidRPr="005046F1">
              <w:rPr>
                <w:rFonts w:ascii="標楷體" w:eastAsia="標楷體" w:hAnsi="標楷體" w:hint="eastAsia"/>
                <w:szCs w:val="24"/>
              </w:rPr>
              <w:t>上市上櫃公司應就具較高</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誠信行為風險之營業活動，建立有效之會計制度及內部控制制度，不得</w:t>
            </w:r>
            <w:proofErr w:type="gramStart"/>
            <w:r w:rsidRPr="005046F1">
              <w:rPr>
                <w:rFonts w:ascii="標楷體" w:eastAsia="標楷體" w:hAnsi="標楷體" w:hint="eastAsia"/>
                <w:szCs w:val="24"/>
              </w:rPr>
              <w:t>有外帳或</w:t>
            </w:r>
            <w:proofErr w:type="gramEnd"/>
            <w:r w:rsidRPr="005046F1">
              <w:rPr>
                <w:rFonts w:ascii="標楷體" w:eastAsia="標楷體" w:hAnsi="標楷體" w:hint="eastAsia"/>
                <w:szCs w:val="24"/>
              </w:rPr>
              <w:t>保留秘密帳戶，並應隨時檢討，</w:t>
            </w:r>
            <w:proofErr w:type="gramStart"/>
            <w:r w:rsidRPr="005046F1">
              <w:rPr>
                <w:rFonts w:ascii="標楷體" w:eastAsia="標楷體" w:hAnsi="標楷體" w:hint="eastAsia"/>
                <w:szCs w:val="24"/>
              </w:rPr>
              <w:t>俾</w:t>
            </w:r>
            <w:proofErr w:type="gramEnd"/>
            <w:r w:rsidRPr="005046F1">
              <w:rPr>
                <w:rFonts w:ascii="標楷體" w:eastAsia="標楷體" w:hAnsi="標楷體" w:hint="eastAsia"/>
                <w:szCs w:val="24"/>
              </w:rPr>
              <w:t>確保該制度之設計及執行持續有效。</w:t>
            </w:r>
          </w:p>
          <w:p w:rsidR="00251460" w:rsidRPr="005046F1" w:rsidRDefault="00251460" w:rsidP="00CA0C3E">
            <w:pPr>
              <w:ind w:firstLineChars="200" w:firstLine="480"/>
              <w:jc w:val="both"/>
              <w:rPr>
                <w:rFonts w:ascii="標楷體" w:eastAsia="標楷體" w:hAnsi="標楷體"/>
                <w:szCs w:val="24"/>
                <w:u w:val="single"/>
              </w:rPr>
            </w:pPr>
            <w:r w:rsidRPr="005046F1">
              <w:rPr>
                <w:rFonts w:ascii="標楷體" w:eastAsia="標楷體" w:hAnsi="標楷體" w:hint="eastAsia"/>
                <w:szCs w:val="24"/>
              </w:rPr>
              <w:t>上市上櫃公司內部稽核</w:t>
            </w:r>
            <w:r w:rsidRPr="005046F1">
              <w:rPr>
                <w:rFonts w:ascii="標楷體" w:eastAsia="標楷體" w:hAnsi="標楷體" w:hint="eastAsia"/>
                <w:szCs w:val="24"/>
                <w:u w:val="single"/>
              </w:rPr>
              <w:t>單位</w:t>
            </w:r>
            <w:r w:rsidRPr="005046F1">
              <w:rPr>
                <w:rFonts w:ascii="標楷體" w:eastAsia="標楷體" w:hAnsi="標楷體" w:hint="eastAsia"/>
                <w:szCs w:val="24"/>
              </w:rPr>
              <w:t>應定期查核前項制度遵循情形，並作成稽核報告提報董事會</w:t>
            </w:r>
            <w:r w:rsidRPr="005046F1">
              <w:rPr>
                <w:rFonts w:ascii="標楷體" w:eastAsia="標楷體" w:hAnsi="標楷體" w:hint="eastAsia"/>
                <w:szCs w:val="24"/>
                <w:u w:val="single"/>
              </w:rPr>
              <w:t>，</w:t>
            </w:r>
            <w:r w:rsidR="00CA0C3E" w:rsidRPr="005046F1">
              <w:rPr>
                <w:rFonts w:ascii="標楷體" w:eastAsia="標楷體" w:hAnsi="標楷體" w:hint="eastAsia"/>
                <w:szCs w:val="24"/>
                <w:u w:val="single"/>
              </w:rPr>
              <w:t>且</w:t>
            </w:r>
            <w:r w:rsidRPr="005046F1">
              <w:rPr>
                <w:rFonts w:ascii="標楷體" w:eastAsia="標楷體" w:hAnsi="標楷體" w:hint="eastAsia"/>
                <w:szCs w:val="24"/>
                <w:u w:val="single"/>
              </w:rPr>
              <w:t>得委任會計師執行查核</w:t>
            </w:r>
            <w:r w:rsidR="00CA0C3E" w:rsidRPr="005046F1">
              <w:rPr>
                <w:rFonts w:ascii="標楷體" w:eastAsia="標楷體" w:hAnsi="標楷體" w:hint="eastAsia"/>
                <w:szCs w:val="24"/>
                <w:u w:val="single"/>
              </w:rPr>
              <w:t>，必要時，得委請專業人士協助</w:t>
            </w:r>
            <w:r w:rsidRPr="005046F1">
              <w:rPr>
                <w:rFonts w:ascii="標楷體" w:eastAsia="標楷體" w:hAnsi="標楷體" w:hint="eastAsia"/>
                <w:szCs w:val="24"/>
                <w:u w:val="single"/>
              </w:rPr>
              <w:t>。</w:t>
            </w:r>
          </w:p>
        </w:tc>
        <w:tc>
          <w:tcPr>
            <w:tcW w:w="2787" w:type="dxa"/>
          </w:tcPr>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第十七條（會計與內部控制）</w:t>
            </w:r>
          </w:p>
          <w:p w:rsidR="00251460" w:rsidRPr="005046F1" w:rsidRDefault="00251460" w:rsidP="004B7E03">
            <w:pPr>
              <w:ind w:firstLineChars="200" w:firstLine="480"/>
              <w:jc w:val="both"/>
              <w:rPr>
                <w:rFonts w:ascii="標楷體" w:eastAsia="標楷體" w:hAnsi="標楷體"/>
                <w:szCs w:val="24"/>
              </w:rPr>
            </w:pPr>
            <w:r w:rsidRPr="005046F1">
              <w:rPr>
                <w:rFonts w:ascii="標楷體" w:eastAsia="標楷體" w:hAnsi="標楷體" w:hint="eastAsia"/>
                <w:szCs w:val="24"/>
              </w:rPr>
              <w:t>上市上櫃公司應就具較高</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誠信行為風險之營業活動，建立有效之會計制度及內部控制制度，不得</w:t>
            </w:r>
            <w:proofErr w:type="gramStart"/>
            <w:r w:rsidRPr="005046F1">
              <w:rPr>
                <w:rFonts w:ascii="標楷體" w:eastAsia="標楷體" w:hAnsi="標楷體" w:hint="eastAsia"/>
                <w:szCs w:val="24"/>
              </w:rPr>
              <w:t>有外帳或</w:t>
            </w:r>
            <w:proofErr w:type="gramEnd"/>
            <w:r w:rsidRPr="005046F1">
              <w:rPr>
                <w:rFonts w:ascii="標楷體" w:eastAsia="標楷體" w:hAnsi="標楷體" w:hint="eastAsia"/>
                <w:szCs w:val="24"/>
              </w:rPr>
              <w:t>保留秘密帳戶，並應隨時檢討，</w:t>
            </w:r>
            <w:proofErr w:type="gramStart"/>
            <w:r w:rsidRPr="005046F1">
              <w:rPr>
                <w:rFonts w:ascii="標楷體" w:eastAsia="標楷體" w:hAnsi="標楷體" w:hint="eastAsia"/>
                <w:szCs w:val="24"/>
              </w:rPr>
              <w:t>俾</w:t>
            </w:r>
            <w:proofErr w:type="gramEnd"/>
            <w:r w:rsidRPr="005046F1">
              <w:rPr>
                <w:rFonts w:ascii="標楷體" w:eastAsia="標楷體" w:hAnsi="標楷體" w:hint="eastAsia"/>
                <w:szCs w:val="24"/>
              </w:rPr>
              <w:t>確保該制度之設計及執行持續有效。</w:t>
            </w:r>
          </w:p>
          <w:p w:rsidR="00251460" w:rsidRPr="005046F1" w:rsidRDefault="00251460" w:rsidP="004B7E03">
            <w:pPr>
              <w:ind w:firstLineChars="200" w:firstLine="480"/>
              <w:jc w:val="both"/>
              <w:rPr>
                <w:rFonts w:ascii="標楷體" w:eastAsia="標楷體" w:hAnsi="標楷體"/>
                <w:szCs w:val="24"/>
              </w:rPr>
            </w:pPr>
            <w:r w:rsidRPr="005046F1">
              <w:rPr>
                <w:rFonts w:ascii="標楷體" w:eastAsia="標楷體" w:hAnsi="標楷體" w:hint="eastAsia"/>
                <w:szCs w:val="24"/>
              </w:rPr>
              <w:t>上市上櫃公司內部稽核</w:t>
            </w:r>
            <w:r w:rsidRPr="005046F1">
              <w:rPr>
                <w:rFonts w:ascii="標楷體" w:eastAsia="標楷體" w:hAnsi="標楷體" w:hint="eastAsia"/>
                <w:szCs w:val="24"/>
                <w:u w:val="single"/>
              </w:rPr>
              <w:t>人員</w:t>
            </w:r>
            <w:r w:rsidRPr="005046F1">
              <w:rPr>
                <w:rFonts w:ascii="標楷體" w:eastAsia="標楷體" w:hAnsi="標楷體" w:hint="eastAsia"/>
                <w:szCs w:val="24"/>
              </w:rPr>
              <w:t>應定期查核前項制度遵循情形，並作成稽核報告提報董事會。</w:t>
            </w:r>
          </w:p>
        </w:tc>
        <w:tc>
          <w:tcPr>
            <w:tcW w:w="2788" w:type="dxa"/>
          </w:tcPr>
          <w:p w:rsidR="00CA0C3E" w:rsidRPr="005046F1" w:rsidRDefault="00CA0C3E" w:rsidP="00CA0C3E">
            <w:pPr>
              <w:ind w:left="458" w:hangingChars="191" w:hanging="458"/>
              <w:jc w:val="both"/>
              <w:rPr>
                <w:rFonts w:ascii="標楷體" w:eastAsia="標楷體" w:hAnsi="標楷體"/>
                <w:szCs w:val="24"/>
              </w:rPr>
            </w:pPr>
            <w:r w:rsidRPr="005046F1">
              <w:rPr>
                <w:rFonts w:ascii="標楷體" w:eastAsia="標楷體" w:hAnsi="標楷體" w:hint="eastAsia"/>
                <w:szCs w:val="24"/>
              </w:rPr>
              <w:t>一、依公開發行公司內部控制制度處理準則第13條規定，內部稽核之執行係由公司內部稽核「單位」擬定年度稽核計畫，據以檢查公司之內部控制，並做成稽核報告，</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修正本條第二項前段內容。</w:t>
            </w:r>
          </w:p>
          <w:p w:rsidR="00251460" w:rsidRDefault="00CA0C3E" w:rsidP="00CA0C3E">
            <w:pPr>
              <w:ind w:left="458" w:hangingChars="191" w:hanging="458"/>
              <w:jc w:val="both"/>
              <w:rPr>
                <w:rFonts w:ascii="標楷體" w:eastAsia="標楷體" w:hAnsi="標楷體"/>
                <w:szCs w:val="24"/>
              </w:rPr>
            </w:pPr>
            <w:r w:rsidRPr="005046F1">
              <w:rPr>
                <w:rFonts w:ascii="標楷體" w:eastAsia="標楷體" w:hAnsi="標楷體" w:hint="eastAsia"/>
                <w:szCs w:val="24"/>
              </w:rPr>
              <w:t>二、參酌國際透明組織2013年發布之第三版「商業反賄賂守則」第6.10條，公司應適時雇用外部專家對防範</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誠信行為方案進行有效性檢測，</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於本條第二項後段增訂公司得委任會計師執行查核之相關內容，又考量誠信經營納入內部控制六大循環設計及後續有效性評估，可能涉及法律、組織設計、管理、資訊工程等專業領域，為利會計師執行查核之有效性，於本條第二項增訂公司認有必要時，得委請專業人士輔助會計師進行查核。</w:t>
            </w:r>
          </w:p>
          <w:p w:rsidR="004F7532" w:rsidRPr="005046F1" w:rsidRDefault="004F7532" w:rsidP="00CA0C3E">
            <w:pPr>
              <w:ind w:left="458" w:hangingChars="191" w:hanging="458"/>
              <w:jc w:val="both"/>
              <w:rPr>
                <w:rFonts w:ascii="標楷體" w:eastAsia="標楷體" w:hAnsi="標楷體"/>
                <w:szCs w:val="24"/>
              </w:rPr>
            </w:pPr>
            <w:r>
              <w:rPr>
                <w:rFonts w:ascii="標楷體" w:eastAsia="標楷體" w:hAnsi="標楷體" w:hint="eastAsia"/>
                <w:szCs w:val="24"/>
              </w:rPr>
              <w:t>三、條次調整。</w:t>
            </w:r>
          </w:p>
        </w:tc>
      </w:tr>
      <w:tr w:rsidR="00251460" w:rsidRPr="005046F1" w:rsidTr="001539D7">
        <w:tc>
          <w:tcPr>
            <w:tcW w:w="2787" w:type="dxa"/>
          </w:tcPr>
          <w:p w:rsidR="00251460" w:rsidRPr="005046F1" w:rsidRDefault="004123AF" w:rsidP="0004063D">
            <w:pPr>
              <w:jc w:val="both"/>
              <w:rPr>
                <w:rFonts w:ascii="標楷體" w:eastAsia="標楷體" w:hAnsi="標楷體"/>
                <w:szCs w:val="24"/>
              </w:rPr>
            </w:pPr>
            <w:r w:rsidRPr="005046F1">
              <w:rPr>
                <w:rFonts w:ascii="標楷體" w:eastAsia="標楷體" w:hAnsi="標楷體" w:hint="eastAsia"/>
                <w:szCs w:val="24"/>
              </w:rPr>
              <w:t>第二十</w:t>
            </w:r>
            <w:r w:rsidRPr="005046F1">
              <w:rPr>
                <w:rFonts w:ascii="標楷體" w:eastAsia="標楷體" w:hAnsi="標楷體" w:hint="eastAsia"/>
                <w:szCs w:val="24"/>
                <w:u w:val="single"/>
              </w:rPr>
              <w:t>一</w:t>
            </w:r>
            <w:r w:rsidR="00251460" w:rsidRPr="005046F1">
              <w:rPr>
                <w:rFonts w:ascii="標楷體" w:eastAsia="標楷體" w:hAnsi="標楷體" w:hint="eastAsia"/>
                <w:szCs w:val="24"/>
              </w:rPr>
              <w:t>條（作業程序及</w:t>
            </w:r>
            <w:r w:rsidR="00251460" w:rsidRPr="005046F1">
              <w:rPr>
                <w:rFonts w:ascii="標楷體" w:eastAsia="標楷體" w:hAnsi="標楷體" w:hint="eastAsia"/>
                <w:szCs w:val="24"/>
              </w:rPr>
              <w:lastRenderedPageBreak/>
              <w:t>行為指南）</w:t>
            </w:r>
          </w:p>
          <w:p w:rsidR="00251460" w:rsidRPr="005046F1" w:rsidRDefault="00251460" w:rsidP="0004063D">
            <w:pPr>
              <w:ind w:firstLine="480"/>
              <w:jc w:val="both"/>
              <w:rPr>
                <w:rFonts w:ascii="標楷體" w:eastAsia="標楷體" w:hAnsi="標楷體"/>
                <w:szCs w:val="24"/>
              </w:rPr>
            </w:pPr>
            <w:r w:rsidRPr="005046F1">
              <w:rPr>
                <w:rFonts w:ascii="標楷體" w:eastAsia="標楷體" w:hAnsi="標楷體" w:hint="eastAsia"/>
                <w:szCs w:val="24"/>
              </w:rPr>
              <w:t>上市上櫃公司應依第六條規定訂定作業程序</w:t>
            </w:r>
            <w:r w:rsidR="006B2CD4" w:rsidRPr="005046F1">
              <w:rPr>
                <w:rFonts w:ascii="標楷體" w:eastAsia="標楷體" w:hAnsi="標楷體" w:hint="eastAsia"/>
                <w:szCs w:val="24"/>
              </w:rPr>
              <w:t>及</w:t>
            </w:r>
            <w:r w:rsidRPr="005046F1">
              <w:rPr>
                <w:rFonts w:ascii="標楷體" w:eastAsia="標楷體" w:hAnsi="標楷體" w:hint="eastAsia"/>
                <w:szCs w:val="24"/>
              </w:rPr>
              <w:t>行為指南，具體規範董事、監察人、經理人、受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人及實質控制者執行業務應注意事項，其內容至少應</w:t>
            </w:r>
            <w:r w:rsidRPr="005046F1">
              <w:rPr>
                <w:rFonts w:ascii="標楷體" w:eastAsia="標楷體" w:hAnsi="標楷體"/>
                <w:szCs w:val="24"/>
              </w:rPr>
              <w:t>涵蓋下列</w:t>
            </w:r>
            <w:r w:rsidRPr="005046F1">
              <w:rPr>
                <w:rFonts w:ascii="標楷體" w:eastAsia="標楷體" w:hAnsi="標楷體" w:hint="eastAsia"/>
                <w:szCs w:val="24"/>
              </w:rPr>
              <w:t>事項</w:t>
            </w:r>
            <w:r w:rsidRPr="005046F1">
              <w:rPr>
                <w:rFonts w:ascii="標楷體" w:eastAsia="標楷體" w:hAnsi="標楷體"/>
                <w:szCs w:val="24"/>
              </w:rPr>
              <w:t>：</w:t>
            </w:r>
          </w:p>
          <w:p w:rsidR="00251460" w:rsidRPr="005046F1" w:rsidRDefault="00251460" w:rsidP="0004063D">
            <w:pPr>
              <w:ind w:left="425" w:hangingChars="177" w:hanging="425"/>
              <w:jc w:val="both"/>
              <w:rPr>
                <w:rFonts w:ascii="標楷體" w:eastAsia="標楷體" w:hAnsi="標楷體"/>
                <w:szCs w:val="24"/>
              </w:rPr>
            </w:pPr>
            <w:r w:rsidRPr="005046F1">
              <w:rPr>
                <w:rFonts w:ascii="標楷體" w:eastAsia="標楷體" w:hAnsi="標楷體" w:hint="eastAsia"/>
                <w:szCs w:val="24"/>
              </w:rPr>
              <w:t>一、提供或</w:t>
            </w:r>
            <w:r w:rsidRPr="005046F1">
              <w:rPr>
                <w:rFonts w:ascii="標楷體" w:eastAsia="標楷體" w:hAnsi="標楷體"/>
                <w:szCs w:val="24"/>
              </w:rPr>
              <w:t>接受</w:t>
            </w:r>
            <w:r w:rsidRPr="005046F1">
              <w:rPr>
                <w:rFonts w:ascii="標楷體" w:eastAsia="標楷體" w:hAnsi="標楷體" w:hint="eastAsia"/>
                <w:szCs w:val="24"/>
              </w:rPr>
              <w:t>不正當</w:t>
            </w:r>
            <w:r w:rsidRPr="005046F1">
              <w:rPr>
                <w:rFonts w:ascii="標楷體" w:eastAsia="標楷體" w:hAnsi="標楷體"/>
                <w:szCs w:val="24"/>
              </w:rPr>
              <w:t>利益</w:t>
            </w:r>
            <w:r w:rsidRPr="005046F1">
              <w:rPr>
                <w:rFonts w:ascii="標楷體" w:eastAsia="標楷體" w:hAnsi="標楷體" w:hint="eastAsia"/>
                <w:szCs w:val="24"/>
              </w:rPr>
              <w:t>之認定標準。</w:t>
            </w:r>
          </w:p>
          <w:p w:rsidR="00251460" w:rsidRPr="005046F1" w:rsidRDefault="00251460" w:rsidP="0004063D">
            <w:pPr>
              <w:ind w:left="425" w:hangingChars="177" w:hanging="425"/>
              <w:jc w:val="both"/>
              <w:rPr>
                <w:rFonts w:ascii="標楷體" w:eastAsia="標楷體" w:hAnsi="標楷體"/>
                <w:szCs w:val="24"/>
              </w:rPr>
            </w:pPr>
            <w:r w:rsidRPr="005046F1">
              <w:rPr>
                <w:rFonts w:ascii="標楷體" w:eastAsia="標楷體" w:hAnsi="標楷體" w:hint="eastAsia"/>
                <w:szCs w:val="24"/>
              </w:rPr>
              <w:t>二、提供合法政治獻金之處理程序。</w:t>
            </w:r>
          </w:p>
          <w:p w:rsidR="00251460" w:rsidRPr="005046F1" w:rsidRDefault="00251460" w:rsidP="0004063D">
            <w:pPr>
              <w:ind w:left="425" w:hangingChars="177" w:hanging="425"/>
              <w:jc w:val="both"/>
              <w:rPr>
                <w:rFonts w:ascii="標楷體" w:eastAsia="標楷體" w:hAnsi="標楷體"/>
                <w:szCs w:val="24"/>
              </w:rPr>
            </w:pPr>
            <w:r w:rsidRPr="005046F1">
              <w:rPr>
                <w:rFonts w:ascii="標楷體" w:eastAsia="標楷體" w:hAnsi="標楷體" w:hint="eastAsia"/>
                <w:szCs w:val="24"/>
              </w:rPr>
              <w:t>三、提供正當慈善捐贈或贊助之處理程序及金額標準。</w:t>
            </w:r>
          </w:p>
          <w:p w:rsidR="00251460" w:rsidRPr="005046F1" w:rsidRDefault="00251460" w:rsidP="0004063D">
            <w:pPr>
              <w:ind w:left="425" w:hangingChars="177" w:hanging="425"/>
              <w:jc w:val="both"/>
              <w:rPr>
                <w:rFonts w:ascii="標楷體" w:eastAsia="標楷體" w:hAnsi="標楷體"/>
                <w:szCs w:val="24"/>
              </w:rPr>
            </w:pPr>
            <w:r w:rsidRPr="005046F1">
              <w:rPr>
                <w:rFonts w:ascii="標楷體" w:eastAsia="標楷體" w:hAnsi="標楷體" w:hint="eastAsia"/>
                <w:szCs w:val="24"/>
              </w:rPr>
              <w:t>四、</w:t>
            </w:r>
            <w:r w:rsidRPr="005046F1">
              <w:rPr>
                <w:rFonts w:ascii="標楷體" w:eastAsia="標楷體" w:hAnsi="標楷體"/>
                <w:szCs w:val="24"/>
              </w:rPr>
              <w:t>避免與職務相關利益衝突</w:t>
            </w:r>
            <w:r w:rsidRPr="005046F1">
              <w:rPr>
                <w:rFonts w:ascii="標楷體" w:eastAsia="標楷體" w:hAnsi="標楷體" w:hint="eastAsia"/>
                <w:szCs w:val="24"/>
              </w:rPr>
              <w:t>之</w:t>
            </w:r>
            <w:r w:rsidRPr="005046F1">
              <w:rPr>
                <w:rFonts w:ascii="標楷體" w:eastAsia="標楷體" w:hAnsi="標楷體"/>
                <w:szCs w:val="24"/>
              </w:rPr>
              <w:t>規定，及</w:t>
            </w:r>
            <w:r w:rsidRPr="005046F1">
              <w:rPr>
                <w:rFonts w:ascii="標楷體" w:eastAsia="標楷體" w:hAnsi="標楷體" w:hint="eastAsia"/>
                <w:szCs w:val="24"/>
              </w:rPr>
              <w:t>其申報與</w:t>
            </w:r>
            <w:r w:rsidRPr="005046F1">
              <w:rPr>
                <w:rFonts w:ascii="標楷體" w:eastAsia="標楷體" w:hAnsi="標楷體"/>
                <w:szCs w:val="24"/>
              </w:rPr>
              <w:t>處理程序</w:t>
            </w:r>
            <w:r w:rsidRPr="005046F1">
              <w:rPr>
                <w:rFonts w:ascii="標楷體" w:eastAsia="標楷體" w:hAnsi="標楷體" w:hint="eastAsia"/>
                <w:szCs w:val="24"/>
              </w:rPr>
              <w:t>。</w:t>
            </w:r>
          </w:p>
          <w:p w:rsidR="00251460" w:rsidRPr="005046F1" w:rsidRDefault="00251460" w:rsidP="0004063D">
            <w:pPr>
              <w:ind w:left="425" w:hangingChars="177" w:hanging="425"/>
              <w:jc w:val="both"/>
              <w:rPr>
                <w:rFonts w:ascii="標楷體" w:eastAsia="標楷體" w:hAnsi="標楷體"/>
                <w:szCs w:val="24"/>
              </w:rPr>
            </w:pPr>
            <w:r w:rsidRPr="005046F1">
              <w:rPr>
                <w:rFonts w:ascii="標楷體" w:eastAsia="標楷體" w:hAnsi="標楷體" w:hint="eastAsia"/>
                <w:szCs w:val="24"/>
              </w:rPr>
              <w:t>五、對業務</w:t>
            </w:r>
            <w:r w:rsidRPr="005046F1">
              <w:rPr>
                <w:rFonts w:ascii="標楷體" w:eastAsia="標楷體" w:hAnsi="標楷體"/>
                <w:szCs w:val="24"/>
              </w:rPr>
              <w:t>上獲得</w:t>
            </w:r>
            <w:r w:rsidRPr="005046F1">
              <w:rPr>
                <w:rFonts w:ascii="標楷體" w:eastAsia="標楷體" w:hAnsi="標楷體" w:hint="eastAsia"/>
                <w:szCs w:val="24"/>
              </w:rPr>
              <w:t>之</w:t>
            </w:r>
            <w:r w:rsidRPr="005046F1">
              <w:rPr>
                <w:rFonts w:ascii="標楷體" w:eastAsia="標楷體" w:hAnsi="標楷體"/>
                <w:szCs w:val="24"/>
              </w:rPr>
              <w:t>機密及商業敏感資料</w:t>
            </w:r>
            <w:r w:rsidRPr="005046F1">
              <w:rPr>
                <w:rFonts w:ascii="標楷體" w:eastAsia="標楷體" w:hAnsi="標楷體" w:hint="eastAsia"/>
                <w:szCs w:val="24"/>
              </w:rPr>
              <w:t>之保密</w:t>
            </w:r>
            <w:r w:rsidRPr="005046F1">
              <w:rPr>
                <w:rFonts w:ascii="標楷體" w:eastAsia="標楷體" w:hAnsi="標楷體"/>
                <w:szCs w:val="24"/>
              </w:rPr>
              <w:t>規定</w:t>
            </w:r>
            <w:r w:rsidRPr="005046F1">
              <w:rPr>
                <w:rFonts w:ascii="標楷體" w:eastAsia="標楷體" w:hAnsi="標楷體" w:hint="eastAsia"/>
                <w:szCs w:val="24"/>
              </w:rPr>
              <w:t>。</w:t>
            </w:r>
          </w:p>
          <w:p w:rsidR="00251460" w:rsidRPr="005046F1" w:rsidRDefault="00251460" w:rsidP="0004063D">
            <w:pPr>
              <w:ind w:left="425" w:hangingChars="177" w:hanging="425"/>
              <w:jc w:val="both"/>
              <w:rPr>
                <w:rFonts w:ascii="標楷體" w:eastAsia="標楷體" w:hAnsi="標楷體"/>
                <w:szCs w:val="24"/>
              </w:rPr>
            </w:pPr>
            <w:r w:rsidRPr="005046F1">
              <w:rPr>
                <w:rFonts w:ascii="標楷體" w:eastAsia="標楷體" w:hAnsi="標楷體" w:hint="eastAsia"/>
                <w:szCs w:val="24"/>
              </w:rPr>
              <w:t>六、對涉有</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誠信行為之</w:t>
            </w:r>
            <w:r w:rsidRPr="005046F1">
              <w:rPr>
                <w:rFonts w:ascii="標楷體" w:eastAsia="標楷體" w:hAnsi="標楷體"/>
                <w:szCs w:val="24"/>
              </w:rPr>
              <w:t>供應商、客戶及業務</w:t>
            </w:r>
            <w:r w:rsidRPr="005046F1">
              <w:rPr>
                <w:rFonts w:ascii="標楷體" w:eastAsia="標楷體" w:hAnsi="標楷體" w:hint="eastAsia"/>
                <w:szCs w:val="24"/>
              </w:rPr>
              <w:t>往來交易對象之規範及處理程序。</w:t>
            </w:r>
          </w:p>
          <w:p w:rsidR="00251460" w:rsidRPr="005046F1" w:rsidRDefault="00251460" w:rsidP="0004063D">
            <w:pPr>
              <w:ind w:left="425" w:hangingChars="177" w:hanging="425"/>
              <w:jc w:val="both"/>
              <w:rPr>
                <w:rFonts w:ascii="標楷體" w:eastAsia="標楷體" w:hAnsi="標楷體"/>
                <w:szCs w:val="24"/>
              </w:rPr>
            </w:pPr>
            <w:r w:rsidRPr="005046F1">
              <w:rPr>
                <w:rFonts w:ascii="標楷體" w:eastAsia="標楷體" w:hAnsi="標楷體" w:hint="eastAsia"/>
                <w:szCs w:val="24"/>
              </w:rPr>
              <w:t>七、發現</w:t>
            </w:r>
            <w:r w:rsidRPr="005046F1">
              <w:rPr>
                <w:rFonts w:ascii="標楷體" w:eastAsia="標楷體" w:hAnsi="標楷體"/>
                <w:szCs w:val="24"/>
              </w:rPr>
              <w:t>違反</w:t>
            </w:r>
            <w:r w:rsidRPr="005046F1">
              <w:rPr>
                <w:rFonts w:ascii="標楷體" w:eastAsia="標楷體" w:hAnsi="標楷體" w:hint="eastAsia"/>
                <w:szCs w:val="24"/>
              </w:rPr>
              <w:t>企業誠信經營守則之處理程序。</w:t>
            </w:r>
          </w:p>
          <w:p w:rsidR="00251460" w:rsidRPr="005046F1" w:rsidRDefault="00251460" w:rsidP="0004063D">
            <w:pPr>
              <w:ind w:left="425" w:hangingChars="177" w:hanging="425"/>
              <w:jc w:val="both"/>
              <w:rPr>
                <w:rFonts w:ascii="標楷體" w:eastAsia="標楷體" w:hAnsi="標楷體"/>
                <w:szCs w:val="24"/>
              </w:rPr>
            </w:pPr>
            <w:r w:rsidRPr="005046F1">
              <w:rPr>
                <w:rFonts w:ascii="標楷體" w:eastAsia="標楷體" w:hAnsi="標楷體" w:hint="eastAsia"/>
                <w:szCs w:val="24"/>
              </w:rPr>
              <w:t>八、</w:t>
            </w:r>
            <w:r w:rsidRPr="005046F1">
              <w:rPr>
                <w:rFonts w:ascii="標楷體" w:eastAsia="標楷體" w:hAnsi="標楷體"/>
                <w:szCs w:val="24"/>
              </w:rPr>
              <w:t>對違</w:t>
            </w:r>
            <w:r w:rsidRPr="005046F1">
              <w:rPr>
                <w:rFonts w:ascii="標楷體" w:eastAsia="標楷體" w:hAnsi="標楷體" w:hint="eastAsia"/>
                <w:szCs w:val="24"/>
              </w:rPr>
              <w:t>反</w:t>
            </w:r>
            <w:r w:rsidRPr="005046F1">
              <w:rPr>
                <w:rFonts w:ascii="標楷體" w:eastAsia="標楷體" w:hAnsi="標楷體"/>
                <w:szCs w:val="24"/>
              </w:rPr>
              <w:t>者採取</w:t>
            </w:r>
            <w:r w:rsidRPr="005046F1">
              <w:rPr>
                <w:rFonts w:ascii="標楷體" w:eastAsia="標楷體" w:hAnsi="標楷體" w:hint="eastAsia"/>
                <w:szCs w:val="24"/>
              </w:rPr>
              <w:t>之</w:t>
            </w:r>
            <w:r w:rsidRPr="005046F1">
              <w:rPr>
                <w:rFonts w:ascii="標楷體" w:eastAsia="標楷體" w:hAnsi="標楷體"/>
                <w:szCs w:val="24"/>
              </w:rPr>
              <w:t>紀律處分。</w:t>
            </w:r>
          </w:p>
        </w:tc>
        <w:tc>
          <w:tcPr>
            <w:tcW w:w="2787" w:type="dxa"/>
          </w:tcPr>
          <w:p w:rsidR="00251460" w:rsidRPr="005046F1" w:rsidRDefault="00251460" w:rsidP="00FB450B">
            <w:pPr>
              <w:jc w:val="both"/>
              <w:rPr>
                <w:rFonts w:ascii="標楷體" w:eastAsia="標楷體" w:hAnsi="標楷體"/>
                <w:szCs w:val="24"/>
              </w:rPr>
            </w:pPr>
            <w:r w:rsidRPr="005046F1">
              <w:rPr>
                <w:rFonts w:ascii="標楷體" w:eastAsia="標楷體" w:hAnsi="標楷體" w:hint="eastAsia"/>
                <w:szCs w:val="24"/>
              </w:rPr>
              <w:lastRenderedPageBreak/>
              <w:t>第十八條（作業程序及行</w:t>
            </w:r>
            <w:r w:rsidRPr="005046F1">
              <w:rPr>
                <w:rFonts w:ascii="標楷體" w:eastAsia="標楷體" w:hAnsi="標楷體" w:hint="eastAsia"/>
                <w:szCs w:val="24"/>
              </w:rPr>
              <w:lastRenderedPageBreak/>
              <w:t>為指南）</w:t>
            </w:r>
          </w:p>
          <w:p w:rsidR="00251460" w:rsidRPr="005046F1" w:rsidRDefault="00251460" w:rsidP="00FB450B">
            <w:pPr>
              <w:ind w:firstLine="480"/>
              <w:jc w:val="both"/>
              <w:rPr>
                <w:rFonts w:ascii="標楷體" w:eastAsia="標楷體" w:hAnsi="標楷體"/>
                <w:szCs w:val="24"/>
              </w:rPr>
            </w:pPr>
            <w:r w:rsidRPr="005046F1">
              <w:rPr>
                <w:rFonts w:ascii="標楷體" w:eastAsia="標楷體" w:hAnsi="標楷體" w:hint="eastAsia"/>
                <w:szCs w:val="24"/>
              </w:rPr>
              <w:t>上市上櫃公司應依第六條規定訂定作業程序及行為指南，具體規範董事、監察人、經理人、受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人及實質控制者執行業務應注意事項，其內容至少應</w:t>
            </w:r>
            <w:r w:rsidRPr="005046F1">
              <w:rPr>
                <w:rFonts w:ascii="標楷體" w:eastAsia="標楷體" w:hAnsi="標楷體"/>
                <w:szCs w:val="24"/>
              </w:rPr>
              <w:t>涵蓋下列</w:t>
            </w:r>
            <w:r w:rsidRPr="005046F1">
              <w:rPr>
                <w:rFonts w:ascii="標楷體" w:eastAsia="標楷體" w:hAnsi="標楷體" w:hint="eastAsia"/>
                <w:szCs w:val="24"/>
              </w:rPr>
              <w:t>事項</w:t>
            </w:r>
            <w:r w:rsidRPr="005046F1">
              <w:rPr>
                <w:rFonts w:ascii="標楷體" w:eastAsia="標楷體" w:hAnsi="標楷體"/>
                <w:szCs w:val="24"/>
              </w:rPr>
              <w:t>：</w:t>
            </w:r>
          </w:p>
          <w:p w:rsidR="00251460" w:rsidRPr="005046F1" w:rsidRDefault="00251460" w:rsidP="00FB450B">
            <w:pPr>
              <w:ind w:left="425" w:hangingChars="177" w:hanging="425"/>
              <w:jc w:val="both"/>
              <w:rPr>
                <w:rFonts w:ascii="標楷體" w:eastAsia="標楷體" w:hAnsi="標楷體"/>
                <w:szCs w:val="24"/>
              </w:rPr>
            </w:pPr>
            <w:r w:rsidRPr="005046F1">
              <w:rPr>
                <w:rFonts w:ascii="標楷體" w:eastAsia="標楷體" w:hAnsi="標楷體" w:hint="eastAsia"/>
                <w:szCs w:val="24"/>
              </w:rPr>
              <w:t>一、提供或</w:t>
            </w:r>
            <w:r w:rsidRPr="005046F1">
              <w:rPr>
                <w:rFonts w:ascii="標楷體" w:eastAsia="標楷體" w:hAnsi="標楷體"/>
                <w:szCs w:val="24"/>
              </w:rPr>
              <w:t>接受</w:t>
            </w:r>
            <w:r w:rsidRPr="005046F1">
              <w:rPr>
                <w:rFonts w:ascii="標楷體" w:eastAsia="標楷體" w:hAnsi="標楷體" w:hint="eastAsia"/>
                <w:szCs w:val="24"/>
              </w:rPr>
              <w:t>不正當</w:t>
            </w:r>
            <w:r w:rsidRPr="005046F1">
              <w:rPr>
                <w:rFonts w:ascii="標楷體" w:eastAsia="標楷體" w:hAnsi="標楷體"/>
                <w:szCs w:val="24"/>
              </w:rPr>
              <w:t>利益</w:t>
            </w:r>
            <w:r w:rsidRPr="005046F1">
              <w:rPr>
                <w:rFonts w:ascii="標楷體" w:eastAsia="標楷體" w:hAnsi="標楷體" w:hint="eastAsia"/>
                <w:szCs w:val="24"/>
              </w:rPr>
              <w:t>之認定標準。</w:t>
            </w:r>
          </w:p>
          <w:p w:rsidR="00251460" w:rsidRPr="005046F1" w:rsidRDefault="00251460" w:rsidP="00FB450B">
            <w:pPr>
              <w:ind w:left="425" w:hangingChars="177" w:hanging="425"/>
              <w:jc w:val="both"/>
              <w:rPr>
                <w:rFonts w:ascii="標楷體" w:eastAsia="標楷體" w:hAnsi="標楷體"/>
                <w:szCs w:val="24"/>
              </w:rPr>
            </w:pPr>
            <w:r w:rsidRPr="005046F1">
              <w:rPr>
                <w:rFonts w:ascii="標楷體" w:eastAsia="標楷體" w:hAnsi="標楷體" w:hint="eastAsia"/>
                <w:szCs w:val="24"/>
              </w:rPr>
              <w:t>二、提供合法政治獻金之處理程序。</w:t>
            </w:r>
          </w:p>
          <w:p w:rsidR="00251460" w:rsidRPr="005046F1" w:rsidRDefault="00251460" w:rsidP="00FB450B">
            <w:pPr>
              <w:ind w:left="425" w:hangingChars="177" w:hanging="425"/>
              <w:jc w:val="both"/>
              <w:rPr>
                <w:rFonts w:ascii="標楷體" w:eastAsia="標楷體" w:hAnsi="標楷體"/>
                <w:szCs w:val="24"/>
              </w:rPr>
            </w:pPr>
            <w:r w:rsidRPr="005046F1">
              <w:rPr>
                <w:rFonts w:ascii="標楷體" w:eastAsia="標楷體" w:hAnsi="標楷體" w:hint="eastAsia"/>
                <w:szCs w:val="24"/>
              </w:rPr>
              <w:t>三、提供正當慈善捐贈或贊助之處理程序及金額標準。</w:t>
            </w:r>
          </w:p>
          <w:p w:rsidR="00251460" w:rsidRPr="005046F1" w:rsidRDefault="00251460" w:rsidP="00FB450B">
            <w:pPr>
              <w:ind w:left="425" w:hangingChars="177" w:hanging="425"/>
              <w:jc w:val="both"/>
              <w:rPr>
                <w:rFonts w:ascii="標楷體" w:eastAsia="標楷體" w:hAnsi="標楷體"/>
                <w:szCs w:val="24"/>
              </w:rPr>
            </w:pPr>
            <w:r w:rsidRPr="005046F1">
              <w:rPr>
                <w:rFonts w:ascii="標楷體" w:eastAsia="標楷體" w:hAnsi="標楷體" w:hint="eastAsia"/>
                <w:szCs w:val="24"/>
              </w:rPr>
              <w:t>四、</w:t>
            </w:r>
            <w:r w:rsidRPr="005046F1">
              <w:rPr>
                <w:rFonts w:ascii="標楷體" w:eastAsia="標楷體" w:hAnsi="標楷體"/>
                <w:szCs w:val="24"/>
              </w:rPr>
              <w:t>避免與職務相關利益衝突</w:t>
            </w:r>
            <w:r w:rsidRPr="005046F1">
              <w:rPr>
                <w:rFonts w:ascii="標楷體" w:eastAsia="標楷體" w:hAnsi="標楷體" w:hint="eastAsia"/>
                <w:szCs w:val="24"/>
              </w:rPr>
              <w:t>之</w:t>
            </w:r>
            <w:r w:rsidRPr="005046F1">
              <w:rPr>
                <w:rFonts w:ascii="標楷體" w:eastAsia="標楷體" w:hAnsi="標楷體"/>
                <w:szCs w:val="24"/>
              </w:rPr>
              <w:t>規定，及</w:t>
            </w:r>
            <w:r w:rsidRPr="005046F1">
              <w:rPr>
                <w:rFonts w:ascii="標楷體" w:eastAsia="標楷體" w:hAnsi="標楷體" w:hint="eastAsia"/>
                <w:szCs w:val="24"/>
              </w:rPr>
              <w:t>其申報與</w:t>
            </w:r>
            <w:r w:rsidRPr="005046F1">
              <w:rPr>
                <w:rFonts w:ascii="標楷體" w:eastAsia="標楷體" w:hAnsi="標楷體"/>
                <w:szCs w:val="24"/>
              </w:rPr>
              <w:t>處理程序</w:t>
            </w:r>
            <w:r w:rsidRPr="005046F1">
              <w:rPr>
                <w:rFonts w:ascii="標楷體" w:eastAsia="標楷體" w:hAnsi="標楷體" w:hint="eastAsia"/>
                <w:szCs w:val="24"/>
              </w:rPr>
              <w:t>。</w:t>
            </w:r>
          </w:p>
          <w:p w:rsidR="00251460" w:rsidRPr="005046F1" w:rsidRDefault="00251460" w:rsidP="00FB450B">
            <w:pPr>
              <w:ind w:left="425" w:hangingChars="177" w:hanging="425"/>
              <w:jc w:val="both"/>
              <w:rPr>
                <w:rFonts w:ascii="標楷體" w:eastAsia="標楷體" w:hAnsi="標楷體"/>
                <w:szCs w:val="24"/>
              </w:rPr>
            </w:pPr>
            <w:r w:rsidRPr="005046F1">
              <w:rPr>
                <w:rFonts w:ascii="標楷體" w:eastAsia="標楷體" w:hAnsi="標楷體" w:hint="eastAsia"/>
                <w:szCs w:val="24"/>
              </w:rPr>
              <w:t>五、對業務</w:t>
            </w:r>
            <w:r w:rsidRPr="005046F1">
              <w:rPr>
                <w:rFonts w:ascii="標楷體" w:eastAsia="標楷體" w:hAnsi="標楷體"/>
                <w:szCs w:val="24"/>
              </w:rPr>
              <w:t>上獲得</w:t>
            </w:r>
            <w:r w:rsidRPr="005046F1">
              <w:rPr>
                <w:rFonts w:ascii="標楷體" w:eastAsia="標楷體" w:hAnsi="標楷體" w:hint="eastAsia"/>
                <w:szCs w:val="24"/>
              </w:rPr>
              <w:t>之</w:t>
            </w:r>
            <w:r w:rsidRPr="005046F1">
              <w:rPr>
                <w:rFonts w:ascii="標楷體" w:eastAsia="標楷體" w:hAnsi="標楷體"/>
                <w:szCs w:val="24"/>
              </w:rPr>
              <w:t>機密及商業敏感資料</w:t>
            </w:r>
            <w:r w:rsidRPr="005046F1">
              <w:rPr>
                <w:rFonts w:ascii="標楷體" w:eastAsia="標楷體" w:hAnsi="標楷體" w:hint="eastAsia"/>
                <w:szCs w:val="24"/>
              </w:rPr>
              <w:t>之保密</w:t>
            </w:r>
            <w:r w:rsidRPr="005046F1">
              <w:rPr>
                <w:rFonts w:ascii="標楷體" w:eastAsia="標楷體" w:hAnsi="標楷體"/>
                <w:szCs w:val="24"/>
              </w:rPr>
              <w:t>規定</w:t>
            </w:r>
            <w:r w:rsidRPr="005046F1">
              <w:rPr>
                <w:rFonts w:ascii="標楷體" w:eastAsia="標楷體" w:hAnsi="標楷體" w:hint="eastAsia"/>
                <w:szCs w:val="24"/>
              </w:rPr>
              <w:t>。</w:t>
            </w:r>
          </w:p>
          <w:p w:rsidR="00251460" w:rsidRPr="005046F1" w:rsidRDefault="00251460" w:rsidP="00FB450B">
            <w:pPr>
              <w:ind w:left="425" w:hangingChars="177" w:hanging="425"/>
              <w:jc w:val="both"/>
              <w:rPr>
                <w:rFonts w:ascii="標楷體" w:eastAsia="標楷體" w:hAnsi="標楷體"/>
                <w:szCs w:val="24"/>
              </w:rPr>
            </w:pPr>
            <w:r w:rsidRPr="005046F1">
              <w:rPr>
                <w:rFonts w:ascii="標楷體" w:eastAsia="標楷體" w:hAnsi="標楷體" w:hint="eastAsia"/>
                <w:szCs w:val="24"/>
              </w:rPr>
              <w:t>六、對涉有</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誠信行為之</w:t>
            </w:r>
            <w:r w:rsidRPr="005046F1">
              <w:rPr>
                <w:rFonts w:ascii="標楷體" w:eastAsia="標楷體" w:hAnsi="標楷體"/>
                <w:szCs w:val="24"/>
              </w:rPr>
              <w:t>供應商、客戶及業務</w:t>
            </w:r>
            <w:r w:rsidRPr="005046F1">
              <w:rPr>
                <w:rFonts w:ascii="標楷體" w:eastAsia="標楷體" w:hAnsi="標楷體" w:hint="eastAsia"/>
                <w:szCs w:val="24"/>
              </w:rPr>
              <w:t>往來交易對象之規範及處理程序。</w:t>
            </w:r>
          </w:p>
          <w:p w:rsidR="00251460" w:rsidRPr="005046F1" w:rsidRDefault="00251460" w:rsidP="00FB450B">
            <w:pPr>
              <w:ind w:left="425" w:hangingChars="177" w:hanging="425"/>
              <w:jc w:val="both"/>
              <w:rPr>
                <w:rFonts w:ascii="標楷體" w:eastAsia="標楷體" w:hAnsi="標楷體"/>
                <w:szCs w:val="24"/>
              </w:rPr>
            </w:pPr>
            <w:r w:rsidRPr="005046F1">
              <w:rPr>
                <w:rFonts w:ascii="標楷體" w:eastAsia="標楷體" w:hAnsi="標楷體" w:hint="eastAsia"/>
                <w:szCs w:val="24"/>
              </w:rPr>
              <w:t>七、發現</w:t>
            </w:r>
            <w:r w:rsidRPr="005046F1">
              <w:rPr>
                <w:rFonts w:ascii="標楷體" w:eastAsia="標楷體" w:hAnsi="標楷體"/>
                <w:szCs w:val="24"/>
              </w:rPr>
              <w:t>違反</w:t>
            </w:r>
            <w:r w:rsidRPr="005046F1">
              <w:rPr>
                <w:rFonts w:ascii="標楷體" w:eastAsia="標楷體" w:hAnsi="標楷體" w:hint="eastAsia"/>
                <w:szCs w:val="24"/>
              </w:rPr>
              <w:t>企業誠信經營守則之處理程序。</w:t>
            </w:r>
          </w:p>
          <w:p w:rsidR="00251460" w:rsidRPr="005046F1" w:rsidRDefault="00251460" w:rsidP="00C341B7">
            <w:pPr>
              <w:ind w:left="403" w:hangingChars="168" w:hanging="403"/>
              <w:jc w:val="both"/>
              <w:rPr>
                <w:rFonts w:ascii="標楷體" w:eastAsia="標楷體" w:hAnsi="標楷體"/>
                <w:szCs w:val="24"/>
              </w:rPr>
            </w:pPr>
            <w:r w:rsidRPr="005046F1">
              <w:rPr>
                <w:rFonts w:ascii="標楷體" w:eastAsia="標楷體" w:hAnsi="標楷體" w:hint="eastAsia"/>
                <w:szCs w:val="24"/>
              </w:rPr>
              <w:t>八、</w:t>
            </w:r>
            <w:r w:rsidRPr="005046F1">
              <w:rPr>
                <w:rFonts w:ascii="標楷體" w:eastAsia="標楷體" w:hAnsi="標楷體"/>
                <w:szCs w:val="24"/>
              </w:rPr>
              <w:t>對違</w:t>
            </w:r>
            <w:r w:rsidRPr="005046F1">
              <w:rPr>
                <w:rFonts w:ascii="標楷體" w:eastAsia="標楷體" w:hAnsi="標楷體" w:hint="eastAsia"/>
                <w:szCs w:val="24"/>
              </w:rPr>
              <w:t>反</w:t>
            </w:r>
            <w:r w:rsidRPr="005046F1">
              <w:rPr>
                <w:rFonts w:ascii="標楷體" w:eastAsia="標楷體" w:hAnsi="標楷體"/>
                <w:szCs w:val="24"/>
              </w:rPr>
              <w:t>者採取</w:t>
            </w:r>
            <w:r w:rsidRPr="005046F1">
              <w:rPr>
                <w:rFonts w:ascii="標楷體" w:eastAsia="標楷體" w:hAnsi="標楷體" w:hint="eastAsia"/>
                <w:szCs w:val="24"/>
              </w:rPr>
              <w:t>之</w:t>
            </w:r>
            <w:r w:rsidRPr="005046F1">
              <w:rPr>
                <w:rFonts w:ascii="標楷體" w:eastAsia="標楷體" w:hAnsi="標楷體"/>
                <w:szCs w:val="24"/>
              </w:rPr>
              <w:t>紀律處分。</w:t>
            </w:r>
          </w:p>
        </w:tc>
        <w:tc>
          <w:tcPr>
            <w:tcW w:w="2788" w:type="dxa"/>
          </w:tcPr>
          <w:p w:rsidR="00251460" w:rsidRPr="005046F1" w:rsidRDefault="00F6054D" w:rsidP="007F02D2">
            <w:pPr>
              <w:jc w:val="both"/>
              <w:rPr>
                <w:rFonts w:ascii="標楷體" w:eastAsia="標楷體" w:hAnsi="標楷體"/>
                <w:szCs w:val="24"/>
              </w:rPr>
            </w:pPr>
            <w:r w:rsidRPr="005046F1">
              <w:rPr>
                <w:rFonts w:ascii="標楷體" w:eastAsia="標楷體" w:hAnsi="標楷體" w:hint="eastAsia"/>
                <w:szCs w:val="24"/>
              </w:rPr>
              <w:lastRenderedPageBreak/>
              <w:t>條次調整。</w:t>
            </w:r>
          </w:p>
        </w:tc>
      </w:tr>
      <w:tr w:rsidR="00251460" w:rsidRPr="005046F1" w:rsidTr="001539D7">
        <w:tc>
          <w:tcPr>
            <w:tcW w:w="2787" w:type="dxa"/>
          </w:tcPr>
          <w:p w:rsidR="00251460" w:rsidRPr="005046F1" w:rsidRDefault="004123AF" w:rsidP="004B7E03">
            <w:pPr>
              <w:jc w:val="both"/>
              <w:rPr>
                <w:rFonts w:ascii="標楷體" w:eastAsia="標楷體" w:hAnsi="標楷體"/>
                <w:szCs w:val="24"/>
              </w:rPr>
            </w:pPr>
            <w:r w:rsidRPr="005046F1">
              <w:rPr>
                <w:rFonts w:ascii="標楷體" w:eastAsia="標楷體" w:hAnsi="標楷體" w:hint="eastAsia"/>
                <w:szCs w:val="24"/>
              </w:rPr>
              <w:lastRenderedPageBreak/>
              <w:t>第二十</w:t>
            </w:r>
            <w:r w:rsidRPr="005046F1">
              <w:rPr>
                <w:rFonts w:ascii="標楷體" w:eastAsia="標楷體" w:hAnsi="標楷體" w:hint="eastAsia"/>
                <w:szCs w:val="24"/>
                <w:u w:val="single"/>
              </w:rPr>
              <w:t>二</w:t>
            </w:r>
            <w:r w:rsidR="00251460" w:rsidRPr="005046F1">
              <w:rPr>
                <w:rFonts w:ascii="標楷體" w:eastAsia="標楷體" w:hAnsi="標楷體" w:hint="eastAsia"/>
                <w:szCs w:val="24"/>
              </w:rPr>
              <w:t>條（教育訓練及考核）</w:t>
            </w: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w:t>
            </w:r>
            <w:r w:rsidR="0064746A">
              <w:rPr>
                <w:rFonts w:ascii="標楷體" w:eastAsia="標楷體" w:hAnsi="標楷體" w:hint="eastAsia"/>
                <w:szCs w:val="24"/>
                <w:u w:val="single"/>
              </w:rPr>
              <w:t>上市上櫃公司之董事長、總經理或高階管理階層應定期向董事、</w:t>
            </w:r>
            <w:r w:rsidRPr="005046F1">
              <w:rPr>
                <w:rFonts w:ascii="標楷體" w:eastAsia="標楷體" w:hAnsi="標楷體" w:hint="eastAsia"/>
                <w:szCs w:val="24"/>
                <w:u w:val="single"/>
              </w:rPr>
              <w:t>受</w:t>
            </w:r>
            <w:proofErr w:type="gramStart"/>
            <w:r w:rsidR="00A635D6" w:rsidRPr="005046F1">
              <w:rPr>
                <w:rFonts w:ascii="標楷體" w:eastAsia="標楷體" w:hAnsi="標楷體" w:hint="eastAsia"/>
                <w:szCs w:val="24"/>
                <w:u w:val="single"/>
              </w:rPr>
              <w:t>僱</w:t>
            </w:r>
            <w:proofErr w:type="gramEnd"/>
            <w:r w:rsidRPr="005046F1">
              <w:rPr>
                <w:rFonts w:ascii="標楷體" w:eastAsia="標楷體" w:hAnsi="標楷體" w:hint="eastAsia"/>
                <w:szCs w:val="24"/>
                <w:u w:val="single"/>
              </w:rPr>
              <w:t>人</w:t>
            </w:r>
            <w:r w:rsidR="0064746A">
              <w:rPr>
                <w:rFonts w:ascii="標楷體" w:eastAsia="標楷體" w:hAnsi="標楷體" w:hint="eastAsia"/>
                <w:szCs w:val="24"/>
                <w:u w:val="single"/>
              </w:rPr>
              <w:t>及受任人</w:t>
            </w:r>
            <w:r w:rsidRPr="005046F1">
              <w:rPr>
                <w:rFonts w:ascii="標楷體" w:eastAsia="標楷體" w:hAnsi="標楷體" w:hint="eastAsia"/>
                <w:szCs w:val="24"/>
                <w:u w:val="single"/>
              </w:rPr>
              <w:t>傳達誠信之重要性。</w:t>
            </w:r>
          </w:p>
          <w:p w:rsidR="00251460" w:rsidRPr="005046F1" w:rsidRDefault="00251460" w:rsidP="004B7E03">
            <w:pPr>
              <w:jc w:val="both"/>
              <w:rPr>
                <w:rFonts w:ascii="標楷體" w:eastAsia="標楷體" w:hAnsi="標楷體"/>
                <w:szCs w:val="24"/>
                <w:u w:val="single"/>
              </w:rPr>
            </w:pPr>
            <w:r w:rsidRPr="005046F1">
              <w:rPr>
                <w:rFonts w:ascii="標楷體" w:eastAsia="標楷體" w:hAnsi="標楷體" w:hint="eastAsia"/>
                <w:szCs w:val="24"/>
              </w:rPr>
              <w:t xml:space="preserve">    上市上櫃公司應定期對董事、監察人、經理</w:t>
            </w:r>
            <w:r w:rsidRPr="005046F1">
              <w:rPr>
                <w:rFonts w:ascii="標楷體" w:eastAsia="標楷體" w:hAnsi="標楷體" w:hint="eastAsia"/>
                <w:szCs w:val="24"/>
              </w:rPr>
              <w:lastRenderedPageBreak/>
              <w:t>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w:t>
            </w:r>
            <w:r w:rsidR="00CA0C3E" w:rsidRPr="005046F1">
              <w:rPr>
                <w:rFonts w:ascii="標楷體" w:eastAsia="標楷體" w:hAnsi="標楷體" w:hint="eastAsia"/>
                <w:szCs w:val="24"/>
                <w:u w:val="single"/>
              </w:rPr>
              <w:t>、受任人</w:t>
            </w:r>
            <w:r w:rsidRPr="005046F1">
              <w:rPr>
                <w:rFonts w:ascii="標楷體" w:eastAsia="標楷體" w:hAnsi="標楷體" w:hint="eastAsia"/>
                <w:szCs w:val="24"/>
              </w:rPr>
              <w:t>及實質控制者舉辦教育訓練與宣導，並邀請與公司從事商業行為之相對人參與，使其充分瞭解公司誠信經營之決心、政策、防範方案及違反</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誠信行為之後果。</w:t>
            </w: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上市上櫃公司應將誠信經營政策與員工績效考核及人力資源政策結合，設立明確有效之獎懲制度。</w:t>
            </w:r>
          </w:p>
        </w:tc>
        <w:tc>
          <w:tcPr>
            <w:tcW w:w="2787" w:type="dxa"/>
          </w:tcPr>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lastRenderedPageBreak/>
              <w:t>第十九條（教育訓練及考核）</w:t>
            </w:r>
          </w:p>
          <w:p w:rsidR="00251460" w:rsidRPr="005046F1" w:rsidRDefault="00251460" w:rsidP="004B7E03">
            <w:pPr>
              <w:jc w:val="both"/>
              <w:rPr>
                <w:rFonts w:ascii="標楷體" w:eastAsia="標楷體" w:hAnsi="標楷體"/>
                <w:szCs w:val="24"/>
                <w:u w:val="single"/>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Default="00251460" w:rsidP="004B7E03">
            <w:pPr>
              <w:jc w:val="both"/>
              <w:rPr>
                <w:rFonts w:ascii="標楷體" w:eastAsia="標楷體" w:hAnsi="標楷體"/>
                <w:szCs w:val="24"/>
              </w:rPr>
            </w:pPr>
          </w:p>
          <w:p w:rsidR="0064746A" w:rsidRPr="005046F1" w:rsidRDefault="0064746A"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上市上櫃公司應定期對董事、監察人、經理</w:t>
            </w:r>
            <w:r w:rsidRPr="005046F1">
              <w:rPr>
                <w:rFonts w:ascii="標楷體" w:eastAsia="標楷體" w:hAnsi="標楷體" w:hint="eastAsia"/>
                <w:szCs w:val="24"/>
              </w:rPr>
              <w:lastRenderedPageBreak/>
              <w:t>人、受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人及實質控制者舉辦教育訓練與宣導，並邀請與公司從事商業行為之相對人參與，使其充分瞭解公司誠信經營之決心、政策、防範方案及違反</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誠信行為之後果。</w:t>
            </w:r>
          </w:p>
          <w:p w:rsidR="000D2C7F" w:rsidRDefault="000D2C7F" w:rsidP="004B7E03">
            <w:pPr>
              <w:jc w:val="both"/>
              <w:rPr>
                <w:rFonts w:ascii="標楷體" w:eastAsia="標楷體" w:hAnsi="標楷體" w:hint="eastAsia"/>
                <w:szCs w:val="24"/>
              </w:rPr>
            </w:pP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上市上櫃公司應將誠信經營政策與員工績效考核及人力資源政策結合，設立明確有效之獎懲制度。</w:t>
            </w:r>
          </w:p>
        </w:tc>
        <w:tc>
          <w:tcPr>
            <w:tcW w:w="2788" w:type="dxa"/>
          </w:tcPr>
          <w:p w:rsidR="00251460" w:rsidRPr="005046F1" w:rsidRDefault="00251460" w:rsidP="007F5C21">
            <w:pPr>
              <w:numPr>
                <w:ilvl w:val="0"/>
                <w:numId w:val="5"/>
              </w:numPr>
              <w:ind w:left="522" w:hanging="522"/>
              <w:jc w:val="both"/>
              <w:rPr>
                <w:rFonts w:ascii="標楷體" w:eastAsia="標楷體" w:hAnsi="標楷體"/>
                <w:szCs w:val="24"/>
              </w:rPr>
            </w:pPr>
            <w:r w:rsidRPr="005046F1">
              <w:rPr>
                <w:rFonts w:ascii="標楷體" w:eastAsia="標楷體" w:hAnsi="標楷體" w:hint="eastAsia"/>
                <w:szCs w:val="24"/>
              </w:rPr>
              <w:lastRenderedPageBreak/>
              <w:t>公司高階管理階層應建立企業之誠信倫理風氣、觀念與信念，並明確傳達給董事</w:t>
            </w:r>
            <w:r w:rsidR="0064746A">
              <w:rPr>
                <w:rFonts w:ascii="標楷體" w:eastAsia="標楷體" w:hAnsi="標楷體" w:hint="eastAsia"/>
                <w:szCs w:val="24"/>
              </w:rPr>
              <w:t>、</w:t>
            </w:r>
            <w:r w:rsidRPr="005046F1">
              <w:rPr>
                <w:rFonts w:ascii="標楷體" w:eastAsia="標楷體" w:hAnsi="標楷體" w:hint="eastAsia"/>
                <w:szCs w:val="24"/>
              </w:rPr>
              <w:t>受</w:t>
            </w:r>
            <w:proofErr w:type="gramStart"/>
            <w:r w:rsidR="00A635D6" w:rsidRPr="005046F1">
              <w:rPr>
                <w:rFonts w:ascii="標楷體" w:eastAsia="標楷體" w:hAnsi="標楷體" w:hint="eastAsia"/>
                <w:szCs w:val="24"/>
              </w:rPr>
              <w:t>僱</w:t>
            </w:r>
            <w:proofErr w:type="gramEnd"/>
            <w:r w:rsidRPr="005046F1">
              <w:rPr>
                <w:rFonts w:ascii="標楷體" w:eastAsia="標楷體" w:hAnsi="標楷體" w:hint="eastAsia"/>
                <w:szCs w:val="24"/>
              </w:rPr>
              <w:t>人</w:t>
            </w:r>
            <w:r w:rsidR="0064746A">
              <w:rPr>
                <w:rFonts w:ascii="標楷體" w:eastAsia="標楷體" w:hAnsi="標楷體" w:hint="eastAsia"/>
                <w:szCs w:val="24"/>
              </w:rPr>
              <w:t>及受任人</w:t>
            </w:r>
            <w:r w:rsidRPr="005046F1">
              <w:rPr>
                <w:rFonts w:ascii="標楷體" w:eastAsia="標楷體" w:hAnsi="標楷體" w:hint="eastAsia"/>
                <w:szCs w:val="24"/>
              </w:rPr>
              <w:t>，</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新增本條第一項，以提升公司整體誠信經營文化。</w:t>
            </w:r>
          </w:p>
          <w:p w:rsidR="00251460" w:rsidRPr="005046F1" w:rsidRDefault="004123AF" w:rsidP="007F5C21">
            <w:pPr>
              <w:numPr>
                <w:ilvl w:val="0"/>
                <w:numId w:val="5"/>
              </w:numPr>
              <w:ind w:left="522" w:hanging="522"/>
              <w:jc w:val="both"/>
              <w:rPr>
                <w:rFonts w:ascii="標楷體" w:eastAsia="標楷體" w:hAnsi="標楷體"/>
                <w:szCs w:val="24"/>
              </w:rPr>
            </w:pPr>
            <w:r w:rsidRPr="005046F1">
              <w:rPr>
                <w:rFonts w:ascii="標楷體" w:eastAsia="標楷體" w:hAnsi="標楷體" w:hint="eastAsia"/>
                <w:szCs w:val="24"/>
              </w:rPr>
              <w:t>原本條第一、二項調</w:t>
            </w:r>
            <w:r w:rsidRPr="005046F1">
              <w:rPr>
                <w:rFonts w:ascii="標楷體" w:eastAsia="標楷體" w:hAnsi="標楷體" w:hint="eastAsia"/>
                <w:szCs w:val="24"/>
              </w:rPr>
              <w:lastRenderedPageBreak/>
              <w:t>整項次為第二、三項；另為條次調整。</w:t>
            </w:r>
          </w:p>
        </w:tc>
      </w:tr>
      <w:tr w:rsidR="00251460" w:rsidRPr="005046F1" w:rsidTr="001539D7">
        <w:tc>
          <w:tcPr>
            <w:tcW w:w="2787" w:type="dxa"/>
          </w:tcPr>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lastRenderedPageBreak/>
              <w:t>第二十</w:t>
            </w:r>
            <w:r w:rsidR="004123AF" w:rsidRPr="005046F1">
              <w:rPr>
                <w:rFonts w:ascii="標楷體" w:eastAsia="標楷體" w:hAnsi="標楷體" w:hint="eastAsia"/>
                <w:szCs w:val="24"/>
                <w:u w:val="single"/>
              </w:rPr>
              <w:t>三</w:t>
            </w:r>
            <w:r w:rsidRPr="005046F1">
              <w:rPr>
                <w:rFonts w:ascii="標楷體" w:eastAsia="標楷體" w:hAnsi="標楷體" w:hint="eastAsia"/>
                <w:szCs w:val="24"/>
              </w:rPr>
              <w:t>條（檢舉</w:t>
            </w:r>
            <w:r w:rsidRPr="005046F1">
              <w:rPr>
                <w:rFonts w:ascii="標楷體" w:eastAsia="標楷體" w:hAnsi="標楷體" w:hint="eastAsia"/>
                <w:szCs w:val="24"/>
                <w:u w:val="single"/>
              </w:rPr>
              <w:t>制度</w:t>
            </w:r>
            <w:r w:rsidRPr="005046F1">
              <w:rPr>
                <w:rFonts w:ascii="標楷體" w:eastAsia="標楷體" w:hAnsi="標楷體" w:hint="eastAsia"/>
                <w:szCs w:val="24"/>
              </w:rPr>
              <w:t>）</w:t>
            </w:r>
          </w:p>
          <w:p w:rsidR="00251460" w:rsidRPr="005046F1" w:rsidRDefault="00251460" w:rsidP="003625AA">
            <w:pPr>
              <w:jc w:val="both"/>
              <w:rPr>
                <w:rFonts w:ascii="標楷體" w:eastAsia="標楷體" w:hAnsi="標楷體"/>
                <w:szCs w:val="24"/>
                <w:u w:val="single"/>
              </w:rPr>
            </w:pPr>
            <w:r w:rsidRPr="005046F1">
              <w:rPr>
                <w:rFonts w:ascii="標楷體" w:eastAsia="標楷體" w:hAnsi="標楷體" w:hint="eastAsia"/>
                <w:szCs w:val="24"/>
              </w:rPr>
              <w:t xml:space="preserve">    上市上櫃公司應</w:t>
            </w:r>
            <w:r w:rsidRPr="005046F1">
              <w:rPr>
                <w:rFonts w:ascii="標楷體" w:eastAsia="標楷體" w:hAnsi="標楷體" w:hint="eastAsia"/>
                <w:szCs w:val="24"/>
                <w:u w:val="single"/>
              </w:rPr>
              <w:t>訂定具體檢舉制度</w:t>
            </w:r>
            <w:r w:rsidR="00CA0C3E" w:rsidRPr="005046F1">
              <w:rPr>
                <w:rFonts w:ascii="標楷體" w:eastAsia="標楷體" w:hAnsi="標楷體" w:hint="eastAsia"/>
                <w:szCs w:val="24"/>
                <w:u w:val="single"/>
              </w:rPr>
              <w:t>，並應確實執行</w:t>
            </w:r>
            <w:r w:rsidRPr="005046F1">
              <w:rPr>
                <w:rFonts w:ascii="標楷體" w:eastAsia="標楷體" w:hAnsi="標楷體" w:hint="eastAsia"/>
                <w:szCs w:val="24"/>
                <w:u w:val="single"/>
              </w:rPr>
              <w:t>，其內容至少應涵蓋下列事項：</w:t>
            </w:r>
          </w:p>
          <w:p w:rsidR="00251460" w:rsidRPr="005046F1" w:rsidRDefault="00251460" w:rsidP="003625AA">
            <w:pPr>
              <w:numPr>
                <w:ilvl w:val="0"/>
                <w:numId w:val="7"/>
              </w:numPr>
              <w:jc w:val="both"/>
              <w:rPr>
                <w:rFonts w:ascii="標楷體" w:eastAsia="標楷體" w:hAnsi="標楷體"/>
                <w:szCs w:val="24"/>
                <w:u w:val="single"/>
              </w:rPr>
            </w:pPr>
            <w:r w:rsidRPr="005046F1">
              <w:rPr>
                <w:rFonts w:ascii="標楷體" w:eastAsia="標楷體" w:hAnsi="標楷體" w:hint="eastAsia"/>
                <w:szCs w:val="24"/>
                <w:u w:val="single"/>
              </w:rPr>
              <w:t>建立並公告內部獨立檢舉信箱、專線或委託其他外部獨立機構提供檢舉信箱、專線，供公司內部及外部人員使用。</w:t>
            </w:r>
          </w:p>
          <w:p w:rsidR="00251460" w:rsidRPr="005046F1" w:rsidRDefault="00251460" w:rsidP="003625AA">
            <w:pPr>
              <w:numPr>
                <w:ilvl w:val="0"/>
                <w:numId w:val="7"/>
              </w:numPr>
              <w:jc w:val="both"/>
              <w:rPr>
                <w:rFonts w:ascii="標楷體" w:eastAsia="標楷體" w:hAnsi="標楷體"/>
                <w:szCs w:val="24"/>
              </w:rPr>
            </w:pPr>
            <w:r w:rsidRPr="005046F1">
              <w:rPr>
                <w:rFonts w:ascii="標楷體" w:eastAsia="標楷體" w:hAnsi="標楷體" w:hint="eastAsia"/>
                <w:szCs w:val="24"/>
                <w:u w:val="single"/>
              </w:rPr>
              <w:t>指派檢舉受理專責人員或單位，檢舉情事涉及董事或高階主管，應</w:t>
            </w:r>
            <w:r w:rsidR="00CA0C3E" w:rsidRPr="005046F1">
              <w:rPr>
                <w:rFonts w:ascii="標楷體" w:eastAsia="標楷體" w:hAnsi="標楷體" w:hint="eastAsia"/>
                <w:szCs w:val="24"/>
                <w:u w:val="single"/>
              </w:rPr>
              <w:t>呈報至</w:t>
            </w:r>
            <w:r w:rsidRPr="005046F1">
              <w:rPr>
                <w:rFonts w:ascii="標楷體" w:eastAsia="標楷體" w:hAnsi="標楷體" w:hint="eastAsia"/>
                <w:szCs w:val="24"/>
                <w:u w:val="single"/>
              </w:rPr>
              <w:t>獨立董事</w:t>
            </w:r>
            <w:r w:rsidR="00680828" w:rsidRPr="005046F1">
              <w:rPr>
                <w:rFonts w:ascii="標楷體" w:eastAsia="標楷體" w:hAnsi="標楷體" w:hint="eastAsia"/>
                <w:szCs w:val="24"/>
                <w:u w:val="single"/>
              </w:rPr>
              <w:t>或</w:t>
            </w:r>
            <w:r w:rsidRPr="005046F1">
              <w:rPr>
                <w:rFonts w:ascii="標楷體" w:eastAsia="標楷體" w:hAnsi="標楷體" w:hint="eastAsia"/>
                <w:szCs w:val="24"/>
                <w:u w:val="single"/>
              </w:rPr>
              <w:t>監察人，並訂定檢舉事項之類別及其所屬之調查標準作業程序。</w:t>
            </w:r>
          </w:p>
          <w:p w:rsidR="00251460" w:rsidRPr="005046F1" w:rsidRDefault="00251460" w:rsidP="003625AA">
            <w:pPr>
              <w:numPr>
                <w:ilvl w:val="0"/>
                <w:numId w:val="7"/>
              </w:numPr>
              <w:jc w:val="both"/>
              <w:rPr>
                <w:rFonts w:ascii="標楷體" w:eastAsia="標楷體" w:hAnsi="標楷體"/>
                <w:szCs w:val="24"/>
              </w:rPr>
            </w:pPr>
            <w:r w:rsidRPr="005046F1">
              <w:rPr>
                <w:rFonts w:ascii="標楷體" w:eastAsia="標楷體" w:hAnsi="標楷體" w:hint="eastAsia"/>
                <w:szCs w:val="24"/>
                <w:u w:val="single"/>
              </w:rPr>
              <w:t>檢舉案件受理、調查過程、調查結果及相關文件製作之紀錄與保存。</w:t>
            </w:r>
          </w:p>
          <w:p w:rsidR="00251460" w:rsidRPr="005046F1" w:rsidRDefault="00251460" w:rsidP="003625AA">
            <w:pPr>
              <w:numPr>
                <w:ilvl w:val="0"/>
                <w:numId w:val="7"/>
              </w:numPr>
              <w:jc w:val="both"/>
              <w:rPr>
                <w:rFonts w:ascii="標楷體" w:eastAsia="標楷體" w:hAnsi="標楷體"/>
                <w:szCs w:val="24"/>
              </w:rPr>
            </w:pPr>
            <w:r w:rsidRPr="005046F1">
              <w:rPr>
                <w:rFonts w:ascii="標楷體" w:eastAsia="標楷體" w:hAnsi="標楷體" w:hint="eastAsia"/>
                <w:szCs w:val="24"/>
                <w:u w:val="single"/>
              </w:rPr>
              <w:t>檢舉人身分及檢舉內容之保密。</w:t>
            </w:r>
          </w:p>
          <w:p w:rsidR="00251460" w:rsidRPr="005046F1" w:rsidRDefault="00251460" w:rsidP="00D1736B">
            <w:pPr>
              <w:numPr>
                <w:ilvl w:val="0"/>
                <w:numId w:val="7"/>
              </w:numPr>
              <w:jc w:val="both"/>
              <w:rPr>
                <w:rFonts w:ascii="標楷體" w:eastAsia="標楷體" w:hAnsi="標楷體"/>
                <w:szCs w:val="24"/>
                <w:u w:val="single"/>
              </w:rPr>
            </w:pPr>
            <w:r w:rsidRPr="005046F1">
              <w:rPr>
                <w:rFonts w:ascii="標楷體" w:eastAsia="標楷體" w:hAnsi="標楷體" w:hint="eastAsia"/>
                <w:szCs w:val="24"/>
                <w:u w:val="single"/>
              </w:rPr>
              <w:lastRenderedPageBreak/>
              <w:t>保護檢舉人不因檢舉情事而遭不當處置之措施。</w:t>
            </w:r>
          </w:p>
          <w:p w:rsidR="00251460" w:rsidRPr="005046F1" w:rsidRDefault="00251460" w:rsidP="00FD5306">
            <w:pPr>
              <w:numPr>
                <w:ilvl w:val="0"/>
                <w:numId w:val="7"/>
              </w:numPr>
              <w:jc w:val="both"/>
              <w:rPr>
                <w:rFonts w:ascii="標楷體" w:eastAsia="標楷體" w:hAnsi="標楷體"/>
                <w:szCs w:val="24"/>
                <w:u w:val="single"/>
              </w:rPr>
            </w:pPr>
            <w:r w:rsidRPr="005046F1">
              <w:rPr>
                <w:rFonts w:ascii="標楷體" w:eastAsia="標楷體" w:hAnsi="標楷體" w:hint="eastAsia"/>
                <w:szCs w:val="24"/>
                <w:u w:val="single"/>
              </w:rPr>
              <w:t>檢舉人獎勵措施。</w:t>
            </w:r>
          </w:p>
          <w:p w:rsidR="00251460" w:rsidRPr="005046F1" w:rsidRDefault="00251460" w:rsidP="002E7910">
            <w:pPr>
              <w:jc w:val="both"/>
              <w:rPr>
                <w:rFonts w:ascii="標楷體" w:eastAsia="標楷體" w:hAnsi="標楷體"/>
                <w:szCs w:val="24"/>
              </w:rPr>
            </w:pPr>
          </w:p>
          <w:p w:rsidR="00251460" w:rsidRPr="005046F1" w:rsidRDefault="000A1CCD" w:rsidP="009A4625">
            <w:pPr>
              <w:jc w:val="both"/>
              <w:rPr>
                <w:rFonts w:ascii="標楷體" w:eastAsia="標楷體" w:hAnsi="標楷體"/>
                <w:szCs w:val="24"/>
                <w:u w:val="single"/>
              </w:rPr>
            </w:pPr>
            <w:r w:rsidRPr="005046F1">
              <w:rPr>
                <w:rFonts w:ascii="標楷體" w:eastAsia="標楷體" w:hAnsi="標楷體" w:hint="eastAsia"/>
                <w:szCs w:val="24"/>
                <w:u w:val="single"/>
              </w:rPr>
              <w:t xml:space="preserve">    </w:t>
            </w:r>
            <w:r w:rsidR="009A4625" w:rsidRPr="005046F1">
              <w:rPr>
                <w:rFonts w:ascii="標楷體" w:eastAsia="標楷體" w:hAnsi="標楷體" w:hint="eastAsia"/>
                <w:szCs w:val="24"/>
                <w:u w:val="single"/>
              </w:rPr>
              <w:t>上市上櫃公司受理檢舉專責人員或單位，如經調查發現重大違規情事或公司有受重大損害之虞時，應立即作成報告，以書面通知獨立董事</w:t>
            </w:r>
            <w:r w:rsidR="0089042E" w:rsidRPr="005046F1">
              <w:rPr>
                <w:rFonts w:ascii="標楷體" w:eastAsia="標楷體" w:hAnsi="標楷體" w:hint="eastAsia"/>
                <w:szCs w:val="24"/>
                <w:u w:val="single"/>
              </w:rPr>
              <w:t>或</w:t>
            </w:r>
            <w:r w:rsidR="009A4625" w:rsidRPr="005046F1">
              <w:rPr>
                <w:rFonts w:ascii="標楷體" w:eastAsia="標楷體" w:hAnsi="標楷體" w:hint="eastAsia"/>
                <w:szCs w:val="24"/>
                <w:u w:val="single"/>
              </w:rPr>
              <w:t>監察人。</w:t>
            </w:r>
          </w:p>
        </w:tc>
        <w:tc>
          <w:tcPr>
            <w:tcW w:w="2787" w:type="dxa"/>
          </w:tcPr>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lastRenderedPageBreak/>
              <w:t>第二十條（檢舉</w:t>
            </w:r>
            <w:r w:rsidRPr="005046F1">
              <w:rPr>
                <w:rFonts w:ascii="標楷體" w:eastAsia="標楷體" w:hAnsi="標楷體" w:hint="eastAsia"/>
                <w:szCs w:val="24"/>
                <w:u w:val="single"/>
              </w:rPr>
              <w:t>與懲戒</w:t>
            </w:r>
            <w:r w:rsidRPr="005046F1">
              <w:rPr>
                <w:rFonts w:ascii="標楷體" w:eastAsia="標楷體" w:hAnsi="標楷體" w:hint="eastAsia"/>
                <w:szCs w:val="24"/>
              </w:rPr>
              <w:t>）</w:t>
            </w: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上市上櫃公司應</w:t>
            </w:r>
            <w:r w:rsidRPr="005046F1">
              <w:rPr>
                <w:rFonts w:ascii="標楷體" w:eastAsia="標楷體" w:hAnsi="標楷體" w:hint="eastAsia"/>
                <w:szCs w:val="24"/>
                <w:u w:val="single"/>
              </w:rPr>
              <w:t>提供正當檢舉管道，並對於檢舉人身分及檢舉內容應確實保密。</w:t>
            </w: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w:t>
            </w: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CA0C3E" w:rsidRPr="005046F1" w:rsidRDefault="00CA0C3E" w:rsidP="004B7E03">
            <w:pPr>
              <w:jc w:val="both"/>
              <w:rPr>
                <w:rFonts w:ascii="標楷體" w:eastAsia="標楷體" w:hAnsi="標楷體"/>
                <w:szCs w:val="24"/>
              </w:rPr>
            </w:pPr>
          </w:p>
          <w:p w:rsidR="00B541B9" w:rsidRPr="005046F1" w:rsidRDefault="00B541B9" w:rsidP="004B7E03">
            <w:pPr>
              <w:jc w:val="both"/>
              <w:rPr>
                <w:rFonts w:ascii="標楷體" w:eastAsia="標楷體" w:hAnsi="標楷體"/>
                <w:szCs w:val="24"/>
              </w:rPr>
            </w:pPr>
          </w:p>
          <w:p w:rsidR="00B541B9" w:rsidRPr="005046F1" w:rsidRDefault="00B541B9" w:rsidP="004B7E03">
            <w:pPr>
              <w:jc w:val="both"/>
              <w:rPr>
                <w:rFonts w:ascii="標楷體" w:eastAsia="標楷體" w:hAnsi="標楷體"/>
                <w:szCs w:val="24"/>
              </w:rPr>
            </w:pPr>
          </w:p>
          <w:p w:rsidR="00B541B9" w:rsidRPr="005046F1" w:rsidRDefault="00B541B9" w:rsidP="004B7E03">
            <w:pPr>
              <w:jc w:val="both"/>
              <w:rPr>
                <w:rFonts w:ascii="標楷體" w:eastAsia="標楷體" w:hAnsi="標楷體"/>
                <w:szCs w:val="24"/>
              </w:rPr>
            </w:pPr>
          </w:p>
          <w:p w:rsidR="00B541B9" w:rsidRPr="005046F1" w:rsidRDefault="00B541B9" w:rsidP="004B7E03">
            <w:pPr>
              <w:jc w:val="both"/>
              <w:rPr>
                <w:rFonts w:ascii="標楷體" w:eastAsia="標楷體" w:hAnsi="標楷體"/>
                <w:szCs w:val="24"/>
              </w:rPr>
            </w:pPr>
          </w:p>
          <w:p w:rsidR="00B541B9" w:rsidRPr="005046F1" w:rsidRDefault="00B541B9" w:rsidP="004B7E03">
            <w:pPr>
              <w:jc w:val="both"/>
              <w:rPr>
                <w:rFonts w:ascii="標楷體" w:eastAsia="標楷體" w:hAnsi="標楷體"/>
                <w:szCs w:val="24"/>
              </w:rPr>
            </w:pPr>
          </w:p>
          <w:p w:rsidR="00B541B9" w:rsidRPr="005046F1" w:rsidRDefault="00B541B9" w:rsidP="004B7E03">
            <w:pPr>
              <w:jc w:val="both"/>
              <w:rPr>
                <w:rFonts w:ascii="標楷體" w:eastAsia="標楷體" w:hAnsi="標楷體"/>
                <w:szCs w:val="24"/>
              </w:rPr>
            </w:pPr>
          </w:p>
          <w:p w:rsidR="00B541B9" w:rsidRPr="005046F1" w:rsidRDefault="00B541B9" w:rsidP="004B7E03">
            <w:pPr>
              <w:jc w:val="both"/>
              <w:rPr>
                <w:rFonts w:ascii="標楷體" w:eastAsia="標楷體" w:hAnsi="標楷體"/>
                <w:szCs w:val="24"/>
              </w:rPr>
            </w:pPr>
          </w:p>
          <w:p w:rsidR="00055046" w:rsidRPr="005046F1" w:rsidRDefault="00055046" w:rsidP="004B7E03">
            <w:pPr>
              <w:jc w:val="both"/>
              <w:rPr>
                <w:rFonts w:ascii="標楷體" w:eastAsia="標楷體" w:hAnsi="標楷體"/>
                <w:szCs w:val="24"/>
              </w:rPr>
            </w:pPr>
          </w:p>
          <w:p w:rsidR="00E02C07" w:rsidRPr="005046F1" w:rsidRDefault="00251460" w:rsidP="004B7E03">
            <w:pPr>
              <w:jc w:val="both"/>
              <w:rPr>
                <w:rFonts w:ascii="標楷體" w:eastAsia="標楷體" w:hAnsi="標楷體"/>
                <w:szCs w:val="24"/>
                <w:u w:val="single"/>
              </w:rPr>
            </w:pPr>
            <w:r w:rsidRPr="005046F1">
              <w:rPr>
                <w:rFonts w:ascii="標楷體" w:eastAsia="標楷體" w:hAnsi="標楷體" w:hint="eastAsia"/>
                <w:szCs w:val="24"/>
              </w:rPr>
              <w:t xml:space="preserve">    </w:t>
            </w:r>
            <w:r w:rsidRPr="005046F1">
              <w:rPr>
                <w:rFonts w:ascii="標楷體" w:eastAsia="標楷體" w:hAnsi="標楷體" w:hint="eastAsia"/>
                <w:szCs w:val="24"/>
                <w:u w:val="single"/>
              </w:rPr>
              <w:t>上市上櫃公司應明訂違反誠信經營規定之懲戒與申訴制度，並即時於公司內部網站揭露違反人員之職稱、姓名、違反日期、違反內容及處理情形等資訊。</w:t>
            </w:r>
          </w:p>
        </w:tc>
        <w:tc>
          <w:tcPr>
            <w:tcW w:w="2788" w:type="dxa"/>
          </w:tcPr>
          <w:p w:rsidR="00251460" w:rsidRPr="005046F1" w:rsidRDefault="00251460" w:rsidP="00890A29">
            <w:pPr>
              <w:numPr>
                <w:ilvl w:val="0"/>
                <w:numId w:val="1"/>
              </w:numPr>
              <w:ind w:left="522" w:hanging="522"/>
              <w:jc w:val="both"/>
              <w:rPr>
                <w:rFonts w:ascii="標楷體" w:eastAsia="標楷體" w:hAnsi="標楷體"/>
                <w:szCs w:val="24"/>
              </w:rPr>
            </w:pPr>
            <w:r w:rsidRPr="005046F1">
              <w:rPr>
                <w:rFonts w:ascii="標楷體" w:eastAsia="標楷體" w:hAnsi="標楷體" w:hint="eastAsia"/>
                <w:szCs w:val="24"/>
              </w:rPr>
              <w:lastRenderedPageBreak/>
              <w:t>為具體要求公司將檢舉程序制度化，</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全面修正本條第一項條文。</w:t>
            </w:r>
          </w:p>
          <w:p w:rsidR="00251460" w:rsidRPr="005046F1" w:rsidRDefault="00251460" w:rsidP="00890A29">
            <w:pPr>
              <w:numPr>
                <w:ilvl w:val="0"/>
                <w:numId w:val="1"/>
              </w:numPr>
              <w:ind w:left="522" w:hanging="522"/>
              <w:jc w:val="both"/>
              <w:rPr>
                <w:rFonts w:ascii="標楷體" w:eastAsia="標楷體" w:hAnsi="標楷體"/>
                <w:szCs w:val="24"/>
              </w:rPr>
            </w:pPr>
            <w:r w:rsidRPr="005046F1">
              <w:rPr>
                <w:rFonts w:ascii="標楷體" w:eastAsia="標楷體" w:hAnsi="標楷體" w:hint="eastAsia"/>
                <w:szCs w:val="24"/>
              </w:rPr>
              <w:t>檢舉人可能來自公司內部及外部人員，又檢舉管道應便利檢舉人使用，且能有效傳達檢舉情事至相關權責人員或單位，故除公司所建立之內部檢舉管道外，國際實務上亦有公司委託獨立第三方機構提供檢舉信箱或專線，受理該公司內部或外部人士之檢舉事項，再依該公司所訂定之作業程序，轉由該公司專責人員或單位處理，</w:t>
            </w:r>
            <w:proofErr w:type="gramStart"/>
            <w:r w:rsidRPr="005046F1">
              <w:rPr>
                <w:rFonts w:ascii="標楷體" w:eastAsia="標楷體" w:hAnsi="標楷體" w:hint="eastAsia"/>
                <w:szCs w:val="24"/>
              </w:rPr>
              <w:t>爰增列本條</w:t>
            </w:r>
            <w:proofErr w:type="gramEnd"/>
            <w:r w:rsidRPr="005046F1">
              <w:rPr>
                <w:rFonts w:ascii="標楷體" w:eastAsia="標楷體" w:hAnsi="標楷體" w:hint="eastAsia"/>
                <w:szCs w:val="24"/>
              </w:rPr>
              <w:t>第一項第一款及第二款後段。</w:t>
            </w:r>
          </w:p>
          <w:p w:rsidR="00251460" w:rsidRPr="005046F1" w:rsidRDefault="00251460" w:rsidP="002E7910">
            <w:pPr>
              <w:numPr>
                <w:ilvl w:val="0"/>
                <w:numId w:val="1"/>
              </w:numPr>
              <w:ind w:left="522" w:hanging="522"/>
              <w:jc w:val="both"/>
              <w:rPr>
                <w:rFonts w:ascii="標楷體" w:eastAsia="標楷體" w:hAnsi="標楷體"/>
                <w:szCs w:val="24"/>
              </w:rPr>
            </w:pPr>
            <w:r w:rsidRPr="005046F1">
              <w:rPr>
                <w:rFonts w:ascii="標楷體" w:eastAsia="標楷體" w:hAnsi="標楷體" w:hint="eastAsia"/>
                <w:szCs w:val="24"/>
              </w:rPr>
              <w:t>參酌香港「上市公司</w:t>
            </w:r>
            <w:r w:rsidRPr="005046F1">
              <w:rPr>
                <w:rFonts w:ascii="標楷體" w:eastAsia="標楷體" w:hAnsi="標楷體" w:hint="eastAsia"/>
                <w:szCs w:val="24"/>
              </w:rPr>
              <w:lastRenderedPageBreak/>
              <w:t>防貪指引」第七章內部監控，增訂本條第一項第二款前段，檢舉情事最高得呈報至監察人</w:t>
            </w:r>
            <w:r w:rsidR="000A1CCD" w:rsidRPr="005046F1">
              <w:rPr>
                <w:rFonts w:ascii="標楷體" w:eastAsia="標楷體" w:hAnsi="標楷體" w:hint="eastAsia"/>
                <w:szCs w:val="24"/>
              </w:rPr>
              <w:t>或</w:t>
            </w:r>
            <w:r w:rsidRPr="005046F1">
              <w:rPr>
                <w:rFonts w:ascii="標楷體" w:eastAsia="標楷體" w:hAnsi="標楷體" w:hint="eastAsia"/>
                <w:szCs w:val="24"/>
              </w:rPr>
              <w:t>獨立董</w:t>
            </w:r>
            <w:r w:rsidR="000A1CCD" w:rsidRPr="005046F1">
              <w:rPr>
                <w:rFonts w:ascii="標楷體" w:eastAsia="標楷體" w:hAnsi="標楷體" w:hint="eastAsia"/>
                <w:szCs w:val="24"/>
              </w:rPr>
              <w:t>事</w:t>
            </w:r>
            <w:r w:rsidRPr="005046F1">
              <w:rPr>
                <w:rFonts w:ascii="標楷體" w:eastAsia="標楷體" w:hAnsi="標楷體" w:hint="eastAsia"/>
                <w:szCs w:val="24"/>
              </w:rPr>
              <w:t>，以確保訊息傳達至董事階層，且將被公平處理。另檢舉事項可能包括騷擾、歧視、不公平待遇、賄賂、健康、安全、環境、舞弊行為等不同類別，建議公司依其類別訂定調查標準作業程序，</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增訂本條第一項第二款後段。</w:t>
            </w:r>
          </w:p>
          <w:p w:rsidR="00251460" w:rsidRPr="005046F1" w:rsidRDefault="00251460" w:rsidP="002E7910">
            <w:pPr>
              <w:numPr>
                <w:ilvl w:val="0"/>
                <w:numId w:val="1"/>
              </w:numPr>
              <w:ind w:left="522" w:hanging="522"/>
              <w:jc w:val="both"/>
              <w:rPr>
                <w:rFonts w:ascii="標楷體" w:eastAsia="標楷體" w:hAnsi="標楷體"/>
                <w:szCs w:val="24"/>
              </w:rPr>
            </w:pPr>
            <w:r w:rsidRPr="005046F1">
              <w:rPr>
                <w:rFonts w:ascii="標楷體" w:eastAsia="標楷體" w:hAnsi="標楷體" w:hint="eastAsia"/>
                <w:szCs w:val="24"/>
              </w:rPr>
              <w:t>為確保檢舉具體事證</w:t>
            </w:r>
            <w:r w:rsidR="00D11ECD" w:rsidRPr="005046F1">
              <w:rPr>
                <w:rFonts w:ascii="標楷體" w:eastAsia="標楷體" w:hAnsi="標楷體" w:hint="eastAsia"/>
                <w:szCs w:val="24"/>
              </w:rPr>
              <w:t>及過程</w:t>
            </w:r>
            <w:r w:rsidRPr="005046F1">
              <w:rPr>
                <w:rFonts w:ascii="標楷體" w:eastAsia="標楷體" w:hAnsi="標楷體" w:hint="eastAsia"/>
                <w:szCs w:val="24"/>
              </w:rPr>
              <w:t>得以完整紀錄保存，</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增訂本條第一項第三款。</w:t>
            </w:r>
          </w:p>
          <w:p w:rsidR="00251460" w:rsidRPr="005046F1" w:rsidRDefault="00251460" w:rsidP="00404FEE">
            <w:pPr>
              <w:numPr>
                <w:ilvl w:val="0"/>
                <w:numId w:val="1"/>
              </w:numPr>
              <w:ind w:left="522" w:hanging="522"/>
              <w:jc w:val="both"/>
              <w:rPr>
                <w:rFonts w:ascii="標楷體" w:eastAsia="標楷體" w:hAnsi="標楷體"/>
                <w:szCs w:val="24"/>
              </w:rPr>
            </w:pPr>
            <w:r w:rsidRPr="005046F1">
              <w:rPr>
                <w:rFonts w:ascii="標楷體" w:eastAsia="標楷體" w:hAnsi="標楷體" w:hint="eastAsia"/>
                <w:szCs w:val="24"/>
              </w:rPr>
              <w:t>為鼓勵企業組織內部及外部人員勇於出面向公司內部或公司委託之外部獨立機構，或向主管機關、證券交易所等單位舉發不法情事，</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增訂本條第一項第五及第六款，要求公司對檢舉人提供保護、獎勵措施，以及免於不利處分或進行報復等內容。</w:t>
            </w:r>
          </w:p>
          <w:p w:rsidR="00251460" w:rsidRPr="005046F1" w:rsidRDefault="00251460" w:rsidP="00404FEE">
            <w:pPr>
              <w:numPr>
                <w:ilvl w:val="0"/>
                <w:numId w:val="1"/>
              </w:numPr>
              <w:ind w:left="522" w:hanging="522"/>
              <w:jc w:val="both"/>
              <w:rPr>
                <w:rFonts w:ascii="標楷體" w:eastAsia="標楷體" w:hAnsi="標楷體"/>
                <w:szCs w:val="24"/>
              </w:rPr>
            </w:pPr>
            <w:r w:rsidRPr="005046F1">
              <w:rPr>
                <w:rFonts w:ascii="標楷體" w:eastAsia="標楷體" w:hAnsi="標楷體" w:hint="eastAsia"/>
                <w:szCs w:val="24"/>
              </w:rPr>
              <w:t>原條文第一項內容調整至修正後條文第一項第四款。</w:t>
            </w:r>
          </w:p>
          <w:p w:rsidR="00251460" w:rsidRPr="005046F1" w:rsidRDefault="009A4625" w:rsidP="000A1CCD">
            <w:pPr>
              <w:numPr>
                <w:ilvl w:val="0"/>
                <w:numId w:val="1"/>
              </w:numPr>
              <w:ind w:left="522" w:hanging="522"/>
              <w:jc w:val="both"/>
              <w:rPr>
                <w:rFonts w:ascii="標楷體" w:eastAsia="標楷體" w:hAnsi="標楷體"/>
                <w:szCs w:val="24"/>
              </w:rPr>
            </w:pPr>
            <w:r w:rsidRPr="005046F1">
              <w:rPr>
                <w:rFonts w:ascii="標楷體" w:eastAsia="標楷體" w:hAnsi="標楷體" w:hint="eastAsia"/>
                <w:szCs w:val="24"/>
              </w:rPr>
              <w:t>參照公開發行公司</w:t>
            </w:r>
            <w:r w:rsidRPr="005046F1">
              <w:rPr>
                <w:rFonts w:ascii="標楷體" w:eastAsia="標楷體" w:hAnsi="標楷體" w:hint="eastAsia"/>
                <w:szCs w:val="24"/>
              </w:rPr>
              <w:lastRenderedPageBreak/>
              <w:t>建立內部控制處理準則第十五條規定，修正本條第二項。</w:t>
            </w:r>
            <w:r w:rsidR="00251460" w:rsidRPr="005046F1">
              <w:rPr>
                <w:rFonts w:ascii="標楷體" w:eastAsia="標楷體" w:hAnsi="標楷體" w:hint="eastAsia"/>
                <w:szCs w:val="24"/>
              </w:rPr>
              <w:t>原本條第二項內容</w:t>
            </w:r>
            <w:r w:rsidR="007A1356" w:rsidRPr="005046F1">
              <w:rPr>
                <w:rFonts w:ascii="標楷體" w:eastAsia="標楷體" w:hAnsi="標楷體" w:hint="eastAsia"/>
                <w:szCs w:val="24"/>
              </w:rPr>
              <w:t>調整至第二十四</w:t>
            </w:r>
            <w:r w:rsidR="00251460" w:rsidRPr="005046F1">
              <w:rPr>
                <w:rFonts w:ascii="標楷體" w:eastAsia="標楷體" w:hAnsi="標楷體" w:hint="eastAsia"/>
                <w:szCs w:val="24"/>
              </w:rPr>
              <w:t>條。</w:t>
            </w:r>
          </w:p>
          <w:p w:rsidR="004123AF" w:rsidRPr="005046F1" w:rsidRDefault="004123AF" w:rsidP="000A1CCD">
            <w:pPr>
              <w:numPr>
                <w:ilvl w:val="0"/>
                <w:numId w:val="1"/>
              </w:numPr>
              <w:ind w:left="522" w:hanging="522"/>
              <w:jc w:val="both"/>
              <w:rPr>
                <w:rFonts w:ascii="標楷體" w:eastAsia="標楷體" w:hAnsi="標楷體"/>
                <w:szCs w:val="24"/>
              </w:rPr>
            </w:pPr>
            <w:r w:rsidRPr="005046F1">
              <w:rPr>
                <w:rFonts w:ascii="標楷體" w:eastAsia="標楷體" w:hAnsi="標楷體" w:hint="eastAsia"/>
                <w:szCs w:val="24"/>
              </w:rPr>
              <w:t>酌為條次調整。</w:t>
            </w:r>
          </w:p>
        </w:tc>
      </w:tr>
      <w:tr w:rsidR="00251460" w:rsidRPr="005046F1" w:rsidTr="001539D7">
        <w:tc>
          <w:tcPr>
            <w:tcW w:w="2787" w:type="dxa"/>
          </w:tcPr>
          <w:p w:rsidR="00251460" w:rsidRPr="005046F1" w:rsidRDefault="004123AF" w:rsidP="004B7E03">
            <w:pPr>
              <w:jc w:val="both"/>
              <w:rPr>
                <w:rFonts w:ascii="標楷體" w:eastAsia="標楷體" w:hAnsi="標楷體"/>
                <w:szCs w:val="24"/>
                <w:u w:val="single"/>
              </w:rPr>
            </w:pPr>
            <w:r w:rsidRPr="005046F1">
              <w:rPr>
                <w:rFonts w:ascii="標楷體" w:eastAsia="標楷體" w:hAnsi="標楷體" w:hint="eastAsia"/>
                <w:szCs w:val="24"/>
                <w:u w:val="single"/>
              </w:rPr>
              <w:lastRenderedPageBreak/>
              <w:t>第二十四</w:t>
            </w:r>
            <w:r w:rsidR="00251460" w:rsidRPr="005046F1">
              <w:rPr>
                <w:rFonts w:ascii="標楷體" w:eastAsia="標楷體" w:hAnsi="標楷體" w:hint="eastAsia"/>
                <w:szCs w:val="24"/>
                <w:u w:val="single"/>
              </w:rPr>
              <w:t>條 (懲戒與申訴制度)</w:t>
            </w:r>
          </w:p>
          <w:p w:rsidR="00251460" w:rsidRPr="005046F1" w:rsidRDefault="00251460" w:rsidP="00490867">
            <w:pPr>
              <w:jc w:val="both"/>
              <w:rPr>
                <w:rFonts w:ascii="標楷體" w:eastAsia="標楷體" w:hAnsi="標楷體"/>
                <w:szCs w:val="24"/>
                <w:u w:val="single"/>
              </w:rPr>
            </w:pPr>
            <w:r w:rsidRPr="005046F1">
              <w:rPr>
                <w:rFonts w:ascii="標楷體" w:eastAsia="標楷體" w:hAnsi="標楷體" w:hint="eastAsia"/>
                <w:szCs w:val="24"/>
              </w:rPr>
              <w:t xml:space="preserve">    </w:t>
            </w:r>
            <w:r w:rsidRPr="005046F1">
              <w:rPr>
                <w:rFonts w:ascii="標楷體" w:eastAsia="標楷體" w:hAnsi="標楷體" w:hint="eastAsia"/>
                <w:szCs w:val="24"/>
                <w:u w:val="single"/>
              </w:rPr>
              <w:t>上市上櫃公司應明訂及公布違反誠信經營規定之懲戒與申訴制度，並即時於公司內部網站揭露違反人員之職稱、姓名、違反日期、違反內容及處理情形等資訊。</w:t>
            </w:r>
          </w:p>
        </w:tc>
        <w:tc>
          <w:tcPr>
            <w:tcW w:w="2787" w:type="dxa"/>
          </w:tcPr>
          <w:p w:rsidR="00FD77F2" w:rsidRPr="005046F1" w:rsidRDefault="00FD77F2" w:rsidP="00FD77F2">
            <w:pPr>
              <w:jc w:val="both"/>
              <w:rPr>
                <w:rFonts w:ascii="標楷體" w:eastAsia="標楷體" w:hAnsi="標楷體"/>
                <w:szCs w:val="24"/>
              </w:rPr>
            </w:pPr>
            <w:r>
              <w:rPr>
                <w:rFonts w:ascii="標楷體" w:eastAsia="標楷體" w:hAnsi="標楷體" w:hint="eastAsia"/>
                <w:szCs w:val="24"/>
              </w:rPr>
              <w:t>原二十條第二項內容</w:t>
            </w:r>
          </w:p>
          <w:p w:rsidR="00251460" w:rsidRPr="005046F1" w:rsidRDefault="00251460" w:rsidP="004B7E03">
            <w:pPr>
              <w:jc w:val="both"/>
              <w:rPr>
                <w:rFonts w:ascii="標楷體" w:eastAsia="標楷體" w:hAnsi="標楷體"/>
                <w:szCs w:val="24"/>
              </w:rPr>
            </w:pPr>
          </w:p>
          <w:p w:rsidR="00251460" w:rsidRPr="005046F1" w:rsidRDefault="00251460" w:rsidP="004B7E03">
            <w:pPr>
              <w:jc w:val="both"/>
              <w:rPr>
                <w:rFonts w:ascii="標楷體" w:eastAsia="標楷體" w:hAnsi="標楷體"/>
                <w:szCs w:val="24"/>
              </w:rPr>
            </w:pPr>
          </w:p>
          <w:p w:rsidR="00251460" w:rsidRPr="005046F1" w:rsidRDefault="00251460" w:rsidP="00020274">
            <w:pPr>
              <w:jc w:val="both"/>
              <w:rPr>
                <w:rFonts w:ascii="標楷體" w:eastAsia="標楷體" w:hAnsi="標楷體"/>
                <w:szCs w:val="24"/>
                <w:u w:val="single"/>
              </w:rPr>
            </w:pPr>
          </w:p>
        </w:tc>
        <w:tc>
          <w:tcPr>
            <w:tcW w:w="2788" w:type="dxa"/>
          </w:tcPr>
          <w:p w:rsidR="00251460" w:rsidRPr="005046F1" w:rsidRDefault="00251460" w:rsidP="00DA1204">
            <w:pPr>
              <w:jc w:val="both"/>
              <w:rPr>
                <w:rFonts w:ascii="標楷體" w:eastAsia="標楷體" w:hAnsi="標楷體"/>
                <w:szCs w:val="24"/>
              </w:rPr>
            </w:pPr>
            <w:r w:rsidRPr="005046F1">
              <w:rPr>
                <w:rFonts w:ascii="標楷體" w:eastAsia="標楷體" w:hAnsi="標楷體" w:hint="eastAsia"/>
                <w:szCs w:val="24"/>
              </w:rPr>
              <w:t>原二十條第二項內容調整至本條，並進一步規定上市櫃公司應公布其違反誠信經營規定之懲戒與申訴制度。</w:t>
            </w:r>
          </w:p>
        </w:tc>
      </w:tr>
      <w:tr w:rsidR="00251460" w:rsidRPr="005046F1" w:rsidTr="001539D7">
        <w:tc>
          <w:tcPr>
            <w:tcW w:w="2787" w:type="dxa"/>
          </w:tcPr>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第二十</w:t>
            </w:r>
            <w:r w:rsidR="004123AF" w:rsidRPr="005046F1">
              <w:rPr>
                <w:rFonts w:ascii="標楷體" w:eastAsia="標楷體" w:hAnsi="標楷體" w:hint="eastAsia"/>
                <w:szCs w:val="24"/>
                <w:u w:val="single"/>
              </w:rPr>
              <w:t>五</w:t>
            </w:r>
            <w:r w:rsidRPr="005046F1">
              <w:rPr>
                <w:rFonts w:ascii="標楷體" w:eastAsia="標楷體" w:hAnsi="標楷體" w:hint="eastAsia"/>
                <w:szCs w:val="24"/>
              </w:rPr>
              <w:t>條（資訊揭露）</w:t>
            </w:r>
          </w:p>
          <w:p w:rsidR="00251460" w:rsidRPr="005046F1" w:rsidRDefault="00251460" w:rsidP="008F76C2">
            <w:pPr>
              <w:jc w:val="both"/>
              <w:rPr>
                <w:rFonts w:ascii="標楷體" w:eastAsia="標楷體" w:hAnsi="標楷體"/>
                <w:szCs w:val="24"/>
              </w:rPr>
            </w:pPr>
            <w:r w:rsidRPr="005046F1">
              <w:rPr>
                <w:rFonts w:ascii="標楷體" w:eastAsia="標楷體" w:hAnsi="標楷體" w:hint="eastAsia"/>
                <w:szCs w:val="24"/>
              </w:rPr>
              <w:t xml:space="preserve">    上市上櫃公司應</w:t>
            </w:r>
            <w:r w:rsidRPr="005046F1">
              <w:rPr>
                <w:rFonts w:ascii="標楷體" w:eastAsia="標楷體" w:hAnsi="標楷體" w:hint="eastAsia"/>
                <w:szCs w:val="24"/>
                <w:u w:val="single"/>
              </w:rPr>
              <w:t>建立推動誠信經營之量化數據，持續分析評估誠信政策推動成效，</w:t>
            </w:r>
            <w:r w:rsidRPr="005046F1">
              <w:rPr>
                <w:rFonts w:ascii="標楷體" w:eastAsia="標楷體" w:hAnsi="標楷體" w:hint="eastAsia"/>
                <w:szCs w:val="24"/>
              </w:rPr>
              <w:t>於公司網站、年報及公開說明書揭露其誠信經營</w:t>
            </w:r>
            <w:proofErr w:type="gramStart"/>
            <w:r w:rsidRPr="005046F1">
              <w:rPr>
                <w:rFonts w:ascii="標楷體" w:eastAsia="標楷體" w:hAnsi="標楷體" w:hint="eastAsia"/>
                <w:szCs w:val="24"/>
                <w:u w:val="single"/>
              </w:rPr>
              <w:t>採</w:t>
            </w:r>
            <w:proofErr w:type="gramEnd"/>
            <w:r w:rsidRPr="005046F1">
              <w:rPr>
                <w:rFonts w:ascii="標楷體" w:eastAsia="標楷體" w:hAnsi="標楷體" w:hint="eastAsia"/>
                <w:szCs w:val="24"/>
                <w:u w:val="single"/>
              </w:rPr>
              <w:t>行措施、履行情形及前揭量化數據與推動成效，並於公開資訊觀測站揭露誠信經營守則之內容</w:t>
            </w:r>
            <w:r w:rsidRPr="005046F1">
              <w:rPr>
                <w:rFonts w:ascii="標楷體" w:eastAsia="標楷體" w:hAnsi="標楷體" w:hint="eastAsia"/>
                <w:szCs w:val="24"/>
              </w:rPr>
              <w:t>。</w:t>
            </w:r>
          </w:p>
        </w:tc>
        <w:tc>
          <w:tcPr>
            <w:tcW w:w="2787" w:type="dxa"/>
          </w:tcPr>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第二十</w:t>
            </w:r>
            <w:r w:rsidRPr="005046F1">
              <w:rPr>
                <w:rFonts w:ascii="標楷體" w:eastAsia="標楷體" w:hAnsi="標楷體" w:hint="eastAsia"/>
                <w:szCs w:val="24"/>
                <w:u w:val="single"/>
              </w:rPr>
              <w:t>一</w:t>
            </w:r>
            <w:r w:rsidRPr="005046F1">
              <w:rPr>
                <w:rFonts w:ascii="標楷體" w:eastAsia="標楷體" w:hAnsi="標楷體" w:hint="eastAsia"/>
                <w:szCs w:val="24"/>
              </w:rPr>
              <w:t>條（資訊揭露）</w:t>
            </w: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上市上櫃公司應於公司網站、年報及公開說明書揭露其誠信經營</w:t>
            </w:r>
            <w:r w:rsidRPr="005046F1">
              <w:rPr>
                <w:rFonts w:ascii="標楷體" w:eastAsia="標楷體" w:hAnsi="標楷體" w:hint="eastAsia"/>
                <w:szCs w:val="24"/>
                <w:u w:val="single"/>
              </w:rPr>
              <w:t>守則執行情形</w:t>
            </w:r>
            <w:r w:rsidRPr="005046F1">
              <w:rPr>
                <w:rFonts w:ascii="標楷體" w:eastAsia="標楷體" w:hAnsi="標楷體" w:hint="eastAsia"/>
                <w:szCs w:val="24"/>
              </w:rPr>
              <w:t>。</w:t>
            </w:r>
          </w:p>
        </w:tc>
        <w:tc>
          <w:tcPr>
            <w:tcW w:w="2788" w:type="dxa"/>
          </w:tcPr>
          <w:p w:rsidR="00B541B9" w:rsidRPr="005046F1" w:rsidRDefault="00B541B9" w:rsidP="00B541B9">
            <w:pPr>
              <w:ind w:left="458" w:hangingChars="191" w:hanging="458"/>
              <w:jc w:val="both"/>
              <w:rPr>
                <w:rFonts w:ascii="標楷體" w:eastAsia="標楷體" w:hAnsi="標楷體"/>
                <w:b/>
                <w:szCs w:val="24"/>
                <w:u w:val="single"/>
                <w:shd w:val="pct15" w:color="auto" w:fill="FFFFFF"/>
              </w:rPr>
            </w:pPr>
            <w:r w:rsidRPr="005046F1">
              <w:rPr>
                <w:rFonts w:ascii="標楷體" w:eastAsia="標楷體" w:hAnsi="標楷體" w:hint="eastAsia"/>
                <w:szCs w:val="24"/>
              </w:rPr>
              <w:t>一、</w:t>
            </w:r>
            <w:r w:rsidR="007D48DD" w:rsidRPr="005046F1">
              <w:rPr>
                <w:rFonts w:ascii="標楷體" w:eastAsia="標楷體" w:hAnsi="標楷體" w:cs="細明體" w:hint="eastAsia"/>
                <w:kern w:val="0"/>
                <w:szCs w:val="24"/>
              </w:rPr>
              <w:t>全球永續性報告協會</w:t>
            </w:r>
            <w:r w:rsidRPr="005046F1">
              <w:rPr>
                <w:rFonts w:ascii="標楷體" w:eastAsia="標楷體" w:hAnsi="標楷體"/>
                <w:szCs w:val="24"/>
              </w:rPr>
              <w:t>GRI</w:t>
            </w:r>
            <w:r w:rsidRPr="005046F1">
              <w:rPr>
                <w:rFonts w:ascii="標楷體" w:eastAsia="標楷體" w:hAnsi="標楷體" w:hint="eastAsia"/>
                <w:szCs w:val="24"/>
              </w:rPr>
              <w:t>於2013年發表之G4永續報告架構，其特定標準揭露事項第G4-SO3、G4-SO4、G4-SO5項要求揭露推動誠信政策及反貪腐相關資訊，並分別就教育訓練與溝通、檢舉機制執行狀況、與利害關係人溝通誠信政策與方案、</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誠信行為風險評估事項分別建議下列量化揭露指標：</w:t>
            </w:r>
          </w:p>
          <w:p w:rsidR="00B541B9" w:rsidRPr="005046F1" w:rsidRDefault="00B541B9" w:rsidP="00B541B9">
            <w:pPr>
              <w:ind w:leftChars="73" w:left="456" w:hangingChars="117" w:hanging="281"/>
              <w:jc w:val="both"/>
              <w:rPr>
                <w:rFonts w:ascii="標楷體" w:eastAsia="標楷體" w:hAnsi="標楷體"/>
                <w:szCs w:val="24"/>
              </w:rPr>
            </w:pPr>
            <w:r w:rsidRPr="005046F1">
              <w:rPr>
                <w:rFonts w:ascii="標楷體" w:eastAsia="標楷體" w:hAnsi="標楷體" w:hint="eastAsia"/>
                <w:szCs w:val="24"/>
              </w:rPr>
              <w:t>1.教育訓練與溝通指標：報告期間內接受教育練的員工或商業伙伴的總數及百分比。</w:t>
            </w:r>
          </w:p>
          <w:p w:rsidR="00B541B9" w:rsidRPr="005046F1" w:rsidRDefault="00B541B9" w:rsidP="00B541B9">
            <w:pPr>
              <w:ind w:leftChars="73" w:left="456" w:hangingChars="117" w:hanging="281"/>
              <w:jc w:val="both"/>
              <w:rPr>
                <w:rFonts w:ascii="標楷體" w:eastAsia="標楷體" w:hAnsi="標楷體"/>
                <w:szCs w:val="24"/>
              </w:rPr>
            </w:pPr>
            <w:r w:rsidRPr="005046F1">
              <w:rPr>
                <w:rFonts w:ascii="標楷體" w:eastAsia="標楷體" w:hAnsi="標楷體" w:hint="eastAsia"/>
                <w:szCs w:val="24"/>
              </w:rPr>
              <w:lastRenderedPageBreak/>
              <w:t>2.檢舉機制執行狀況：報告期間內舉報案件總數及調查發現有不當行為之百分比。</w:t>
            </w:r>
          </w:p>
          <w:p w:rsidR="00B541B9" w:rsidRPr="005046F1" w:rsidRDefault="00B541B9" w:rsidP="00B541B9">
            <w:pPr>
              <w:ind w:leftChars="73" w:left="456" w:hangingChars="117" w:hanging="281"/>
              <w:jc w:val="both"/>
              <w:rPr>
                <w:rFonts w:ascii="標楷體" w:eastAsia="標楷體" w:hAnsi="標楷體"/>
                <w:szCs w:val="24"/>
              </w:rPr>
            </w:pPr>
            <w:r w:rsidRPr="005046F1">
              <w:rPr>
                <w:rFonts w:ascii="標楷體" w:eastAsia="標楷體" w:hAnsi="標楷體" w:hint="eastAsia"/>
                <w:szCs w:val="24"/>
              </w:rPr>
              <w:t>3.與利害關係人溝通誠信政策與方案：報告期間透過徵詢機制收到意見需求的總數及已答覆之百分比。</w:t>
            </w:r>
          </w:p>
          <w:p w:rsidR="00B541B9" w:rsidRPr="005046F1" w:rsidRDefault="00B541B9" w:rsidP="00B541B9">
            <w:pPr>
              <w:ind w:leftChars="73" w:left="456" w:hangingChars="117" w:hanging="281"/>
              <w:jc w:val="both"/>
              <w:rPr>
                <w:rFonts w:ascii="標楷體" w:eastAsia="標楷體" w:hAnsi="標楷體"/>
                <w:szCs w:val="24"/>
              </w:rPr>
            </w:pPr>
            <w:r w:rsidRPr="005046F1">
              <w:rPr>
                <w:rFonts w:ascii="標楷體" w:eastAsia="標楷體" w:hAnsi="標楷體" w:hint="eastAsia"/>
                <w:szCs w:val="24"/>
              </w:rPr>
              <w:t>4.</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誠信行為風險評估：報告期間已進行</w:t>
            </w:r>
            <w:proofErr w:type="gramStart"/>
            <w:r w:rsidRPr="005046F1">
              <w:rPr>
                <w:rFonts w:ascii="標楷體" w:eastAsia="標楷體" w:hAnsi="標楷體" w:hint="eastAsia"/>
                <w:szCs w:val="24"/>
              </w:rPr>
              <w:t>不</w:t>
            </w:r>
            <w:proofErr w:type="gramEnd"/>
            <w:r w:rsidRPr="005046F1">
              <w:rPr>
                <w:rFonts w:ascii="標楷體" w:eastAsia="標楷體" w:hAnsi="標楷體" w:hint="eastAsia"/>
                <w:szCs w:val="24"/>
              </w:rPr>
              <w:t>誠信行為風險評估的營業據點及百分比。</w:t>
            </w:r>
          </w:p>
          <w:p w:rsidR="00B541B9" w:rsidRPr="005046F1" w:rsidRDefault="00B541B9" w:rsidP="00B541B9">
            <w:pPr>
              <w:ind w:left="458" w:hangingChars="191" w:hanging="458"/>
              <w:jc w:val="both"/>
              <w:rPr>
                <w:rFonts w:ascii="標楷體" w:eastAsia="標楷體" w:hAnsi="標楷體"/>
                <w:szCs w:val="24"/>
              </w:rPr>
            </w:pPr>
            <w:r w:rsidRPr="005046F1">
              <w:rPr>
                <w:rFonts w:ascii="標楷體" w:eastAsia="標楷體" w:hAnsi="標楷體" w:hint="eastAsia"/>
                <w:szCs w:val="24"/>
              </w:rPr>
              <w:t>二、為強化公司誠信經營守則之揭露，並參酌</w:t>
            </w:r>
            <w:r w:rsidRPr="005046F1">
              <w:rPr>
                <w:rFonts w:ascii="標楷體" w:eastAsia="標楷體" w:hAnsi="標楷體"/>
                <w:szCs w:val="24"/>
              </w:rPr>
              <w:t>GRI</w:t>
            </w:r>
            <w:r w:rsidRPr="005046F1">
              <w:rPr>
                <w:rFonts w:ascii="標楷體" w:eastAsia="標楷體" w:hAnsi="標楷體" w:hint="eastAsia"/>
                <w:szCs w:val="24"/>
              </w:rPr>
              <w:t>於2013年發表之G4永續報告架構，</w:t>
            </w:r>
            <w:proofErr w:type="gramStart"/>
            <w:r w:rsidRPr="005046F1">
              <w:rPr>
                <w:rFonts w:ascii="標楷體" w:eastAsia="標楷體" w:hAnsi="標楷體" w:hint="eastAsia"/>
                <w:szCs w:val="24"/>
              </w:rPr>
              <w:t>爰</w:t>
            </w:r>
            <w:proofErr w:type="gramEnd"/>
            <w:r w:rsidRPr="005046F1">
              <w:rPr>
                <w:rFonts w:ascii="標楷體" w:eastAsia="標楷體" w:hAnsi="標楷體" w:hint="eastAsia"/>
                <w:szCs w:val="24"/>
              </w:rPr>
              <w:t>修正本條內容，</w:t>
            </w:r>
            <w:proofErr w:type="gramStart"/>
            <w:r w:rsidRPr="005046F1">
              <w:rPr>
                <w:rFonts w:ascii="標楷體" w:eastAsia="標楷體" w:hAnsi="標楷體" w:hint="eastAsia"/>
                <w:szCs w:val="24"/>
              </w:rPr>
              <w:t>另酌為</w:t>
            </w:r>
            <w:proofErr w:type="gramEnd"/>
            <w:r w:rsidRPr="005046F1">
              <w:rPr>
                <w:rFonts w:ascii="標楷體" w:eastAsia="標楷體" w:hAnsi="標楷體" w:hint="eastAsia"/>
                <w:szCs w:val="24"/>
              </w:rPr>
              <w:t>條次調整。</w:t>
            </w:r>
          </w:p>
          <w:p w:rsidR="00251460" w:rsidRPr="005046F1" w:rsidRDefault="00251460" w:rsidP="006E0106">
            <w:pPr>
              <w:jc w:val="both"/>
              <w:rPr>
                <w:rFonts w:ascii="標楷體" w:eastAsia="標楷體" w:hAnsi="標楷體"/>
                <w:szCs w:val="24"/>
              </w:rPr>
            </w:pPr>
          </w:p>
        </w:tc>
      </w:tr>
      <w:tr w:rsidR="00251460" w:rsidRPr="005046F1" w:rsidTr="001539D7">
        <w:tc>
          <w:tcPr>
            <w:tcW w:w="2787" w:type="dxa"/>
          </w:tcPr>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lastRenderedPageBreak/>
              <w:t>第二十</w:t>
            </w:r>
            <w:r w:rsidR="004123AF" w:rsidRPr="005046F1">
              <w:rPr>
                <w:rFonts w:ascii="標楷體" w:eastAsia="標楷體" w:hAnsi="標楷體" w:hint="eastAsia"/>
                <w:szCs w:val="24"/>
                <w:u w:val="single"/>
              </w:rPr>
              <w:t>六</w:t>
            </w:r>
            <w:r w:rsidRPr="005046F1">
              <w:rPr>
                <w:rFonts w:ascii="標楷體" w:eastAsia="標楷體" w:hAnsi="標楷體" w:hint="eastAsia"/>
                <w:szCs w:val="24"/>
              </w:rPr>
              <w:t>條（誠信經營</w:t>
            </w:r>
            <w:r w:rsidRPr="005046F1">
              <w:rPr>
                <w:rFonts w:ascii="標楷體" w:eastAsia="標楷體" w:hAnsi="標楷體" w:hint="eastAsia"/>
                <w:szCs w:val="24"/>
                <w:u w:val="single"/>
              </w:rPr>
              <w:t>政策與措施</w:t>
            </w:r>
            <w:r w:rsidRPr="005046F1">
              <w:rPr>
                <w:rFonts w:ascii="標楷體" w:eastAsia="標楷體" w:hAnsi="標楷體" w:hint="eastAsia"/>
                <w:szCs w:val="24"/>
              </w:rPr>
              <w:t>之檢討修正）</w:t>
            </w: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上市上櫃公司應隨時注意國內外誠信經營相關規範之發展，並鼓勵董事、監察人、經理人及受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人提出建議，據以檢討改進公司訂定之誠信經營</w:t>
            </w:r>
            <w:r w:rsidRPr="005046F1">
              <w:rPr>
                <w:rFonts w:ascii="標楷體" w:eastAsia="標楷體" w:hAnsi="標楷體" w:hint="eastAsia"/>
                <w:szCs w:val="24"/>
                <w:u w:val="single"/>
              </w:rPr>
              <w:t>政策及推動之措施</w:t>
            </w:r>
            <w:r w:rsidRPr="005046F1">
              <w:rPr>
                <w:rFonts w:ascii="標楷體" w:eastAsia="標楷體" w:hAnsi="標楷體" w:hint="eastAsia"/>
                <w:szCs w:val="24"/>
              </w:rPr>
              <w:t>，以提昇公司誠信經營之</w:t>
            </w:r>
            <w:r w:rsidRPr="005046F1">
              <w:rPr>
                <w:rFonts w:ascii="標楷體" w:eastAsia="標楷體" w:hAnsi="標楷體" w:hint="eastAsia"/>
                <w:szCs w:val="24"/>
                <w:u w:val="single"/>
              </w:rPr>
              <w:t>落實</w:t>
            </w:r>
            <w:r w:rsidRPr="005046F1">
              <w:rPr>
                <w:rFonts w:ascii="標楷體" w:eastAsia="標楷體" w:hAnsi="標楷體" w:hint="eastAsia"/>
                <w:szCs w:val="24"/>
              </w:rPr>
              <w:t>成效。</w:t>
            </w:r>
          </w:p>
        </w:tc>
        <w:tc>
          <w:tcPr>
            <w:tcW w:w="2787" w:type="dxa"/>
          </w:tcPr>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第二十</w:t>
            </w:r>
            <w:r w:rsidRPr="005046F1">
              <w:rPr>
                <w:rFonts w:ascii="標楷體" w:eastAsia="標楷體" w:hAnsi="標楷體" w:hint="eastAsia"/>
                <w:szCs w:val="24"/>
                <w:u w:val="single"/>
              </w:rPr>
              <w:t>二</w:t>
            </w:r>
            <w:r w:rsidRPr="005046F1">
              <w:rPr>
                <w:rFonts w:ascii="標楷體" w:eastAsia="標楷體" w:hAnsi="標楷體" w:hint="eastAsia"/>
                <w:szCs w:val="24"/>
              </w:rPr>
              <w:t>條（誠信經營</w:t>
            </w:r>
            <w:r w:rsidRPr="005046F1">
              <w:rPr>
                <w:rFonts w:ascii="標楷體" w:eastAsia="標楷體" w:hAnsi="標楷體" w:hint="eastAsia"/>
                <w:szCs w:val="24"/>
                <w:u w:val="single"/>
              </w:rPr>
              <w:t>守則</w:t>
            </w:r>
            <w:r w:rsidRPr="005046F1">
              <w:rPr>
                <w:rFonts w:ascii="標楷體" w:eastAsia="標楷體" w:hAnsi="標楷體" w:hint="eastAsia"/>
                <w:szCs w:val="24"/>
              </w:rPr>
              <w:t>之檢討修正）</w:t>
            </w:r>
          </w:p>
          <w:p w:rsidR="00251460" w:rsidRPr="005046F1" w:rsidRDefault="00251460" w:rsidP="004B7E03">
            <w:pPr>
              <w:jc w:val="both"/>
              <w:rPr>
                <w:rFonts w:ascii="標楷體" w:eastAsia="標楷體" w:hAnsi="標楷體"/>
                <w:szCs w:val="24"/>
              </w:rPr>
            </w:pPr>
            <w:r w:rsidRPr="005046F1">
              <w:rPr>
                <w:rFonts w:ascii="標楷體" w:eastAsia="標楷體" w:hAnsi="標楷體" w:hint="eastAsia"/>
                <w:szCs w:val="24"/>
              </w:rPr>
              <w:t xml:space="preserve">    上市上櫃公司應隨時注意國內外誠信經營相關規範之發展，並鼓勵董事、監察人、經理人及受</w:t>
            </w:r>
            <w:proofErr w:type="gramStart"/>
            <w:r w:rsidRPr="005046F1">
              <w:rPr>
                <w:rFonts w:ascii="標楷體" w:eastAsia="標楷體" w:hAnsi="標楷體" w:hint="eastAsia"/>
                <w:szCs w:val="24"/>
              </w:rPr>
              <w:t>僱</w:t>
            </w:r>
            <w:proofErr w:type="gramEnd"/>
            <w:r w:rsidRPr="005046F1">
              <w:rPr>
                <w:rFonts w:ascii="標楷體" w:eastAsia="標楷體" w:hAnsi="標楷體" w:hint="eastAsia"/>
                <w:szCs w:val="24"/>
              </w:rPr>
              <w:t>人提出建議，據以檢討改進公司訂定之誠信經營</w:t>
            </w:r>
            <w:r w:rsidRPr="005046F1">
              <w:rPr>
                <w:rFonts w:ascii="標楷體" w:eastAsia="標楷體" w:hAnsi="標楷體" w:hint="eastAsia"/>
                <w:szCs w:val="24"/>
                <w:u w:val="single"/>
              </w:rPr>
              <w:t>守則</w:t>
            </w:r>
            <w:r w:rsidRPr="005046F1">
              <w:rPr>
                <w:rFonts w:ascii="標楷體" w:eastAsia="標楷體" w:hAnsi="標楷體" w:hint="eastAsia"/>
                <w:szCs w:val="24"/>
              </w:rPr>
              <w:t>，以提昇公司誠信經營之成效。</w:t>
            </w:r>
          </w:p>
        </w:tc>
        <w:tc>
          <w:tcPr>
            <w:tcW w:w="2788" w:type="dxa"/>
          </w:tcPr>
          <w:p w:rsidR="00251460" w:rsidRPr="005046F1" w:rsidRDefault="00251460" w:rsidP="0060635A">
            <w:pPr>
              <w:jc w:val="both"/>
              <w:rPr>
                <w:rFonts w:ascii="標楷體" w:eastAsia="標楷體" w:hAnsi="標楷體"/>
                <w:szCs w:val="24"/>
              </w:rPr>
            </w:pPr>
            <w:r w:rsidRPr="005046F1">
              <w:rPr>
                <w:rFonts w:ascii="標楷體" w:eastAsia="標楷體" w:hAnsi="標楷體" w:hint="eastAsia"/>
                <w:szCs w:val="24"/>
              </w:rPr>
              <w:t>為鼓勵公司隨時檢討誠信經營政策</w:t>
            </w:r>
            <w:r w:rsidR="009A485A" w:rsidRPr="005046F1">
              <w:rPr>
                <w:rFonts w:ascii="標楷體" w:eastAsia="標楷體" w:hAnsi="標楷體" w:hint="eastAsia"/>
                <w:szCs w:val="24"/>
              </w:rPr>
              <w:t>及推動之措施</w:t>
            </w:r>
            <w:r w:rsidRPr="005046F1">
              <w:rPr>
                <w:rFonts w:ascii="標楷體" w:eastAsia="標楷體" w:hAnsi="標楷體" w:hint="eastAsia"/>
                <w:szCs w:val="24"/>
              </w:rPr>
              <w:t>，與時俱進，酌為文字修正；另為條次調整。</w:t>
            </w:r>
          </w:p>
        </w:tc>
      </w:tr>
      <w:tr w:rsidR="00251460" w:rsidRPr="005046F1" w:rsidTr="001539D7">
        <w:tc>
          <w:tcPr>
            <w:tcW w:w="2787" w:type="dxa"/>
          </w:tcPr>
          <w:p w:rsidR="00251460" w:rsidRPr="005046F1" w:rsidRDefault="00251460" w:rsidP="00A253FC">
            <w:pPr>
              <w:jc w:val="both"/>
              <w:rPr>
                <w:rFonts w:ascii="標楷體" w:eastAsia="標楷體" w:hAnsi="標楷體"/>
                <w:szCs w:val="24"/>
              </w:rPr>
            </w:pPr>
            <w:r w:rsidRPr="005046F1">
              <w:rPr>
                <w:rFonts w:ascii="標楷體" w:eastAsia="標楷體" w:hAnsi="標楷體" w:hint="eastAsia"/>
                <w:szCs w:val="24"/>
              </w:rPr>
              <w:t>第二十</w:t>
            </w:r>
            <w:r w:rsidR="004123AF" w:rsidRPr="005046F1">
              <w:rPr>
                <w:rFonts w:ascii="標楷體" w:eastAsia="標楷體" w:hAnsi="標楷體" w:hint="eastAsia"/>
                <w:szCs w:val="24"/>
                <w:u w:val="single"/>
              </w:rPr>
              <w:t>七</w:t>
            </w:r>
            <w:r w:rsidRPr="005046F1">
              <w:rPr>
                <w:rFonts w:ascii="標楷體" w:eastAsia="標楷體" w:hAnsi="標楷體" w:hint="eastAsia"/>
                <w:szCs w:val="24"/>
              </w:rPr>
              <w:t>條（實施）</w:t>
            </w:r>
          </w:p>
          <w:p w:rsidR="00345CF4" w:rsidRPr="005046F1" w:rsidRDefault="00251460" w:rsidP="00474099">
            <w:pPr>
              <w:jc w:val="both"/>
              <w:rPr>
                <w:rFonts w:ascii="標楷體" w:eastAsia="標楷體" w:hAnsi="標楷體"/>
                <w:szCs w:val="24"/>
              </w:rPr>
            </w:pPr>
            <w:r w:rsidRPr="005046F1">
              <w:rPr>
                <w:rFonts w:ascii="標楷體" w:eastAsia="標楷體" w:hAnsi="標楷體" w:hint="eastAsia"/>
                <w:szCs w:val="24"/>
              </w:rPr>
              <w:t xml:space="preserve">    各上市上櫃公司之誠信經營守則經董事會</w:t>
            </w:r>
            <w:r w:rsidRPr="005046F1">
              <w:rPr>
                <w:rFonts w:ascii="標楷體" w:eastAsia="標楷體" w:hAnsi="標楷體" w:hint="eastAsia"/>
                <w:szCs w:val="24"/>
              </w:rPr>
              <w:lastRenderedPageBreak/>
              <w:t>通過後實施，並</w:t>
            </w:r>
            <w:r w:rsidR="000A1CCD" w:rsidRPr="005046F1">
              <w:rPr>
                <w:rFonts w:ascii="標楷體" w:eastAsia="標楷體" w:hAnsi="標楷體" w:hint="eastAsia"/>
                <w:szCs w:val="24"/>
              </w:rPr>
              <w:t>送各監察人及</w:t>
            </w:r>
            <w:r w:rsidRPr="005046F1">
              <w:rPr>
                <w:rFonts w:ascii="標楷體" w:eastAsia="標楷體" w:hAnsi="標楷體" w:hint="eastAsia"/>
                <w:szCs w:val="24"/>
              </w:rPr>
              <w:t>提報股東會，修正時亦同。</w:t>
            </w:r>
          </w:p>
          <w:p w:rsidR="00474099" w:rsidRPr="005046F1" w:rsidRDefault="00345CF4" w:rsidP="00474099">
            <w:pPr>
              <w:jc w:val="both"/>
              <w:rPr>
                <w:rFonts w:ascii="標楷體" w:eastAsia="標楷體" w:hAnsi="標楷體"/>
                <w:szCs w:val="24"/>
                <w:u w:val="single"/>
              </w:rPr>
            </w:pPr>
            <w:r w:rsidRPr="005046F1">
              <w:rPr>
                <w:rFonts w:ascii="標楷體" w:eastAsia="標楷體" w:hAnsi="標楷體" w:hint="eastAsia"/>
                <w:szCs w:val="24"/>
              </w:rPr>
              <w:t xml:space="preserve">    </w:t>
            </w:r>
            <w:r w:rsidR="00B541B9" w:rsidRPr="005046F1">
              <w:rPr>
                <w:rFonts w:ascii="標楷體" w:eastAsia="標楷體" w:hAnsi="標楷體" w:hint="eastAsia"/>
                <w:szCs w:val="24"/>
                <w:u w:val="single"/>
              </w:rPr>
              <w:t>上市上櫃公司已設置獨立董事者，依前項規定將誠信經營守則提報董事會討論時，應充分考量各獨立董事之意見，並將其反對或保留之意見，於董事會</w:t>
            </w:r>
            <w:proofErr w:type="gramStart"/>
            <w:r w:rsidR="00B541B9" w:rsidRPr="005046F1">
              <w:rPr>
                <w:rFonts w:ascii="標楷體" w:eastAsia="標楷體" w:hAnsi="標楷體" w:hint="eastAsia"/>
                <w:szCs w:val="24"/>
                <w:u w:val="single"/>
              </w:rPr>
              <w:t>議事錄載明</w:t>
            </w:r>
            <w:proofErr w:type="gramEnd"/>
            <w:r w:rsidR="00B541B9" w:rsidRPr="005046F1">
              <w:rPr>
                <w:rFonts w:ascii="標楷體" w:eastAsia="標楷體" w:hAnsi="標楷體" w:hint="eastAsia"/>
                <w:szCs w:val="24"/>
                <w:u w:val="single"/>
              </w:rPr>
              <w:t>；如獨立董事不能親自出席董事會表達反對或保留意見者，除有正當理由外，應事先出具書面意見，並載明於董事會議事錄。</w:t>
            </w:r>
          </w:p>
          <w:p w:rsidR="00B541B9" w:rsidRPr="005046F1" w:rsidRDefault="00B541B9" w:rsidP="00474099">
            <w:pPr>
              <w:jc w:val="both"/>
              <w:rPr>
                <w:rFonts w:ascii="標楷體" w:eastAsia="標楷體" w:hAnsi="標楷體"/>
                <w:szCs w:val="24"/>
                <w:u w:val="single"/>
              </w:rPr>
            </w:pPr>
          </w:p>
          <w:p w:rsidR="00280FA7" w:rsidRPr="005046F1" w:rsidRDefault="00B915A6" w:rsidP="00220F9E">
            <w:pPr>
              <w:jc w:val="both"/>
              <w:rPr>
                <w:rFonts w:ascii="標楷體" w:eastAsia="標楷體" w:hAnsi="標楷體"/>
                <w:szCs w:val="24"/>
              </w:rPr>
            </w:pPr>
            <w:r w:rsidRPr="005046F1">
              <w:rPr>
                <w:rFonts w:ascii="標楷體" w:eastAsia="標楷體" w:hAnsi="標楷體" w:hint="eastAsia"/>
                <w:szCs w:val="24"/>
              </w:rPr>
              <w:t xml:space="preserve">    </w:t>
            </w:r>
            <w:r w:rsidRPr="005046F1">
              <w:rPr>
                <w:rFonts w:ascii="標楷體" w:eastAsia="標楷體" w:hAnsi="標楷體" w:hint="eastAsia"/>
                <w:szCs w:val="24"/>
                <w:u w:val="single"/>
              </w:rPr>
              <w:t>上市上櫃公司</w:t>
            </w:r>
            <w:r w:rsidR="00280FA7" w:rsidRPr="005046F1">
              <w:rPr>
                <w:rFonts w:ascii="標楷體" w:eastAsia="標楷體" w:hAnsi="標楷體" w:hint="eastAsia"/>
                <w:szCs w:val="24"/>
                <w:u w:val="single"/>
              </w:rPr>
              <w:t>設置審計委員會者，</w:t>
            </w:r>
            <w:r w:rsidRPr="005046F1">
              <w:rPr>
                <w:rFonts w:ascii="標楷體" w:eastAsia="標楷體" w:hAnsi="標楷體" w:hint="eastAsia"/>
                <w:szCs w:val="24"/>
                <w:u w:val="single"/>
              </w:rPr>
              <w:t>本守則</w:t>
            </w:r>
            <w:r w:rsidR="00A4352B" w:rsidRPr="005046F1">
              <w:rPr>
                <w:rFonts w:ascii="標楷體" w:eastAsia="標楷體" w:hAnsi="標楷體" w:hint="eastAsia"/>
                <w:szCs w:val="24"/>
                <w:u w:val="single"/>
              </w:rPr>
              <w:t>對於監察人之規定，於審計委員會準用之</w:t>
            </w:r>
            <w:r w:rsidR="00280FA7" w:rsidRPr="005046F1">
              <w:rPr>
                <w:rFonts w:ascii="標楷體" w:eastAsia="標楷體" w:hAnsi="標楷體" w:hint="eastAsia"/>
                <w:szCs w:val="24"/>
                <w:u w:val="single"/>
              </w:rPr>
              <w:t>。</w:t>
            </w:r>
          </w:p>
        </w:tc>
        <w:tc>
          <w:tcPr>
            <w:tcW w:w="2787" w:type="dxa"/>
          </w:tcPr>
          <w:p w:rsidR="00251460" w:rsidRPr="005046F1" w:rsidRDefault="00251460" w:rsidP="00A253FC">
            <w:pPr>
              <w:jc w:val="both"/>
              <w:rPr>
                <w:rFonts w:ascii="標楷體" w:eastAsia="標楷體" w:hAnsi="標楷體"/>
                <w:szCs w:val="24"/>
              </w:rPr>
            </w:pPr>
            <w:r w:rsidRPr="005046F1">
              <w:rPr>
                <w:rFonts w:ascii="標楷體" w:eastAsia="標楷體" w:hAnsi="標楷體" w:hint="eastAsia"/>
                <w:szCs w:val="24"/>
              </w:rPr>
              <w:lastRenderedPageBreak/>
              <w:t>第二十</w:t>
            </w:r>
            <w:r w:rsidRPr="005046F1">
              <w:rPr>
                <w:rFonts w:ascii="標楷體" w:eastAsia="標楷體" w:hAnsi="標楷體" w:hint="eastAsia"/>
                <w:szCs w:val="24"/>
                <w:u w:val="single"/>
              </w:rPr>
              <w:t>三</w:t>
            </w:r>
            <w:r w:rsidRPr="005046F1">
              <w:rPr>
                <w:rFonts w:ascii="標楷體" w:eastAsia="標楷體" w:hAnsi="標楷體" w:hint="eastAsia"/>
                <w:szCs w:val="24"/>
              </w:rPr>
              <w:t>條（實施）</w:t>
            </w:r>
          </w:p>
          <w:p w:rsidR="00251460" w:rsidRPr="005046F1" w:rsidRDefault="00251460" w:rsidP="00A253FC">
            <w:pPr>
              <w:jc w:val="both"/>
              <w:rPr>
                <w:rFonts w:ascii="標楷體" w:eastAsia="標楷體" w:hAnsi="標楷體"/>
                <w:szCs w:val="24"/>
              </w:rPr>
            </w:pPr>
            <w:r w:rsidRPr="005046F1">
              <w:rPr>
                <w:rFonts w:ascii="標楷體" w:eastAsia="標楷體" w:hAnsi="標楷體" w:hint="eastAsia"/>
                <w:szCs w:val="24"/>
              </w:rPr>
              <w:t xml:space="preserve">    各上市上櫃公司之誠信經營守則經董事會</w:t>
            </w:r>
            <w:r w:rsidRPr="005046F1">
              <w:rPr>
                <w:rFonts w:ascii="標楷體" w:eastAsia="標楷體" w:hAnsi="標楷體" w:hint="eastAsia"/>
                <w:szCs w:val="24"/>
              </w:rPr>
              <w:lastRenderedPageBreak/>
              <w:t>通過後實施，並送各監察人及提報股東會，修正時亦同。</w:t>
            </w:r>
          </w:p>
          <w:p w:rsidR="00794B7A" w:rsidRPr="005046F1" w:rsidRDefault="00794B7A" w:rsidP="00A253FC">
            <w:pPr>
              <w:jc w:val="both"/>
              <w:rPr>
                <w:rFonts w:ascii="標楷體" w:eastAsia="標楷體" w:hAnsi="標楷體"/>
                <w:szCs w:val="24"/>
                <w:u w:val="single"/>
              </w:rPr>
            </w:pPr>
          </w:p>
        </w:tc>
        <w:tc>
          <w:tcPr>
            <w:tcW w:w="2788" w:type="dxa"/>
          </w:tcPr>
          <w:p w:rsidR="00FF4448" w:rsidRPr="005046F1" w:rsidRDefault="00FF4448" w:rsidP="0060635A">
            <w:pPr>
              <w:jc w:val="both"/>
              <w:rPr>
                <w:rFonts w:ascii="標楷體" w:eastAsia="標楷體" w:hAnsi="標楷體"/>
                <w:szCs w:val="24"/>
              </w:rPr>
            </w:pPr>
            <w:r w:rsidRPr="005046F1">
              <w:rPr>
                <w:rFonts w:ascii="標楷體" w:eastAsia="標楷體" w:hAnsi="標楷體" w:hint="eastAsia"/>
                <w:szCs w:val="24"/>
              </w:rPr>
              <w:lastRenderedPageBreak/>
              <w:t>考量至2017年止，全體上市櫃公司應完成</w:t>
            </w:r>
            <w:r w:rsidR="00B103A1" w:rsidRPr="005046F1">
              <w:rPr>
                <w:rFonts w:ascii="標楷體" w:eastAsia="標楷體" w:hAnsi="標楷體" w:hint="eastAsia"/>
                <w:szCs w:val="24"/>
              </w:rPr>
              <w:t>獨立董事之設置，至2019年</w:t>
            </w:r>
            <w:r w:rsidR="00B103A1" w:rsidRPr="005046F1">
              <w:rPr>
                <w:rFonts w:ascii="標楷體" w:eastAsia="標楷體" w:hAnsi="標楷體" w:hint="eastAsia"/>
                <w:szCs w:val="24"/>
              </w:rPr>
              <w:lastRenderedPageBreak/>
              <w:t>止，資本額達新台幣20億元以上之上市櫃公司應完成審計委員會之設置，</w:t>
            </w:r>
            <w:proofErr w:type="gramStart"/>
            <w:r w:rsidR="00B103A1" w:rsidRPr="005046F1">
              <w:rPr>
                <w:rFonts w:ascii="標楷體" w:eastAsia="標楷體" w:hAnsi="標楷體" w:hint="eastAsia"/>
                <w:szCs w:val="24"/>
              </w:rPr>
              <w:t>爰</w:t>
            </w:r>
            <w:proofErr w:type="gramEnd"/>
            <w:r w:rsidR="00B103A1" w:rsidRPr="005046F1">
              <w:rPr>
                <w:rFonts w:ascii="標楷體" w:eastAsia="標楷體" w:hAnsi="標楷體" w:hint="eastAsia"/>
                <w:szCs w:val="24"/>
              </w:rPr>
              <w:t>增訂本條第二、三項，</w:t>
            </w:r>
            <w:proofErr w:type="gramStart"/>
            <w:r w:rsidR="00B103A1" w:rsidRPr="005046F1">
              <w:rPr>
                <w:rFonts w:ascii="標楷體" w:eastAsia="標楷體" w:hAnsi="標楷體" w:hint="eastAsia"/>
                <w:szCs w:val="24"/>
              </w:rPr>
              <w:t>俾</w:t>
            </w:r>
            <w:proofErr w:type="gramEnd"/>
            <w:r w:rsidR="00B103A1" w:rsidRPr="005046F1">
              <w:rPr>
                <w:rFonts w:ascii="標楷體" w:eastAsia="標楷體" w:hAnsi="標楷體" w:hint="eastAsia"/>
                <w:szCs w:val="24"/>
              </w:rPr>
              <w:t>利實務運作</w:t>
            </w:r>
            <w:r w:rsidR="000A1CCD" w:rsidRPr="005046F1">
              <w:rPr>
                <w:rFonts w:ascii="標楷體" w:eastAsia="標楷體" w:hAnsi="標楷體" w:hint="eastAsia"/>
                <w:szCs w:val="24"/>
              </w:rPr>
              <w:t>；另為條次調整</w:t>
            </w:r>
            <w:r w:rsidR="00B103A1" w:rsidRPr="005046F1">
              <w:rPr>
                <w:rFonts w:ascii="標楷體" w:eastAsia="標楷體" w:hAnsi="標楷體" w:hint="eastAsia"/>
                <w:szCs w:val="24"/>
              </w:rPr>
              <w:t>。</w:t>
            </w:r>
          </w:p>
        </w:tc>
      </w:tr>
    </w:tbl>
    <w:p w:rsidR="002F067B" w:rsidRPr="005046F1" w:rsidRDefault="002F067B" w:rsidP="002F067B">
      <w:pPr>
        <w:jc w:val="center"/>
        <w:rPr>
          <w:szCs w:val="24"/>
        </w:rPr>
      </w:pPr>
    </w:p>
    <w:sectPr w:rsidR="002F067B" w:rsidRPr="005046F1" w:rsidSect="00F942D9">
      <w:footerReference w:type="default" r:id="rId8"/>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7D" w:rsidRDefault="00792A7D" w:rsidP="00E0483A">
      <w:r>
        <w:separator/>
      </w:r>
    </w:p>
  </w:endnote>
  <w:endnote w:type="continuationSeparator" w:id="0">
    <w:p w:rsidR="00792A7D" w:rsidRDefault="00792A7D" w:rsidP="00E0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A6" w:rsidRDefault="00B541B9">
    <w:pPr>
      <w:pStyle w:val="a6"/>
      <w:jc w:val="center"/>
    </w:pPr>
    <w:r>
      <w:rPr>
        <w:rFonts w:hint="eastAsia"/>
      </w:rPr>
      <w:t>第</w:t>
    </w:r>
    <w:fldSimple w:instr=" PAGE   \* MERGEFORMAT ">
      <w:r w:rsidR="000D2C7F" w:rsidRPr="000D2C7F">
        <w:rPr>
          <w:noProof/>
          <w:lang w:val="zh-TW"/>
        </w:rPr>
        <w:t>16</w:t>
      </w:r>
    </w:fldSimple>
    <w:r>
      <w:rPr>
        <w:rFonts w:hint="eastAsia"/>
      </w:rPr>
      <w:t>頁</w:t>
    </w:r>
  </w:p>
  <w:p w:rsidR="00B915A6" w:rsidRDefault="00B915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7D" w:rsidRDefault="00792A7D" w:rsidP="00E0483A">
      <w:r>
        <w:separator/>
      </w:r>
    </w:p>
  </w:footnote>
  <w:footnote w:type="continuationSeparator" w:id="0">
    <w:p w:rsidR="00792A7D" w:rsidRDefault="00792A7D" w:rsidP="00E04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CF3"/>
    <w:multiLevelType w:val="hybridMultilevel"/>
    <w:tmpl w:val="DE5AB1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C34FD"/>
    <w:multiLevelType w:val="hybridMultilevel"/>
    <w:tmpl w:val="4EC8C514"/>
    <w:lvl w:ilvl="0" w:tplc="019C215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D23A10"/>
    <w:multiLevelType w:val="hybridMultilevel"/>
    <w:tmpl w:val="741A65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6D46D5"/>
    <w:multiLevelType w:val="hybridMultilevel"/>
    <w:tmpl w:val="E474D4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4920B3"/>
    <w:multiLevelType w:val="hybridMultilevel"/>
    <w:tmpl w:val="BCEC27C2"/>
    <w:lvl w:ilvl="0" w:tplc="3A6230C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0F01FB"/>
    <w:multiLevelType w:val="hybridMultilevel"/>
    <w:tmpl w:val="4EC8C514"/>
    <w:lvl w:ilvl="0" w:tplc="019C215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F57B27"/>
    <w:multiLevelType w:val="hybridMultilevel"/>
    <w:tmpl w:val="B53E8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7317C4"/>
    <w:multiLevelType w:val="hybridMultilevel"/>
    <w:tmpl w:val="A606A448"/>
    <w:lvl w:ilvl="0" w:tplc="9F8AEBEE">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860276"/>
    <w:multiLevelType w:val="hybridMultilevel"/>
    <w:tmpl w:val="2BC6C1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F45AB0"/>
    <w:multiLevelType w:val="hybridMultilevel"/>
    <w:tmpl w:val="CBB43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535125"/>
    <w:multiLevelType w:val="hybridMultilevel"/>
    <w:tmpl w:val="CBB43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BC3FCE"/>
    <w:multiLevelType w:val="hybridMultilevel"/>
    <w:tmpl w:val="73DA157E"/>
    <w:lvl w:ilvl="0" w:tplc="97D67B4C">
      <w:start w:val="1"/>
      <w:numFmt w:val="taiwaneseCountingThousand"/>
      <w:lvlText w:val="%1、"/>
      <w:lvlJc w:val="left"/>
      <w:pPr>
        <w:ind w:left="888" w:hanging="8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E206A9"/>
    <w:multiLevelType w:val="hybridMultilevel"/>
    <w:tmpl w:val="0D2CC4A8"/>
    <w:lvl w:ilvl="0" w:tplc="1A660B4E">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84105C"/>
    <w:multiLevelType w:val="hybridMultilevel"/>
    <w:tmpl w:val="8CA87C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4319FE"/>
    <w:multiLevelType w:val="hybridMultilevel"/>
    <w:tmpl w:val="BE3A58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77738B"/>
    <w:multiLevelType w:val="hybridMultilevel"/>
    <w:tmpl w:val="CBB43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3CE24CE"/>
    <w:multiLevelType w:val="hybridMultilevel"/>
    <w:tmpl w:val="4A342262"/>
    <w:lvl w:ilvl="0" w:tplc="91A04A14">
      <w:start w:val="1"/>
      <w:numFmt w:val="taiwaneseCountingThousand"/>
      <w:lvlText w:val="%1、"/>
      <w:lvlJc w:val="left"/>
      <w:pPr>
        <w:ind w:left="518" w:hanging="51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1C4D92"/>
    <w:multiLevelType w:val="hybridMultilevel"/>
    <w:tmpl w:val="67D6D7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D6E2C5A"/>
    <w:multiLevelType w:val="hybridMultilevel"/>
    <w:tmpl w:val="4EC8C514"/>
    <w:lvl w:ilvl="0" w:tplc="019C215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9"/>
  </w:num>
  <w:num w:numId="4">
    <w:abstractNumId w:val="7"/>
  </w:num>
  <w:num w:numId="5">
    <w:abstractNumId w:val="14"/>
  </w:num>
  <w:num w:numId="6">
    <w:abstractNumId w:val="17"/>
  </w:num>
  <w:num w:numId="7">
    <w:abstractNumId w:val="16"/>
  </w:num>
  <w:num w:numId="8">
    <w:abstractNumId w:val="5"/>
  </w:num>
  <w:num w:numId="9">
    <w:abstractNumId w:val="12"/>
  </w:num>
  <w:num w:numId="10">
    <w:abstractNumId w:val="8"/>
  </w:num>
  <w:num w:numId="11">
    <w:abstractNumId w:val="2"/>
  </w:num>
  <w:num w:numId="12">
    <w:abstractNumId w:val="13"/>
  </w:num>
  <w:num w:numId="13">
    <w:abstractNumId w:val="3"/>
  </w:num>
  <w:num w:numId="14">
    <w:abstractNumId w:val="18"/>
  </w:num>
  <w:num w:numId="15">
    <w:abstractNumId w:val="1"/>
  </w:num>
  <w:num w:numId="16">
    <w:abstractNumId w:val="10"/>
  </w:num>
  <w:num w:numId="17">
    <w:abstractNumId w:val="15"/>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67B"/>
    <w:rsid w:val="00000234"/>
    <w:rsid w:val="00000F29"/>
    <w:rsid w:val="000022A7"/>
    <w:rsid w:val="000025BA"/>
    <w:rsid w:val="00004D05"/>
    <w:rsid w:val="00005568"/>
    <w:rsid w:val="00005596"/>
    <w:rsid w:val="000055DE"/>
    <w:rsid w:val="00005671"/>
    <w:rsid w:val="0000768F"/>
    <w:rsid w:val="00010B01"/>
    <w:rsid w:val="00012360"/>
    <w:rsid w:val="000137E5"/>
    <w:rsid w:val="00014FBF"/>
    <w:rsid w:val="00014FC7"/>
    <w:rsid w:val="00020274"/>
    <w:rsid w:val="00022703"/>
    <w:rsid w:val="00022B47"/>
    <w:rsid w:val="00023243"/>
    <w:rsid w:val="000232A0"/>
    <w:rsid w:val="000269A2"/>
    <w:rsid w:val="000304D4"/>
    <w:rsid w:val="00033D87"/>
    <w:rsid w:val="00035FBB"/>
    <w:rsid w:val="00036922"/>
    <w:rsid w:val="0003723F"/>
    <w:rsid w:val="0004063D"/>
    <w:rsid w:val="00040A32"/>
    <w:rsid w:val="0004455A"/>
    <w:rsid w:val="00045273"/>
    <w:rsid w:val="000453CA"/>
    <w:rsid w:val="00045553"/>
    <w:rsid w:val="00046B66"/>
    <w:rsid w:val="000505E8"/>
    <w:rsid w:val="00050EFE"/>
    <w:rsid w:val="000524DC"/>
    <w:rsid w:val="00052588"/>
    <w:rsid w:val="000539E6"/>
    <w:rsid w:val="000540F5"/>
    <w:rsid w:val="00054660"/>
    <w:rsid w:val="00055046"/>
    <w:rsid w:val="00060D2D"/>
    <w:rsid w:val="00061F0D"/>
    <w:rsid w:val="00062AC3"/>
    <w:rsid w:val="00063021"/>
    <w:rsid w:val="000648C8"/>
    <w:rsid w:val="00067A12"/>
    <w:rsid w:val="00071F0A"/>
    <w:rsid w:val="00073475"/>
    <w:rsid w:val="00074A52"/>
    <w:rsid w:val="000766B2"/>
    <w:rsid w:val="00076DD0"/>
    <w:rsid w:val="000829D4"/>
    <w:rsid w:val="00083C5F"/>
    <w:rsid w:val="00084DD7"/>
    <w:rsid w:val="00085798"/>
    <w:rsid w:val="00087FD4"/>
    <w:rsid w:val="0009215C"/>
    <w:rsid w:val="0009263A"/>
    <w:rsid w:val="00092731"/>
    <w:rsid w:val="000A1B58"/>
    <w:rsid w:val="000A1CCD"/>
    <w:rsid w:val="000A1E3B"/>
    <w:rsid w:val="000A2313"/>
    <w:rsid w:val="000A5D5D"/>
    <w:rsid w:val="000A63C8"/>
    <w:rsid w:val="000A6E0E"/>
    <w:rsid w:val="000A70F6"/>
    <w:rsid w:val="000A7A44"/>
    <w:rsid w:val="000A7D0B"/>
    <w:rsid w:val="000B2F9F"/>
    <w:rsid w:val="000C17D2"/>
    <w:rsid w:val="000C33CE"/>
    <w:rsid w:val="000C417B"/>
    <w:rsid w:val="000C43D4"/>
    <w:rsid w:val="000C44EB"/>
    <w:rsid w:val="000C6132"/>
    <w:rsid w:val="000C75E0"/>
    <w:rsid w:val="000D01C3"/>
    <w:rsid w:val="000D22A3"/>
    <w:rsid w:val="000D2821"/>
    <w:rsid w:val="000D2C7F"/>
    <w:rsid w:val="000D470B"/>
    <w:rsid w:val="000D4F4D"/>
    <w:rsid w:val="000D5765"/>
    <w:rsid w:val="000E07B8"/>
    <w:rsid w:val="000E15E1"/>
    <w:rsid w:val="000E500A"/>
    <w:rsid w:val="000E53AC"/>
    <w:rsid w:val="000E633B"/>
    <w:rsid w:val="000E6BF7"/>
    <w:rsid w:val="000E75CF"/>
    <w:rsid w:val="000F0BC6"/>
    <w:rsid w:val="000F59AD"/>
    <w:rsid w:val="001012F9"/>
    <w:rsid w:val="001023F2"/>
    <w:rsid w:val="00102D95"/>
    <w:rsid w:val="00104B4A"/>
    <w:rsid w:val="0011018B"/>
    <w:rsid w:val="00111B2C"/>
    <w:rsid w:val="0011539F"/>
    <w:rsid w:val="00116053"/>
    <w:rsid w:val="00116606"/>
    <w:rsid w:val="00116DB0"/>
    <w:rsid w:val="00122BD9"/>
    <w:rsid w:val="001251DC"/>
    <w:rsid w:val="0012535E"/>
    <w:rsid w:val="00126CCB"/>
    <w:rsid w:val="001300AF"/>
    <w:rsid w:val="001325E4"/>
    <w:rsid w:val="001373BB"/>
    <w:rsid w:val="00137E82"/>
    <w:rsid w:val="00141E3C"/>
    <w:rsid w:val="00143736"/>
    <w:rsid w:val="0014446C"/>
    <w:rsid w:val="00146806"/>
    <w:rsid w:val="001479BB"/>
    <w:rsid w:val="00147B02"/>
    <w:rsid w:val="001502F4"/>
    <w:rsid w:val="001526A5"/>
    <w:rsid w:val="001539D7"/>
    <w:rsid w:val="0015417E"/>
    <w:rsid w:val="00155098"/>
    <w:rsid w:val="00156178"/>
    <w:rsid w:val="0015783F"/>
    <w:rsid w:val="00157968"/>
    <w:rsid w:val="00160BB5"/>
    <w:rsid w:val="001620EE"/>
    <w:rsid w:val="0016338A"/>
    <w:rsid w:val="00163600"/>
    <w:rsid w:val="001649D2"/>
    <w:rsid w:val="0016589A"/>
    <w:rsid w:val="0016685F"/>
    <w:rsid w:val="001703B2"/>
    <w:rsid w:val="00170774"/>
    <w:rsid w:val="0017083A"/>
    <w:rsid w:val="00170ACA"/>
    <w:rsid w:val="00170D41"/>
    <w:rsid w:val="00172228"/>
    <w:rsid w:val="00172DBF"/>
    <w:rsid w:val="001730D6"/>
    <w:rsid w:val="0017756B"/>
    <w:rsid w:val="001802ED"/>
    <w:rsid w:val="001818ED"/>
    <w:rsid w:val="0018248F"/>
    <w:rsid w:val="00182A31"/>
    <w:rsid w:val="00186633"/>
    <w:rsid w:val="00186D6A"/>
    <w:rsid w:val="001911DF"/>
    <w:rsid w:val="001961A2"/>
    <w:rsid w:val="00197A74"/>
    <w:rsid w:val="001A007E"/>
    <w:rsid w:val="001A2111"/>
    <w:rsid w:val="001A4E3C"/>
    <w:rsid w:val="001A6817"/>
    <w:rsid w:val="001A6DD3"/>
    <w:rsid w:val="001A75E0"/>
    <w:rsid w:val="001B0284"/>
    <w:rsid w:val="001B0C5E"/>
    <w:rsid w:val="001B2C6E"/>
    <w:rsid w:val="001B40D6"/>
    <w:rsid w:val="001B4AF6"/>
    <w:rsid w:val="001B64BD"/>
    <w:rsid w:val="001B7077"/>
    <w:rsid w:val="001B72F3"/>
    <w:rsid w:val="001B7452"/>
    <w:rsid w:val="001C0B15"/>
    <w:rsid w:val="001C5395"/>
    <w:rsid w:val="001C6479"/>
    <w:rsid w:val="001C6CD1"/>
    <w:rsid w:val="001C78D9"/>
    <w:rsid w:val="001C7B65"/>
    <w:rsid w:val="001D3440"/>
    <w:rsid w:val="001D407A"/>
    <w:rsid w:val="001D4EC8"/>
    <w:rsid w:val="001D500A"/>
    <w:rsid w:val="001D69C7"/>
    <w:rsid w:val="001D6F32"/>
    <w:rsid w:val="001D6F4B"/>
    <w:rsid w:val="001D7FF4"/>
    <w:rsid w:val="001E2588"/>
    <w:rsid w:val="001E57A8"/>
    <w:rsid w:val="001E79E7"/>
    <w:rsid w:val="001E7E17"/>
    <w:rsid w:val="001F1577"/>
    <w:rsid w:val="001F17A7"/>
    <w:rsid w:val="001F1B17"/>
    <w:rsid w:val="001F6119"/>
    <w:rsid w:val="001F628C"/>
    <w:rsid w:val="001F79F6"/>
    <w:rsid w:val="0020138A"/>
    <w:rsid w:val="00201E7B"/>
    <w:rsid w:val="002027DF"/>
    <w:rsid w:val="00210926"/>
    <w:rsid w:val="00213AFC"/>
    <w:rsid w:val="002148BE"/>
    <w:rsid w:val="00215F21"/>
    <w:rsid w:val="0021608A"/>
    <w:rsid w:val="00216B23"/>
    <w:rsid w:val="00220F4D"/>
    <w:rsid w:val="00220F9E"/>
    <w:rsid w:val="00221CF2"/>
    <w:rsid w:val="0022661C"/>
    <w:rsid w:val="0022665C"/>
    <w:rsid w:val="00226A4B"/>
    <w:rsid w:val="002300AD"/>
    <w:rsid w:val="002308AB"/>
    <w:rsid w:val="00231806"/>
    <w:rsid w:val="00231AD4"/>
    <w:rsid w:val="002320FB"/>
    <w:rsid w:val="0023249C"/>
    <w:rsid w:val="0024341A"/>
    <w:rsid w:val="00244CCA"/>
    <w:rsid w:val="00244DAE"/>
    <w:rsid w:val="002458ED"/>
    <w:rsid w:val="00251460"/>
    <w:rsid w:val="00252DA9"/>
    <w:rsid w:val="002540B2"/>
    <w:rsid w:val="00254446"/>
    <w:rsid w:val="0025534B"/>
    <w:rsid w:val="00255502"/>
    <w:rsid w:val="0025582B"/>
    <w:rsid w:val="00260E03"/>
    <w:rsid w:val="00265B78"/>
    <w:rsid w:val="00265C91"/>
    <w:rsid w:val="0026666A"/>
    <w:rsid w:val="00270C87"/>
    <w:rsid w:val="002727E8"/>
    <w:rsid w:val="00274A80"/>
    <w:rsid w:val="00276008"/>
    <w:rsid w:val="0027704F"/>
    <w:rsid w:val="00280FA7"/>
    <w:rsid w:val="0028118A"/>
    <w:rsid w:val="0028131B"/>
    <w:rsid w:val="00281B06"/>
    <w:rsid w:val="002823B5"/>
    <w:rsid w:val="002850D7"/>
    <w:rsid w:val="0028512C"/>
    <w:rsid w:val="00285DBF"/>
    <w:rsid w:val="002910BA"/>
    <w:rsid w:val="0029346A"/>
    <w:rsid w:val="002944B1"/>
    <w:rsid w:val="0029686A"/>
    <w:rsid w:val="00297472"/>
    <w:rsid w:val="002974DC"/>
    <w:rsid w:val="002A0527"/>
    <w:rsid w:val="002B2D31"/>
    <w:rsid w:val="002B370B"/>
    <w:rsid w:val="002B38B9"/>
    <w:rsid w:val="002B4CC6"/>
    <w:rsid w:val="002B59DB"/>
    <w:rsid w:val="002B6711"/>
    <w:rsid w:val="002B6A0D"/>
    <w:rsid w:val="002C02A8"/>
    <w:rsid w:val="002C27F8"/>
    <w:rsid w:val="002C2DA7"/>
    <w:rsid w:val="002C31C6"/>
    <w:rsid w:val="002C38C5"/>
    <w:rsid w:val="002C4018"/>
    <w:rsid w:val="002C47CB"/>
    <w:rsid w:val="002C59E6"/>
    <w:rsid w:val="002C5A66"/>
    <w:rsid w:val="002C6B70"/>
    <w:rsid w:val="002D2BB5"/>
    <w:rsid w:val="002D3B90"/>
    <w:rsid w:val="002D4EDC"/>
    <w:rsid w:val="002D57C7"/>
    <w:rsid w:val="002D6632"/>
    <w:rsid w:val="002D757E"/>
    <w:rsid w:val="002E0177"/>
    <w:rsid w:val="002E0D0D"/>
    <w:rsid w:val="002E0E43"/>
    <w:rsid w:val="002E12D9"/>
    <w:rsid w:val="002E14D0"/>
    <w:rsid w:val="002E2A0D"/>
    <w:rsid w:val="002E4C4D"/>
    <w:rsid w:val="002E583A"/>
    <w:rsid w:val="002E68A1"/>
    <w:rsid w:val="002E7910"/>
    <w:rsid w:val="002F03EF"/>
    <w:rsid w:val="002F067B"/>
    <w:rsid w:val="002F086A"/>
    <w:rsid w:val="002F0998"/>
    <w:rsid w:val="002F32E6"/>
    <w:rsid w:val="00302440"/>
    <w:rsid w:val="00304257"/>
    <w:rsid w:val="003046EC"/>
    <w:rsid w:val="00304D52"/>
    <w:rsid w:val="00307AF1"/>
    <w:rsid w:val="00310E23"/>
    <w:rsid w:val="00310E30"/>
    <w:rsid w:val="00314661"/>
    <w:rsid w:val="003154E3"/>
    <w:rsid w:val="003170F9"/>
    <w:rsid w:val="00320291"/>
    <w:rsid w:val="00322DA3"/>
    <w:rsid w:val="00325FF9"/>
    <w:rsid w:val="00330EB0"/>
    <w:rsid w:val="00332597"/>
    <w:rsid w:val="0033385B"/>
    <w:rsid w:val="003341C6"/>
    <w:rsid w:val="00334476"/>
    <w:rsid w:val="00336BCD"/>
    <w:rsid w:val="0033743E"/>
    <w:rsid w:val="0033790F"/>
    <w:rsid w:val="003419D7"/>
    <w:rsid w:val="003451B9"/>
    <w:rsid w:val="003457CA"/>
    <w:rsid w:val="00345CF4"/>
    <w:rsid w:val="00346E29"/>
    <w:rsid w:val="003524DD"/>
    <w:rsid w:val="003529CF"/>
    <w:rsid w:val="00360AF7"/>
    <w:rsid w:val="0036158F"/>
    <w:rsid w:val="003622D7"/>
    <w:rsid w:val="003625AA"/>
    <w:rsid w:val="00362C72"/>
    <w:rsid w:val="00364209"/>
    <w:rsid w:val="00365F75"/>
    <w:rsid w:val="00370685"/>
    <w:rsid w:val="00370BBE"/>
    <w:rsid w:val="00371187"/>
    <w:rsid w:val="003718A1"/>
    <w:rsid w:val="0037469A"/>
    <w:rsid w:val="00374B8A"/>
    <w:rsid w:val="0037736D"/>
    <w:rsid w:val="003818AA"/>
    <w:rsid w:val="003833C1"/>
    <w:rsid w:val="00384C08"/>
    <w:rsid w:val="0038621F"/>
    <w:rsid w:val="00386DF3"/>
    <w:rsid w:val="00392020"/>
    <w:rsid w:val="00392A12"/>
    <w:rsid w:val="00393A7D"/>
    <w:rsid w:val="003968BA"/>
    <w:rsid w:val="003A0337"/>
    <w:rsid w:val="003A140D"/>
    <w:rsid w:val="003A1D12"/>
    <w:rsid w:val="003A6BD2"/>
    <w:rsid w:val="003B2564"/>
    <w:rsid w:val="003B4461"/>
    <w:rsid w:val="003B652B"/>
    <w:rsid w:val="003B6576"/>
    <w:rsid w:val="003B7C5F"/>
    <w:rsid w:val="003C3820"/>
    <w:rsid w:val="003C4314"/>
    <w:rsid w:val="003C7CAF"/>
    <w:rsid w:val="003D152F"/>
    <w:rsid w:val="003D3674"/>
    <w:rsid w:val="003D5A03"/>
    <w:rsid w:val="003E2C99"/>
    <w:rsid w:val="003E4776"/>
    <w:rsid w:val="003E4CC1"/>
    <w:rsid w:val="003E5F58"/>
    <w:rsid w:val="003E6C89"/>
    <w:rsid w:val="003E728A"/>
    <w:rsid w:val="003F206F"/>
    <w:rsid w:val="003F39BD"/>
    <w:rsid w:val="0040018C"/>
    <w:rsid w:val="00404F77"/>
    <w:rsid w:val="00404FEE"/>
    <w:rsid w:val="004056BA"/>
    <w:rsid w:val="004074AC"/>
    <w:rsid w:val="00410141"/>
    <w:rsid w:val="004104BB"/>
    <w:rsid w:val="00410726"/>
    <w:rsid w:val="0041143C"/>
    <w:rsid w:val="00411BCB"/>
    <w:rsid w:val="004123AF"/>
    <w:rsid w:val="004126DB"/>
    <w:rsid w:val="00412801"/>
    <w:rsid w:val="00412D7B"/>
    <w:rsid w:val="00414FF4"/>
    <w:rsid w:val="00416E60"/>
    <w:rsid w:val="004170EE"/>
    <w:rsid w:val="00417A9E"/>
    <w:rsid w:val="004224A9"/>
    <w:rsid w:val="00424312"/>
    <w:rsid w:val="00424613"/>
    <w:rsid w:val="004247F2"/>
    <w:rsid w:val="00425356"/>
    <w:rsid w:val="00425FE0"/>
    <w:rsid w:val="00427615"/>
    <w:rsid w:val="0043079B"/>
    <w:rsid w:val="00432120"/>
    <w:rsid w:val="00432A17"/>
    <w:rsid w:val="00434ADA"/>
    <w:rsid w:val="004350F3"/>
    <w:rsid w:val="004359A6"/>
    <w:rsid w:val="00443A7A"/>
    <w:rsid w:val="00444A4B"/>
    <w:rsid w:val="0044546E"/>
    <w:rsid w:val="00445CFA"/>
    <w:rsid w:val="0044602E"/>
    <w:rsid w:val="00446348"/>
    <w:rsid w:val="00451025"/>
    <w:rsid w:val="00452361"/>
    <w:rsid w:val="004531A4"/>
    <w:rsid w:val="0045377D"/>
    <w:rsid w:val="00454791"/>
    <w:rsid w:val="00455379"/>
    <w:rsid w:val="00460313"/>
    <w:rsid w:val="00461D3A"/>
    <w:rsid w:val="0046399A"/>
    <w:rsid w:val="004647B7"/>
    <w:rsid w:val="00464BF9"/>
    <w:rsid w:val="00467043"/>
    <w:rsid w:val="00467BCE"/>
    <w:rsid w:val="00467DF4"/>
    <w:rsid w:val="004734CC"/>
    <w:rsid w:val="00474099"/>
    <w:rsid w:val="00475D45"/>
    <w:rsid w:val="00475D78"/>
    <w:rsid w:val="0047655D"/>
    <w:rsid w:val="00482BB5"/>
    <w:rsid w:val="00482E26"/>
    <w:rsid w:val="004830CD"/>
    <w:rsid w:val="00483171"/>
    <w:rsid w:val="00483F13"/>
    <w:rsid w:val="00486053"/>
    <w:rsid w:val="00486100"/>
    <w:rsid w:val="00486382"/>
    <w:rsid w:val="004903B3"/>
    <w:rsid w:val="004904D7"/>
    <w:rsid w:val="00490867"/>
    <w:rsid w:val="00492107"/>
    <w:rsid w:val="00495D66"/>
    <w:rsid w:val="00496EE9"/>
    <w:rsid w:val="00497186"/>
    <w:rsid w:val="004975E4"/>
    <w:rsid w:val="004A0753"/>
    <w:rsid w:val="004A7039"/>
    <w:rsid w:val="004B39C2"/>
    <w:rsid w:val="004B3B72"/>
    <w:rsid w:val="004B5137"/>
    <w:rsid w:val="004B56C2"/>
    <w:rsid w:val="004B5C11"/>
    <w:rsid w:val="004B7E03"/>
    <w:rsid w:val="004C004C"/>
    <w:rsid w:val="004C0B6B"/>
    <w:rsid w:val="004C10DF"/>
    <w:rsid w:val="004C2955"/>
    <w:rsid w:val="004C29CF"/>
    <w:rsid w:val="004C73ED"/>
    <w:rsid w:val="004C7BF7"/>
    <w:rsid w:val="004C7DB4"/>
    <w:rsid w:val="004D177D"/>
    <w:rsid w:val="004D29E6"/>
    <w:rsid w:val="004D3160"/>
    <w:rsid w:val="004D4682"/>
    <w:rsid w:val="004E062C"/>
    <w:rsid w:val="004E0C1F"/>
    <w:rsid w:val="004E2078"/>
    <w:rsid w:val="004E5038"/>
    <w:rsid w:val="004F0648"/>
    <w:rsid w:val="004F1D98"/>
    <w:rsid w:val="004F32F9"/>
    <w:rsid w:val="004F3D78"/>
    <w:rsid w:val="004F500A"/>
    <w:rsid w:val="004F58E5"/>
    <w:rsid w:val="004F6884"/>
    <w:rsid w:val="004F7532"/>
    <w:rsid w:val="00500C1C"/>
    <w:rsid w:val="00500C71"/>
    <w:rsid w:val="00501BC3"/>
    <w:rsid w:val="00501F67"/>
    <w:rsid w:val="005046F1"/>
    <w:rsid w:val="00504940"/>
    <w:rsid w:val="00505D8A"/>
    <w:rsid w:val="00507B24"/>
    <w:rsid w:val="00507F4E"/>
    <w:rsid w:val="0051057B"/>
    <w:rsid w:val="00512534"/>
    <w:rsid w:val="0051356F"/>
    <w:rsid w:val="005141A9"/>
    <w:rsid w:val="005163D6"/>
    <w:rsid w:val="00522EFE"/>
    <w:rsid w:val="00524D6C"/>
    <w:rsid w:val="0052741E"/>
    <w:rsid w:val="00527A0B"/>
    <w:rsid w:val="00527DD7"/>
    <w:rsid w:val="00531823"/>
    <w:rsid w:val="0053188E"/>
    <w:rsid w:val="005329EF"/>
    <w:rsid w:val="00534252"/>
    <w:rsid w:val="005412CF"/>
    <w:rsid w:val="00543C15"/>
    <w:rsid w:val="00544B04"/>
    <w:rsid w:val="00544C44"/>
    <w:rsid w:val="0054520C"/>
    <w:rsid w:val="005456C3"/>
    <w:rsid w:val="005472D5"/>
    <w:rsid w:val="005550B8"/>
    <w:rsid w:val="00555CAB"/>
    <w:rsid w:val="00555D1A"/>
    <w:rsid w:val="0055622B"/>
    <w:rsid w:val="00560171"/>
    <w:rsid w:val="00561214"/>
    <w:rsid w:val="0056292E"/>
    <w:rsid w:val="005646C0"/>
    <w:rsid w:val="00565CBC"/>
    <w:rsid w:val="00567FD6"/>
    <w:rsid w:val="0057047F"/>
    <w:rsid w:val="00570799"/>
    <w:rsid w:val="00572C1E"/>
    <w:rsid w:val="00572FCD"/>
    <w:rsid w:val="00573928"/>
    <w:rsid w:val="00573BB6"/>
    <w:rsid w:val="0057412F"/>
    <w:rsid w:val="00574FA4"/>
    <w:rsid w:val="00576FB5"/>
    <w:rsid w:val="005779C2"/>
    <w:rsid w:val="00581FC3"/>
    <w:rsid w:val="005821DC"/>
    <w:rsid w:val="00583F23"/>
    <w:rsid w:val="005842CF"/>
    <w:rsid w:val="00584501"/>
    <w:rsid w:val="005849E0"/>
    <w:rsid w:val="00585672"/>
    <w:rsid w:val="00585F71"/>
    <w:rsid w:val="005872FD"/>
    <w:rsid w:val="00591365"/>
    <w:rsid w:val="00591EFC"/>
    <w:rsid w:val="005920EE"/>
    <w:rsid w:val="0059308A"/>
    <w:rsid w:val="00595074"/>
    <w:rsid w:val="0059677F"/>
    <w:rsid w:val="005A0052"/>
    <w:rsid w:val="005A01E3"/>
    <w:rsid w:val="005A0978"/>
    <w:rsid w:val="005A0AD4"/>
    <w:rsid w:val="005A1404"/>
    <w:rsid w:val="005A16B6"/>
    <w:rsid w:val="005A3CAD"/>
    <w:rsid w:val="005A46BA"/>
    <w:rsid w:val="005A6256"/>
    <w:rsid w:val="005B13A5"/>
    <w:rsid w:val="005B230D"/>
    <w:rsid w:val="005B2FB8"/>
    <w:rsid w:val="005B3338"/>
    <w:rsid w:val="005B6E1B"/>
    <w:rsid w:val="005B74CA"/>
    <w:rsid w:val="005C1AA9"/>
    <w:rsid w:val="005C3FE9"/>
    <w:rsid w:val="005C5BFD"/>
    <w:rsid w:val="005D04F8"/>
    <w:rsid w:val="005D117C"/>
    <w:rsid w:val="005D1C88"/>
    <w:rsid w:val="005D2EC1"/>
    <w:rsid w:val="005D4239"/>
    <w:rsid w:val="005D4976"/>
    <w:rsid w:val="005D5F75"/>
    <w:rsid w:val="005D6212"/>
    <w:rsid w:val="005D7A1F"/>
    <w:rsid w:val="005E1010"/>
    <w:rsid w:val="005E37C0"/>
    <w:rsid w:val="005E4C3E"/>
    <w:rsid w:val="005E5D8D"/>
    <w:rsid w:val="005E6C7B"/>
    <w:rsid w:val="005F1317"/>
    <w:rsid w:val="005F132D"/>
    <w:rsid w:val="005F1F2D"/>
    <w:rsid w:val="005F2458"/>
    <w:rsid w:val="005F338D"/>
    <w:rsid w:val="00600DB6"/>
    <w:rsid w:val="00600EE5"/>
    <w:rsid w:val="00601E78"/>
    <w:rsid w:val="00602995"/>
    <w:rsid w:val="00604B7B"/>
    <w:rsid w:val="00604CC3"/>
    <w:rsid w:val="00605446"/>
    <w:rsid w:val="00605C6A"/>
    <w:rsid w:val="0060635A"/>
    <w:rsid w:val="006065E7"/>
    <w:rsid w:val="006110E5"/>
    <w:rsid w:val="00615273"/>
    <w:rsid w:val="00620F38"/>
    <w:rsid w:val="00623913"/>
    <w:rsid w:val="0062517C"/>
    <w:rsid w:val="0062539E"/>
    <w:rsid w:val="00625A04"/>
    <w:rsid w:val="00625FD1"/>
    <w:rsid w:val="00626881"/>
    <w:rsid w:val="00626942"/>
    <w:rsid w:val="006274CF"/>
    <w:rsid w:val="00631B01"/>
    <w:rsid w:val="00631F32"/>
    <w:rsid w:val="0063351C"/>
    <w:rsid w:val="00634B72"/>
    <w:rsid w:val="00634C1C"/>
    <w:rsid w:val="00637638"/>
    <w:rsid w:val="006456E5"/>
    <w:rsid w:val="00646F44"/>
    <w:rsid w:val="0064746A"/>
    <w:rsid w:val="00647B15"/>
    <w:rsid w:val="006501B0"/>
    <w:rsid w:val="006542FD"/>
    <w:rsid w:val="00656F69"/>
    <w:rsid w:val="00660270"/>
    <w:rsid w:val="00661F53"/>
    <w:rsid w:val="00663E66"/>
    <w:rsid w:val="00665199"/>
    <w:rsid w:val="006659BB"/>
    <w:rsid w:val="00665B36"/>
    <w:rsid w:val="00666763"/>
    <w:rsid w:val="00672A87"/>
    <w:rsid w:val="00675EBA"/>
    <w:rsid w:val="00676C82"/>
    <w:rsid w:val="00680828"/>
    <w:rsid w:val="00681E8A"/>
    <w:rsid w:val="006820B5"/>
    <w:rsid w:val="00682567"/>
    <w:rsid w:val="00683E60"/>
    <w:rsid w:val="006845DC"/>
    <w:rsid w:val="006848D4"/>
    <w:rsid w:val="00684EE8"/>
    <w:rsid w:val="00685C74"/>
    <w:rsid w:val="0068653B"/>
    <w:rsid w:val="00690B8E"/>
    <w:rsid w:val="00690C39"/>
    <w:rsid w:val="00690CAC"/>
    <w:rsid w:val="00691285"/>
    <w:rsid w:val="00691380"/>
    <w:rsid w:val="0069181A"/>
    <w:rsid w:val="0069208C"/>
    <w:rsid w:val="00693131"/>
    <w:rsid w:val="006942FF"/>
    <w:rsid w:val="006948BD"/>
    <w:rsid w:val="00696BAF"/>
    <w:rsid w:val="0069726D"/>
    <w:rsid w:val="006A2843"/>
    <w:rsid w:val="006A33BF"/>
    <w:rsid w:val="006B051F"/>
    <w:rsid w:val="006B2CD4"/>
    <w:rsid w:val="006B746C"/>
    <w:rsid w:val="006B7F4A"/>
    <w:rsid w:val="006C0621"/>
    <w:rsid w:val="006C280F"/>
    <w:rsid w:val="006C45CF"/>
    <w:rsid w:val="006C665C"/>
    <w:rsid w:val="006D0009"/>
    <w:rsid w:val="006D0EB2"/>
    <w:rsid w:val="006D1E3F"/>
    <w:rsid w:val="006D25EF"/>
    <w:rsid w:val="006D3B91"/>
    <w:rsid w:val="006D4034"/>
    <w:rsid w:val="006D413D"/>
    <w:rsid w:val="006D5019"/>
    <w:rsid w:val="006D59C0"/>
    <w:rsid w:val="006D5CE5"/>
    <w:rsid w:val="006D7575"/>
    <w:rsid w:val="006D7939"/>
    <w:rsid w:val="006D7ADC"/>
    <w:rsid w:val="006E0106"/>
    <w:rsid w:val="006E1D9B"/>
    <w:rsid w:val="006E23EA"/>
    <w:rsid w:val="006E4290"/>
    <w:rsid w:val="006E4935"/>
    <w:rsid w:val="006E4EF0"/>
    <w:rsid w:val="006E6676"/>
    <w:rsid w:val="006F0CB4"/>
    <w:rsid w:val="006F16F3"/>
    <w:rsid w:val="006F2FD0"/>
    <w:rsid w:val="006F303E"/>
    <w:rsid w:val="006F4E01"/>
    <w:rsid w:val="006F71CC"/>
    <w:rsid w:val="0070199F"/>
    <w:rsid w:val="00701A4D"/>
    <w:rsid w:val="00701EEA"/>
    <w:rsid w:val="00701EEE"/>
    <w:rsid w:val="00703A18"/>
    <w:rsid w:val="00706B32"/>
    <w:rsid w:val="00710F40"/>
    <w:rsid w:val="00711025"/>
    <w:rsid w:val="00711D8A"/>
    <w:rsid w:val="0071208C"/>
    <w:rsid w:val="007123F4"/>
    <w:rsid w:val="007142C1"/>
    <w:rsid w:val="00716F03"/>
    <w:rsid w:val="00717C5B"/>
    <w:rsid w:val="007207F5"/>
    <w:rsid w:val="00721033"/>
    <w:rsid w:val="00721AAC"/>
    <w:rsid w:val="00724B3A"/>
    <w:rsid w:val="00725DF8"/>
    <w:rsid w:val="00726B9B"/>
    <w:rsid w:val="007301E2"/>
    <w:rsid w:val="00731FB6"/>
    <w:rsid w:val="00732291"/>
    <w:rsid w:val="0073255E"/>
    <w:rsid w:val="00732ACE"/>
    <w:rsid w:val="00740E93"/>
    <w:rsid w:val="007422FE"/>
    <w:rsid w:val="007429EC"/>
    <w:rsid w:val="00742A30"/>
    <w:rsid w:val="007439AD"/>
    <w:rsid w:val="00743C52"/>
    <w:rsid w:val="007521F5"/>
    <w:rsid w:val="00752E90"/>
    <w:rsid w:val="007538B0"/>
    <w:rsid w:val="00753DAB"/>
    <w:rsid w:val="00754356"/>
    <w:rsid w:val="00757717"/>
    <w:rsid w:val="00762422"/>
    <w:rsid w:val="007636F3"/>
    <w:rsid w:val="00764E03"/>
    <w:rsid w:val="00764F9E"/>
    <w:rsid w:val="00765BAB"/>
    <w:rsid w:val="00772B7A"/>
    <w:rsid w:val="0077341F"/>
    <w:rsid w:val="00776B05"/>
    <w:rsid w:val="0078130A"/>
    <w:rsid w:val="00781BC3"/>
    <w:rsid w:val="00782348"/>
    <w:rsid w:val="00782AE9"/>
    <w:rsid w:val="00783CC3"/>
    <w:rsid w:val="00784140"/>
    <w:rsid w:val="007846E6"/>
    <w:rsid w:val="00784799"/>
    <w:rsid w:val="00785DCD"/>
    <w:rsid w:val="007862AA"/>
    <w:rsid w:val="0078775F"/>
    <w:rsid w:val="00792A7D"/>
    <w:rsid w:val="00792AC1"/>
    <w:rsid w:val="00793D3A"/>
    <w:rsid w:val="00794274"/>
    <w:rsid w:val="00794B7A"/>
    <w:rsid w:val="007A1356"/>
    <w:rsid w:val="007A2FD2"/>
    <w:rsid w:val="007A3EEF"/>
    <w:rsid w:val="007A4639"/>
    <w:rsid w:val="007A483B"/>
    <w:rsid w:val="007A59D0"/>
    <w:rsid w:val="007A62C1"/>
    <w:rsid w:val="007A62CB"/>
    <w:rsid w:val="007B2A7F"/>
    <w:rsid w:val="007B3BE9"/>
    <w:rsid w:val="007B3CD1"/>
    <w:rsid w:val="007B43FA"/>
    <w:rsid w:val="007B4BAB"/>
    <w:rsid w:val="007C350A"/>
    <w:rsid w:val="007C4607"/>
    <w:rsid w:val="007C584D"/>
    <w:rsid w:val="007D22BD"/>
    <w:rsid w:val="007D278C"/>
    <w:rsid w:val="007D419C"/>
    <w:rsid w:val="007D432E"/>
    <w:rsid w:val="007D48DD"/>
    <w:rsid w:val="007D4ECC"/>
    <w:rsid w:val="007D703D"/>
    <w:rsid w:val="007D7C9D"/>
    <w:rsid w:val="007E0263"/>
    <w:rsid w:val="007E0AAF"/>
    <w:rsid w:val="007E18C0"/>
    <w:rsid w:val="007E29E6"/>
    <w:rsid w:val="007E3F86"/>
    <w:rsid w:val="007E5D14"/>
    <w:rsid w:val="007E6666"/>
    <w:rsid w:val="007E67EE"/>
    <w:rsid w:val="007F02D2"/>
    <w:rsid w:val="007F4C20"/>
    <w:rsid w:val="007F581B"/>
    <w:rsid w:val="007F5C21"/>
    <w:rsid w:val="007F6CE0"/>
    <w:rsid w:val="007F7A93"/>
    <w:rsid w:val="00801EDE"/>
    <w:rsid w:val="00802F70"/>
    <w:rsid w:val="00803D32"/>
    <w:rsid w:val="00804DE7"/>
    <w:rsid w:val="00805872"/>
    <w:rsid w:val="00806AE8"/>
    <w:rsid w:val="00807AF6"/>
    <w:rsid w:val="00811EEB"/>
    <w:rsid w:val="00814A33"/>
    <w:rsid w:val="008163B3"/>
    <w:rsid w:val="00817323"/>
    <w:rsid w:val="0081744B"/>
    <w:rsid w:val="00817C4F"/>
    <w:rsid w:val="0082000E"/>
    <w:rsid w:val="008207B5"/>
    <w:rsid w:val="00820DEF"/>
    <w:rsid w:val="00821EDA"/>
    <w:rsid w:val="0082354B"/>
    <w:rsid w:val="0082592C"/>
    <w:rsid w:val="00825BD8"/>
    <w:rsid w:val="00826E5D"/>
    <w:rsid w:val="0082750A"/>
    <w:rsid w:val="008322F5"/>
    <w:rsid w:val="00833AC6"/>
    <w:rsid w:val="00833B9B"/>
    <w:rsid w:val="008342CA"/>
    <w:rsid w:val="0083587E"/>
    <w:rsid w:val="0083647E"/>
    <w:rsid w:val="00837478"/>
    <w:rsid w:val="00837703"/>
    <w:rsid w:val="00837DC0"/>
    <w:rsid w:val="0084057D"/>
    <w:rsid w:val="008405C2"/>
    <w:rsid w:val="00841C35"/>
    <w:rsid w:val="00843764"/>
    <w:rsid w:val="0085108A"/>
    <w:rsid w:val="0085113D"/>
    <w:rsid w:val="008517C1"/>
    <w:rsid w:val="00851E96"/>
    <w:rsid w:val="008524AE"/>
    <w:rsid w:val="00852FCF"/>
    <w:rsid w:val="008544FE"/>
    <w:rsid w:val="00854609"/>
    <w:rsid w:val="00856483"/>
    <w:rsid w:val="00856971"/>
    <w:rsid w:val="00860CF9"/>
    <w:rsid w:val="00863FFA"/>
    <w:rsid w:val="00865C98"/>
    <w:rsid w:val="00874C8B"/>
    <w:rsid w:val="00875138"/>
    <w:rsid w:val="00875C87"/>
    <w:rsid w:val="0088103A"/>
    <w:rsid w:val="0088151D"/>
    <w:rsid w:val="00881523"/>
    <w:rsid w:val="00882D87"/>
    <w:rsid w:val="00882F37"/>
    <w:rsid w:val="00883F5B"/>
    <w:rsid w:val="00884522"/>
    <w:rsid w:val="0088485E"/>
    <w:rsid w:val="00885080"/>
    <w:rsid w:val="008855B1"/>
    <w:rsid w:val="008860B2"/>
    <w:rsid w:val="00887097"/>
    <w:rsid w:val="0089042E"/>
    <w:rsid w:val="00890A29"/>
    <w:rsid w:val="00891025"/>
    <w:rsid w:val="00891CCE"/>
    <w:rsid w:val="008934CC"/>
    <w:rsid w:val="008959E5"/>
    <w:rsid w:val="008A49F4"/>
    <w:rsid w:val="008A506A"/>
    <w:rsid w:val="008A5113"/>
    <w:rsid w:val="008A5911"/>
    <w:rsid w:val="008A5DFF"/>
    <w:rsid w:val="008B01E5"/>
    <w:rsid w:val="008B118A"/>
    <w:rsid w:val="008B1CBC"/>
    <w:rsid w:val="008B1CD6"/>
    <w:rsid w:val="008B4569"/>
    <w:rsid w:val="008B7615"/>
    <w:rsid w:val="008C0BF6"/>
    <w:rsid w:val="008C26C1"/>
    <w:rsid w:val="008C2A30"/>
    <w:rsid w:val="008C2DA8"/>
    <w:rsid w:val="008C439D"/>
    <w:rsid w:val="008C49D1"/>
    <w:rsid w:val="008C4A9C"/>
    <w:rsid w:val="008C4B87"/>
    <w:rsid w:val="008C575C"/>
    <w:rsid w:val="008C79C7"/>
    <w:rsid w:val="008D1B61"/>
    <w:rsid w:val="008D1C4E"/>
    <w:rsid w:val="008D37F7"/>
    <w:rsid w:val="008D3A80"/>
    <w:rsid w:val="008D3D82"/>
    <w:rsid w:val="008D72C1"/>
    <w:rsid w:val="008E10CB"/>
    <w:rsid w:val="008E1A9F"/>
    <w:rsid w:val="008E32BB"/>
    <w:rsid w:val="008E5ED3"/>
    <w:rsid w:val="008F12B8"/>
    <w:rsid w:val="008F202C"/>
    <w:rsid w:val="008F44EB"/>
    <w:rsid w:val="008F4B2F"/>
    <w:rsid w:val="008F6C3C"/>
    <w:rsid w:val="008F6FC5"/>
    <w:rsid w:val="008F72CE"/>
    <w:rsid w:val="008F76C2"/>
    <w:rsid w:val="00901ACD"/>
    <w:rsid w:val="00901DA2"/>
    <w:rsid w:val="00903657"/>
    <w:rsid w:val="00904286"/>
    <w:rsid w:val="00904C94"/>
    <w:rsid w:val="00906ED1"/>
    <w:rsid w:val="0091133B"/>
    <w:rsid w:val="009115B7"/>
    <w:rsid w:val="00913446"/>
    <w:rsid w:val="00913687"/>
    <w:rsid w:val="00913903"/>
    <w:rsid w:val="00913DF2"/>
    <w:rsid w:val="009154DC"/>
    <w:rsid w:val="00916D42"/>
    <w:rsid w:val="009175F0"/>
    <w:rsid w:val="0092356A"/>
    <w:rsid w:val="0092384F"/>
    <w:rsid w:val="009241F0"/>
    <w:rsid w:val="00927212"/>
    <w:rsid w:val="00931870"/>
    <w:rsid w:val="00931E2E"/>
    <w:rsid w:val="00932DE3"/>
    <w:rsid w:val="00933613"/>
    <w:rsid w:val="009336A1"/>
    <w:rsid w:val="009338AF"/>
    <w:rsid w:val="00935583"/>
    <w:rsid w:val="009365AA"/>
    <w:rsid w:val="009365F9"/>
    <w:rsid w:val="00941A40"/>
    <w:rsid w:val="00941F1F"/>
    <w:rsid w:val="00945435"/>
    <w:rsid w:val="00950453"/>
    <w:rsid w:val="00951959"/>
    <w:rsid w:val="00953979"/>
    <w:rsid w:val="00961C32"/>
    <w:rsid w:val="00961F78"/>
    <w:rsid w:val="009658B1"/>
    <w:rsid w:val="009702D2"/>
    <w:rsid w:val="00970956"/>
    <w:rsid w:val="009711AD"/>
    <w:rsid w:val="00971A20"/>
    <w:rsid w:val="00972FDD"/>
    <w:rsid w:val="009734C4"/>
    <w:rsid w:val="009751C0"/>
    <w:rsid w:val="00975588"/>
    <w:rsid w:val="00975A84"/>
    <w:rsid w:val="00975B9E"/>
    <w:rsid w:val="00975D7C"/>
    <w:rsid w:val="00976C1F"/>
    <w:rsid w:val="00976D76"/>
    <w:rsid w:val="00981599"/>
    <w:rsid w:val="00981787"/>
    <w:rsid w:val="00981873"/>
    <w:rsid w:val="009826EA"/>
    <w:rsid w:val="00982966"/>
    <w:rsid w:val="00982991"/>
    <w:rsid w:val="00984D41"/>
    <w:rsid w:val="00985709"/>
    <w:rsid w:val="00985BB0"/>
    <w:rsid w:val="00985E5D"/>
    <w:rsid w:val="0099008B"/>
    <w:rsid w:val="009910C4"/>
    <w:rsid w:val="00991443"/>
    <w:rsid w:val="00994C63"/>
    <w:rsid w:val="00994F6A"/>
    <w:rsid w:val="0099563D"/>
    <w:rsid w:val="00996FF9"/>
    <w:rsid w:val="009976B9"/>
    <w:rsid w:val="009A20A0"/>
    <w:rsid w:val="009A38EA"/>
    <w:rsid w:val="009A4625"/>
    <w:rsid w:val="009A485A"/>
    <w:rsid w:val="009A5E7A"/>
    <w:rsid w:val="009A6A25"/>
    <w:rsid w:val="009A6C17"/>
    <w:rsid w:val="009A6FDB"/>
    <w:rsid w:val="009B0336"/>
    <w:rsid w:val="009B4427"/>
    <w:rsid w:val="009B5480"/>
    <w:rsid w:val="009B5997"/>
    <w:rsid w:val="009B5AA0"/>
    <w:rsid w:val="009B6A84"/>
    <w:rsid w:val="009B790C"/>
    <w:rsid w:val="009C0023"/>
    <w:rsid w:val="009C0C4C"/>
    <w:rsid w:val="009C2154"/>
    <w:rsid w:val="009C2D4F"/>
    <w:rsid w:val="009C3D0F"/>
    <w:rsid w:val="009C4211"/>
    <w:rsid w:val="009C46E0"/>
    <w:rsid w:val="009C4FB0"/>
    <w:rsid w:val="009C6449"/>
    <w:rsid w:val="009C71F4"/>
    <w:rsid w:val="009C7C76"/>
    <w:rsid w:val="009D0C16"/>
    <w:rsid w:val="009D2088"/>
    <w:rsid w:val="009D408A"/>
    <w:rsid w:val="009D5006"/>
    <w:rsid w:val="009D6474"/>
    <w:rsid w:val="009D6AB4"/>
    <w:rsid w:val="009E03BA"/>
    <w:rsid w:val="009E0760"/>
    <w:rsid w:val="009E6F91"/>
    <w:rsid w:val="009E761F"/>
    <w:rsid w:val="009F03E4"/>
    <w:rsid w:val="009F0B1E"/>
    <w:rsid w:val="009F1975"/>
    <w:rsid w:val="009F226A"/>
    <w:rsid w:val="009F3BD2"/>
    <w:rsid w:val="009F3C79"/>
    <w:rsid w:val="009F68C6"/>
    <w:rsid w:val="009F6B77"/>
    <w:rsid w:val="00A058CC"/>
    <w:rsid w:val="00A05E71"/>
    <w:rsid w:val="00A07991"/>
    <w:rsid w:val="00A10DE7"/>
    <w:rsid w:val="00A114B1"/>
    <w:rsid w:val="00A13058"/>
    <w:rsid w:val="00A136FC"/>
    <w:rsid w:val="00A1395C"/>
    <w:rsid w:val="00A13FD3"/>
    <w:rsid w:val="00A165C8"/>
    <w:rsid w:val="00A16CD1"/>
    <w:rsid w:val="00A16DAC"/>
    <w:rsid w:val="00A17222"/>
    <w:rsid w:val="00A175B6"/>
    <w:rsid w:val="00A1779C"/>
    <w:rsid w:val="00A17991"/>
    <w:rsid w:val="00A21664"/>
    <w:rsid w:val="00A22120"/>
    <w:rsid w:val="00A23172"/>
    <w:rsid w:val="00A2537C"/>
    <w:rsid w:val="00A253FC"/>
    <w:rsid w:val="00A30456"/>
    <w:rsid w:val="00A30BAE"/>
    <w:rsid w:val="00A326C8"/>
    <w:rsid w:val="00A344FD"/>
    <w:rsid w:val="00A34EE6"/>
    <w:rsid w:val="00A37762"/>
    <w:rsid w:val="00A43277"/>
    <w:rsid w:val="00A4352B"/>
    <w:rsid w:val="00A45C78"/>
    <w:rsid w:val="00A47E29"/>
    <w:rsid w:val="00A5377D"/>
    <w:rsid w:val="00A57AD4"/>
    <w:rsid w:val="00A6180C"/>
    <w:rsid w:val="00A62A98"/>
    <w:rsid w:val="00A635D6"/>
    <w:rsid w:val="00A63934"/>
    <w:rsid w:val="00A64037"/>
    <w:rsid w:val="00A64F70"/>
    <w:rsid w:val="00A66A9A"/>
    <w:rsid w:val="00A713DA"/>
    <w:rsid w:val="00A742AF"/>
    <w:rsid w:val="00A81B86"/>
    <w:rsid w:val="00A82972"/>
    <w:rsid w:val="00A85B31"/>
    <w:rsid w:val="00A85F4B"/>
    <w:rsid w:val="00A86270"/>
    <w:rsid w:val="00A87038"/>
    <w:rsid w:val="00A900FD"/>
    <w:rsid w:val="00A90547"/>
    <w:rsid w:val="00A90E64"/>
    <w:rsid w:val="00A9139A"/>
    <w:rsid w:val="00A9287F"/>
    <w:rsid w:val="00A92E1E"/>
    <w:rsid w:val="00A932AF"/>
    <w:rsid w:val="00A94081"/>
    <w:rsid w:val="00A94201"/>
    <w:rsid w:val="00A942E4"/>
    <w:rsid w:val="00AA07C8"/>
    <w:rsid w:val="00AA0C0A"/>
    <w:rsid w:val="00AA114F"/>
    <w:rsid w:val="00AA2C5F"/>
    <w:rsid w:val="00AA300D"/>
    <w:rsid w:val="00AA553B"/>
    <w:rsid w:val="00AA7619"/>
    <w:rsid w:val="00AB41AF"/>
    <w:rsid w:val="00AB4BC9"/>
    <w:rsid w:val="00AB5AEA"/>
    <w:rsid w:val="00AB7E7F"/>
    <w:rsid w:val="00AC2998"/>
    <w:rsid w:val="00AC2FF6"/>
    <w:rsid w:val="00AC3D68"/>
    <w:rsid w:val="00AC426F"/>
    <w:rsid w:val="00AC71E0"/>
    <w:rsid w:val="00AD02C5"/>
    <w:rsid w:val="00AD4859"/>
    <w:rsid w:val="00AD5660"/>
    <w:rsid w:val="00AD6DEF"/>
    <w:rsid w:val="00AD7594"/>
    <w:rsid w:val="00AE04C8"/>
    <w:rsid w:val="00AE098F"/>
    <w:rsid w:val="00AE0EE3"/>
    <w:rsid w:val="00AE153C"/>
    <w:rsid w:val="00AE1A74"/>
    <w:rsid w:val="00AE24E5"/>
    <w:rsid w:val="00AE499C"/>
    <w:rsid w:val="00AE53A4"/>
    <w:rsid w:val="00AE5B3A"/>
    <w:rsid w:val="00AE684A"/>
    <w:rsid w:val="00AE79F0"/>
    <w:rsid w:val="00AF044C"/>
    <w:rsid w:val="00AF1AC9"/>
    <w:rsid w:val="00AF1DE4"/>
    <w:rsid w:val="00AF45D5"/>
    <w:rsid w:val="00AF57D9"/>
    <w:rsid w:val="00B00546"/>
    <w:rsid w:val="00B01C0C"/>
    <w:rsid w:val="00B103A1"/>
    <w:rsid w:val="00B10439"/>
    <w:rsid w:val="00B1182B"/>
    <w:rsid w:val="00B13233"/>
    <w:rsid w:val="00B138B3"/>
    <w:rsid w:val="00B13997"/>
    <w:rsid w:val="00B14064"/>
    <w:rsid w:val="00B2022F"/>
    <w:rsid w:val="00B26443"/>
    <w:rsid w:val="00B27F4E"/>
    <w:rsid w:val="00B27FDF"/>
    <w:rsid w:val="00B3192F"/>
    <w:rsid w:val="00B31C52"/>
    <w:rsid w:val="00B32518"/>
    <w:rsid w:val="00B32897"/>
    <w:rsid w:val="00B37370"/>
    <w:rsid w:val="00B44F7E"/>
    <w:rsid w:val="00B47FE2"/>
    <w:rsid w:val="00B51CFA"/>
    <w:rsid w:val="00B51F66"/>
    <w:rsid w:val="00B52373"/>
    <w:rsid w:val="00B5398B"/>
    <w:rsid w:val="00B53B47"/>
    <w:rsid w:val="00B541B9"/>
    <w:rsid w:val="00B5440E"/>
    <w:rsid w:val="00B5455D"/>
    <w:rsid w:val="00B569DF"/>
    <w:rsid w:val="00B604DC"/>
    <w:rsid w:val="00B6209E"/>
    <w:rsid w:val="00B63CA9"/>
    <w:rsid w:val="00B6574D"/>
    <w:rsid w:val="00B65BC6"/>
    <w:rsid w:val="00B66D96"/>
    <w:rsid w:val="00B66DCB"/>
    <w:rsid w:val="00B67FB1"/>
    <w:rsid w:val="00B70D9B"/>
    <w:rsid w:val="00B72102"/>
    <w:rsid w:val="00B804B7"/>
    <w:rsid w:val="00B82855"/>
    <w:rsid w:val="00B8302D"/>
    <w:rsid w:val="00B83781"/>
    <w:rsid w:val="00B837EC"/>
    <w:rsid w:val="00B83E9E"/>
    <w:rsid w:val="00B84680"/>
    <w:rsid w:val="00B85A70"/>
    <w:rsid w:val="00B8646D"/>
    <w:rsid w:val="00B8787B"/>
    <w:rsid w:val="00B9004F"/>
    <w:rsid w:val="00B901A6"/>
    <w:rsid w:val="00B9042A"/>
    <w:rsid w:val="00B915A6"/>
    <w:rsid w:val="00B92A79"/>
    <w:rsid w:val="00B94B7B"/>
    <w:rsid w:val="00B9604F"/>
    <w:rsid w:val="00B9717B"/>
    <w:rsid w:val="00B97C48"/>
    <w:rsid w:val="00BA07F4"/>
    <w:rsid w:val="00BA1200"/>
    <w:rsid w:val="00BA2B6B"/>
    <w:rsid w:val="00BA3335"/>
    <w:rsid w:val="00BA37F0"/>
    <w:rsid w:val="00BA6EFC"/>
    <w:rsid w:val="00BA70D5"/>
    <w:rsid w:val="00BB029E"/>
    <w:rsid w:val="00BB1EBB"/>
    <w:rsid w:val="00BB38EC"/>
    <w:rsid w:val="00BB3D9F"/>
    <w:rsid w:val="00BB7782"/>
    <w:rsid w:val="00BC1783"/>
    <w:rsid w:val="00BC2603"/>
    <w:rsid w:val="00BC749A"/>
    <w:rsid w:val="00BC7A14"/>
    <w:rsid w:val="00BC7B04"/>
    <w:rsid w:val="00BC7BA7"/>
    <w:rsid w:val="00BD437E"/>
    <w:rsid w:val="00BD4FB7"/>
    <w:rsid w:val="00BD55A0"/>
    <w:rsid w:val="00BE0593"/>
    <w:rsid w:val="00BE7CD2"/>
    <w:rsid w:val="00BF080A"/>
    <w:rsid w:val="00BF0BC6"/>
    <w:rsid w:val="00BF2E13"/>
    <w:rsid w:val="00BF3F31"/>
    <w:rsid w:val="00BF627D"/>
    <w:rsid w:val="00C01360"/>
    <w:rsid w:val="00C03998"/>
    <w:rsid w:val="00C03CF2"/>
    <w:rsid w:val="00C06894"/>
    <w:rsid w:val="00C11712"/>
    <w:rsid w:val="00C14E00"/>
    <w:rsid w:val="00C16594"/>
    <w:rsid w:val="00C1688E"/>
    <w:rsid w:val="00C2018D"/>
    <w:rsid w:val="00C20380"/>
    <w:rsid w:val="00C20D2E"/>
    <w:rsid w:val="00C21E27"/>
    <w:rsid w:val="00C22CA5"/>
    <w:rsid w:val="00C232C6"/>
    <w:rsid w:val="00C23DDC"/>
    <w:rsid w:val="00C2494B"/>
    <w:rsid w:val="00C252EA"/>
    <w:rsid w:val="00C25559"/>
    <w:rsid w:val="00C26136"/>
    <w:rsid w:val="00C26242"/>
    <w:rsid w:val="00C26AAC"/>
    <w:rsid w:val="00C27843"/>
    <w:rsid w:val="00C278B8"/>
    <w:rsid w:val="00C30BFA"/>
    <w:rsid w:val="00C31023"/>
    <w:rsid w:val="00C341B7"/>
    <w:rsid w:val="00C355F7"/>
    <w:rsid w:val="00C36F37"/>
    <w:rsid w:val="00C416BB"/>
    <w:rsid w:val="00C4189B"/>
    <w:rsid w:val="00C41F5C"/>
    <w:rsid w:val="00C42767"/>
    <w:rsid w:val="00C42E26"/>
    <w:rsid w:val="00C45002"/>
    <w:rsid w:val="00C470BC"/>
    <w:rsid w:val="00C475DB"/>
    <w:rsid w:val="00C51693"/>
    <w:rsid w:val="00C558AB"/>
    <w:rsid w:val="00C55DEA"/>
    <w:rsid w:val="00C577E4"/>
    <w:rsid w:val="00C60AA7"/>
    <w:rsid w:val="00C67221"/>
    <w:rsid w:val="00C70592"/>
    <w:rsid w:val="00C746DA"/>
    <w:rsid w:val="00C76896"/>
    <w:rsid w:val="00C76A93"/>
    <w:rsid w:val="00C81314"/>
    <w:rsid w:val="00C83ECC"/>
    <w:rsid w:val="00C85C28"/>
    <w:rsid w:val="00C93045"/>
    <w:rsid w:val="00C930DA"/>
    <w:rsid w:val="00C96FDD"/>
    <w:rsid w:val="00CA05B9"/>
    <w:rsid w:val="00CA063A"/>
    <w:rsid w:val="00CA0C3E"/>
    <w:rsid w:val="00CA1321"/>
    <w:rsid w:val="00CA1FED"/>
    <w:rsid w:val="00CA226A"/>
    <w:rsid w:val="00CA22D2"/>
    <w:rsid w:val="00CA5A3E"/>
    <w:rsid w:val="00CA610F"/>
    <w:rsid w:val="00CA6DC6"/>
    <w:rsid w:val="00CB3C67"/>
    <w:rsid w:val="00CB4005"/>
    <w:rsid w:val="00CB500C"/>
    <w:rsid w:val="00CB668C"/>
    <w:rsid w:val="00CC08AE"/>
    <w:rsid w:val="00CC3A02"/>
    <w:rsid w:val="00CC7622"/>
    <w:rsid w:val="00CD4E0F"/>
    <w:rsid w:val="00CD4E25"/>
    <w:rsid w:val="00CD58A5"/>
    <w:rsid w:val="00CD5BAF"/>
    <w:rsid w:val="00CD5FCF"/>
    <w:rsid w:val="00CD6E6C"/>
    <w:rsid w:val="00CE102E"/>
    <w:rsid w:val="00CE3767"/>
    <w:rsid w:val="00CE4C9F"/>
    <w:rsid w:val="00CE586C"/>
    <w:rsid w:val="00CE74A3"/>
    <w:rsid w:val="00CE7D72"/>
    <w:rsid w:val="00CF0849"/>
    <w:rsid w:val="00CF2BC5"/>
    <w:rsid w:val="00CF374B"/>
    <w:rsid w:val="00CF5E8F"/>
    <w:rsid w:val="00D00659"/>
    <w:rsid w:val="00D0115A"/>
    <w:rsid w:val="00D0194A"/>
    <w:rsid w:val="00D019A2"/>
    <w:rsid w:val="00D02194"/>
    <w:rsid w:val="00D02323"/>
    <w:rsid w:val="00D02A37"/>
    <w:rsid w:val="00D03B2F"/>
    <w:rsid w:val="00D05064"/>
    <w:rsid w:val="00D06FB3"/>
    <w:rsid w:val="00D11272"/>
    <w:rsid w:val="00D1165A"/>
    <w:rsid w:val="00D11ECD"/>
    <w:rsid w:val="00D125A3"/>
    <w:rsid w:val="00D12E84"/>
    <w:rsid w:val="00D147AB"/>
    <w:rsid w:val="00D14D68"/>
    <w:rsid w:val="00D152F1"/>
    <w:rsid w:val="00D15DB0"/>
    <w:rsid w:val="00D167FB"/>
    <w:rsid w:val="00D1736B"/>
    <w:rsid w:val="00D200C2"/>
    <w:rsid w:val="00D230E6"/>
    <w:rsid w:val="00D237FE"/>
    <w:rsid w:val="00D23BFA"/>
    <w:rsid w:val="00D23EB2"/>
    <w:rsid w:val="00D24E5E"/>
    <w:rsid w:val="00D27112"/>
    <w:rsid w:val="00D2741F"/>
    <w:rsid w:val="00D3119F"/>
    <w:rsid w:val="00D327C2"/>
    <w:rsid w:val="00D32DAA"/>
    <w:rsid w:val="00D34AE2"/>
    <w:rsid w:val="00D36729"/>
    <w:rsid w:val="00D3723E"/>
    <w:rsid w:val="00D37DE9"/>
    <w:rsid w:val="00D4170E"/>
    <w:rsid w:val="00D41AD1"/>
    <w:rsid w:val="00D41E2F"/>
    <w:rsid w:val="00D4204D"/>
    <w:rsid w:val="00D43A3B"/>
    <w:rsid w:val="00D44954"/>
    <w:rsid w:val="00D44A77"/>
    <w:rsid w:val="00D45FF3"/>
    <w:rsid w:val="00D47E9A"/>
    <w:rsid w:val="00D50333"/>
    <w:rsid w:val="00D50C19"/>
    <w:rsid w:val="00D5100E"/>
    <w:rsid w:val="00D53541"/>
    <w:rsid w:val="00D55215"/>
    <w:rsid w:val="00D55334"/>
    <w:rsid w:val="00D55BA7"/>
    <w:rsid w:val="00D56662"/>
    <w:rsid w:val="00D635E7"/>
    <w:rsid w:val="00D63D41"/>
    <w:rsid w:val="00D6500F"/>
    <w:rsid w:val="00D65842"/>
    <w:rsid w:val="00D65B41"/>
    <w:rsid w:val="00D708E3"/>
    <w:rsid w:val="00D71D4F"/>
    <w:rsid w:val="00D7372E"/>
    <w:rsid w:val="00D73846"/>
    <w:rsid w:val="00D74CCD"/>
    <w:rsid w:val="00D77CAD"/>
    <w:rsid w:val="00D800DC"/>
    <w:rsid w:val="00D804FD"/>
    <w:rsid w:val="00D835F5"/>
    <w:rsid w:val="00D83DB6"/>
    <w:rsid w:val="00D84024"/>
    <w:rsid w:val="00D85FD8"/>
    <w:rsid w:val="00D8699B"/>
    <w:rsid w:val="00D9297B"/>
    <w:rsid w:val="00D9590A"/>
    <w:rsid w:val="00D964CE"/>
    <w:rsid w:val="00D97FDC"/>
    <w:rsid w:val="00DA0BC2"/>
    <w:rsid w:val="00DA1204"/>
    <w:rsid w:val="00DA1764"/>
    <w:rsid w:val="00DA1FEF"/>
    <w:rsid w:val="00DA3B41"/>
    <w:rsid w:val="00DA5358"/>
    <w:rsid w:val="00DA55FF"/>
    <w:rsid w:val="00DA5E06"/>
    <w:rsid w:val="00DA6D97"/>
    <w:rsid w:val="00DB01AC"/>
    <w:rsid w:val="00DB2A77"/>
    <w:rsid w:val="00DB3614"/>
    <w:rsid w:val="00DB39C2"/>
    <w:rsid w:val="00DB5098"/>
    <w:rsid w:val="00DB6213"/>
    <w:rsid w:val="00DC0F15"/>
    <w:rsid w:val="00DC1222"/>
    <w:rsid w:val="00DC38E0"/>
    <w:rsid w:val="00DC463F"/>
    <w:rsid w:val="00DC62B0"/>
    <w:rsid w:val="00DC65D6"/>
    <w:rsid w:val="00DC7980"/>
    <w:rsid w:val="00DD02A1"/>
    <w:rsid w:val="00DD101D"/>
    <w:rsid w:val="00DD12CD"/>
    <w:rsid w:val="00DD22C7"/>
    <w:rsid w:val="00DD2492"/>
    <w:rsid w:val="00DD3463"/>
    <w:rsid w:val="00DD3FDB"/>
    <w:rsid w:val="00DE0AA9"/>
    <w:rsid w:val="00DE20A3"/>
    <w:rsid w:val="00DE28B0"/>
    <w:rsid w:val="00DE35BC"/>
    <w:rsid w:val="00DE4C57"/>
    <w:rsid w:val="00DE5098"/>
    <w:rsid w:val="00DE552F"/>
    <w:rsid w:val="00DE7A0A"/>
    <w:rsid w:val="00DE7C47"/>
    <w:rsid w:val="00DF00B5"/>
    <w:rsid w:val="00DF279D"/>
    <w:rsid w:val="00DF27D9"/>
    <w:rsid w:val="00DF5A43"/>
    <w:rsid w:val="00DF5D4E"/>
    <w:rsid w:val="00DF6164"/>
    <w:rsid w:val="00DF678E"/>
    <w:rsid w:val="00DF743A"/>
    <w:rsid w:val="00E00E59"/>
    <w:rsid w:val="00E01197"/>
    <w:rsid w:val="00E02C07"/>
    <w:rsid w:val="00E02FA0"/>
    <w:rsid w:val="00E0483A"/>
    <w:rsid w:val="00E048C2"/>
    <w:rsid w:val="00E05CD6"/>
    <w:rsid w:val="00E0607F"/>
    <w:rsid w:val="00E06767"/>
    <w:rsid w:val="00E067EB"/>
    <w:rsid w:val="00E072C1"/>
    <w:rsid w:val="00E073BB"/>
    <w:rsid w:val="00E1048B"/>
    <w:rsid w:val="00E106F9"/>
    <w:rsid w:val="00E11439"/>
    <w:rsid w:val="00E13249"/>
    <w:rsid w:val="00E13389"/>
    <w:rsid w:val="00E15F48"/>
    <w:rsid w:val="00E20263"/>
    <w:rsid w:val="00E20629"/>
    <w:rsid w:val="00E2197A"/>
    <w:rsid w:val="00E22E9B"/>
    <w:rsid w:val="00E2513E"/>
    <w:rsid w:val="00E25898"/>
    <w:rsid w:val="00E27FCB"/>
    <w:rsid w:val="00E33C90"/>
    <w:rsid w:val="00E35969"/>
    <w:rsid w:val="00E362FA"/>
    <w:rsid w:val="00E3670C"/>
    <w:rsid w:val="00E40223"/>
    <w:rsid w:val="00E41E21"/>
    <w:rsid w:val="00E44292"/>
    <w:rsid w:val="00E458EC"/>
    <w:rsid w:val="00E46979"/>
    <w:rsid w:val="00E46B4F"/>
    <w:rsid w:val="00E47015"/>
    <w:rsid w:val="00E51B10"/>
    <w:rsid w:val="00E5385D"/>
    <w:rsid w:val="00E53E97"/>
    <w:rsid w:val="00E54C5F"/>
    <w:rsid w:val="00E552CF"/>
    <w:rsid w:val="00E5788E"/>
    <w:rsid w:val="00E62CEE"/>
    <w:rsid w:val="00E634B9"/>
    <w:rsid w:val="00E63EFA"/>
    <w:rsid w:val="00E64E25"/>
    <w:rsid w:val="00E651A8"/>
    <w:rsid w:val="00E66644"/>
    <w:rsid w:val="00E7276C"/>
    <w:rsid w:val="00E73047"/>
    <w:rsid w:val="00E736A2"/>
    <w:rsid w:val="00E73CE5"/>
    <w:rsid w:val="00E754A3"/>
    <w:rsid w:val="00E81F6F"/>
    <w:rsid w:val="00E82C42"/>
    <w:rsid w:val="00E84AF7"/>
    <w:rsid w:val="00E85775"/>
    <w:rsid w:val="00E8665A"/>
    <w:rsid w:val="00E90E1A"/>
    <w:rsid w:val="00E90E28"/>
    <w:rsid w:val="00E91614"/>
    <w:rsid w:val="00E92005"/>
    <w:rsid w:val="00E92827"/>
    <w:rsid w:val="00E93467"/>
    <w:rsid w:val="00E943A4"/>
    <w:rsid w:val="00E96192"/>
    <w:rsid w:val="00E96674"/>
    <w:rsid w:val="00E96846"/>
    <w:rsid w:val="00EA00CF"/>
    <w:rsid w:val="00EA1BE0"/>
    <w:rsid w:val="00EA3C8F"/>
    <w:rsid w:val="00EA4CCC"/>
    <w:rsid w:val="00EA7651"/>
    <w:rsid w:val="00EB409C"/>
    <w:rsid w:val="00EB5DA6"/>
    <w:rsid w:val="00EB5FD2"/>
    <w:rsid w:val="00EC0392"/>
    <w:rsid w:val="00EC0721"/>
    <w:rsid w:val="00EC0D0E"/>
    <w:rsid w:val="00EC141A"/>
    <w:rsid w:val="00EC3C02"/>
    <w:rsid w:val="00ED10F3"/>
    <w:rsid w:val="00ED1703"/>
    <w:rsid w:val="00ED1EBD"/>
    <w:rsid w:val="00ED1FD6"/>
    <w:rsid w:val="00ED3180"/>
    <w:rsid w:val="00ED3530"/>
    <w:rsid w:val="00ED37A9"/>
    <w:rsid w:val="00ED5771"/>
    <w:rsid w:val="00ED6C74"/>
    <w:rsid w:val="00ED7300"/>
    <w:rsid w:val="00ED73A3"/>
    <w:rsid w:val="00EE0DDA"/>
    <w:rsid w:val="00EE2C77"/>
    <w:rsid w:val="00EE321C"/>
    <w:rsid w:val="00EE3F19"/>
    <w:rsid w:val="00EE4B0B"/>
    <w:rsid w:val="00EE5327"/>
    <w:rsid w:val="00EE53B5"/>
    <w:rsid w:val="00EE7721"/>
    <w:rsid w:val="00EE7C37"/>
    <w:rsid w:val="00EE7FEE"/>
    <w:rsid w:val="00EF31C4"/>
    <w:rsid w:val="00EF45DC"/>
    <w:rsid w:val="00EF54A4"/>
    <w:rsid w:val="00EF748F"/>
    <w:rsid w:val="00F017DC"/>
    <w:rsid w:val="00F01D34"/>
    <w:rsid w:val="00F01F5D"/>
    <w:rsid w:val="00F046A1"/>
    <w:rsid w:val="00F0750F"/>
    <w:rsid w:val="00F07D4B"/>
    <w:rsid w:val="00F07FFA"/>
    <w:rsid w:val="00F10384"/>
    <w:rsid w:val="00F116D2"/>
    <w:rsid w:val="00F13306"/>
    <w:rsid w:val="00F13576"/>
    <w:rsid w:val="00F170E6"/>
    <w:rsid w:val="00F20326"/>
    <w:rsid w:val="00F22FC4"/>
    <w:rsid w:val="00F27813"/>
    <w:rsid w:val="00F30445"/>
    <w:rsid w:val="00F3353A"/>
    <w:rsid w:val="00F35C36"/>
    <w:rsid w:val="00F403CB"/>
    <w:rsid w:val="00F42588"/>
    <w:rsid w:val="00F451E7"/>
    <w:rsid w:val="00F47CBE"/>
    <w:rsid w:val="00F5542E"/>
    <w:rsid w:val="00F55D8C"/>
    <w:rsid w:val="00F56EA8"/>
    <w:rsid w:val="00F6054D"/>
    <w:rsid w:val="00F6089E"/>
    <w:rsid w:val="00F6414E"/>
    <w:rsid w:val="00F714FD"/>
    <w:rsid w:val="00F72542"/>
    <w:rsid w:val="00F73551"/>
    <w:rsid w:val="00F73C2F"/>
    <w:rsid w:val="00F76871"/>
    <w:rsid w:val="00F8120B"/>
    <w:rsid w:val="00F830C1"/>
    <w:rsid w:val="00F85135"/>
    <w:rsid w:val="00F90B24"/>
    <w:rsid w:val="00F91366"/>
    <w:rsid w:val="00F9360E"/>
    <w:rsid w:val="00F942D9"/>
    <w:rsid w:val="00F94ACD"/>
    <w:rsid w:val="00F95337"/>
    <w:rsid w:val="00F956D5"/>
    <w:rsid w:val="00F974DD"/>
    <w:rsid w:val="00FA0C94"/>
    <w:rsid w:val="00FA15F6"/>
    <w:rsid w:val="00FA4D8B"/>
    <w:rsid w:val="00FA68AA"/>
    <w:rsid w:val="00FB00C3"/>
    <w:rsid w:val="00FB0DA4"/>
    <w:rsid w:val="00FB246F"/>
    <w:rsid w:val="00FB27FC"/>
    <w:rsid w:val="00FB33B4"/>
    <w:rsid w:val="00FB450B"/>
    <w:rsid w:val="00FB4DC9"/>
    <w:rsid w:val="00FB5577"/>
    <w:rsid w:val="00FB5B99"/>
    <w:rsid w:val="00FB5BF0"/>
    <w:rsid w:val="00FC1615"/>
    <w:rsid w:val="00FC275B"/>
    <w:rsid w:val="00FC2BA9"/>
    <w:rsid w:val="00FC2DFB"/>
    <w:rsid w:val="00FC420B"/>
    <w:rsid w:val="00FC44E2"/>
    <w:rsid w:val="00FC7F0C"/>
    <w:rsid w:val="00FD0437"/>
    <w:rsid w:val="00FD091D"/>
    <w:rsid w:val="00FD0E69"/>
    <w:rsid w:val="00FD1D78"/>
    <w:rsid w:val="00FD27F8"/>
    <w:rsid w:val="00FD40E0"/>
    <w:rsid w:val="00FD4ACB"/>
    <w:rsid w:val="00FD5306"/>
    <w:rsid w:val="00FD6D1C"/>
    <w:rsid w:val="00FD700C"/>
    <w:rsid w:val="00FD77F2"/>
    <w:rsid w:val="00FE0BF0"/>
    <w:rsid w:val="00FE0E57"/>
    <w:rsid w:val="00FE3A28"/>
    <w:rsid w:val="00FE422D"/>
    <w:rsid w:val="00FE4A79"/>
    <w:rsid w:val="00FE5C81"/>
    <w:rsid w:val="00FE65E7"/>
    <w:rsid w:val="00FE675F"/>
    <w:rsid w:val="00FF1A26"/>
    <w:rsid w:val="00FF1AF0"/>
    <w:rsid w:val="00FF32C6"/>
    <w:rsid w:val="00FF357B"/>
    <w:rsid w:val="00FF4448"/>
    <w:rsid w:val="00FF6384"/>
    <w:rsid w:val="00FF71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483A"/>
    <w:pPr>
      <w:tabs>
        <w:tab w:val="center" w:pos="4153"/>
        <w:tab w:val="right" w:pos="8306"/>
      </w:tabs>
      <w:snapToGrid w:val="0"/>
    </w:pPr>
    <w:rPr>
      <w:sz w:val="20"/>
      <w:szCs w:val="20"/>
    </w:rPr>
  </w:style>
  <w:style w:type="character" w:customStyle="1" w:styleId="a5">
    <w:name w:val="頁首 字元"/>
    <w:link w:val="a4"/>
    <w:uiPriority w:val="99"/>
    <w:rsid w:val="00E0483A"/>
    <w:rPr>
      <w:kern w:val="2"/>
    </w:rPr>
  </w:style>
  <w:style w:type="paragraph" w:styleId="a6">
    <w:name w:val="footer"/>
    <w:basedOn w:val="a"/>
    <w:link w:val="a7"/>
    <w:uiPriority w:val="99"/>
    <w:unhideWhenUsed/>
    <w:rsid w:val="00E0483A"/>
    <w:pPr>
      <w:tabs>
        <w:tab w:val="center" w:pos="4153"/>
        <w:tab w:val="right" w:pos="8306"/>
      </w:tabs>
      <w:snapToGrid w:val="0"/>
    </w:pPr>
    <w:rPr>
      <w:sz w:val="20"/>
      <w:szCs w:val="20"/>
    </w:rPr>
  </w:style>
  <w:style w:type="character" w:customStyle="1" w:styleId="a7">
    <w:name w:val="頁尾 字元"/>
    <w:link w:val="a6"/>
    <w:uiPriority w:val="99"/>
    <w:rsid w:val="00E0483A"/>
    <w:rPr>
      <w:kern w:val="2"/>
    </w:rPr>
  </w:style>
  <w:style w:type="paragraph" w:styleId="a8">
    <w:name w:val="Balloon Text"/>
    <w:basedOn w:val="a"/>
    <w:link w:val="a9"/>
    <w:uiPriority w:val="99"/>
    <w:semiHidden/>
    <w:unhideWhenUsed/>
    <w:rsid w:val="006B746C"/>
    <w:rPr>
      <w:rFonts w:ascii="Cambria" w:hAnsi="Cambria"/>
      <w:sz w:val="18"/>
      <w:szCs w:val="18"/>
    </w:rPr>
  </w:style>
  <w:style w:type="character" w:customStyle="1" w:styleId="a9">
    <w:name w:val="註解方塊文字 字元"/>
    <w:link w:val="a8"/>
    <w:uiPriority w:val="99"/>
    <w:semiHidden/>
    <w:rsid w:val="006B746C"/>
    <w:rPr>
      <w:rFonts w:ascii="Cambria" w:eastAsia="新細明體" w:hAnsi="Cambria" w:cs="Times New Roman"/>
      <w:kern w:val="2"/>
      <w:sz w:val="18"/>
      <w:szCs w:val="18"/>
    </w:rPr>
  </w:style>
  <w:style w:type="paragraph" w:customStyle="1" w:styleId="aa">
    <w:name w:val="字元"/>
    <w:basedOn w:val="a"/>
    <w:rsid w:val="00C577E4"/>
    <w:pPr>
      <w:widowControl/>
      <w:spacing w:after="160" w:line="240" w:lineRule="exact"/>
    </w:pPr>
    <w:rPr>
      <w:rFonts w:ascii="Arial" w:eastAsia="Times New Roman" w:hAnsi="Arial" w:cs="Arial"/>
      <w:kern w:val="0"/>
      <w:sz w:val="20"/>
      <w:szCs w:val="20"/>
      <w:lang w:eastAsia="en-US"/>
    </w:rPr>
  </w:style>
  <w:style w:type="character" w:styleId="ab">
    <w:name w:val="Hyperlink"/>
    <w:uiPriority w:val="99"/>
    <w:semiHidden/>
    <w:unhideWhenUsed/>
    <w:rsid w:val="00B9717B"/>
    <w:rPr>
      <w:color w:val="0000FF"/>
      <w:u w:val="single"/>
    </w:rPr>
  </w:style>
  <w:style w:type="paragraph" w:styleId="HTML">
    <w:name w:val="HTML Preformatted"/>
    <w:basedOn w:val="a"/>
    <w:link w:val="HTML0"/>
    <w:uiPriority w:val="99"/>
    <w:semiHidden/>
    <w:unhideWhenUsed/>
    <w:rsid w:val="008934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uiPriority w:val="99"/>
    <w:semiHidden/>
    <w:rsid w:val="008934CC"/>
    <w:rPr>
      <w:rFonts w:ascii="細明體" w:eastAsia="細明體" w:hAnsi="細明體" w:cs="細明體"/>
      <w:color w:val="333333"/>
      <w:sz w:val="24"/>
      <w:szCs w:val="24"/>
    </w:rPr>
  </w:style>
</w:styles>
</file>

<file path=word/webSettings.xml><?xml version="1.0" encoding="utf-8"?>
<w:webSettings xmlns:r="http://schemas.openxmlformats.org/officeDocument/2006/relationships" xmlns:w="http://schemas.openxmlformats.org/wordprocessingml/2006/main">
  <w:divs>
    <w:div w:id="389308874">
      <w:bodyDiv w:val="1"/>
      <w:marLeft w:val="0"/>
      <w:marRight w:val="0"/>
      <w:marTop w:val="0"/>
      <w:marBottom w:val="0"/>
      <w:divBdr>
        <w:top w:val="none" w:sz="0" w:space="0" w:color="auto"/>
        <w:left w:val="none" w:sz="0" w:space="0" w:color="auto"/>
        <w:bottom w:val="none" w:sz="0" w:space="0" w:color="auto"/>
        <w:right w:val="none" w:sz="0" w:space="0" w:color="auto"/>
      </w:divBdr>
    </w:div>
    <w:div w:id="658000457">
      <w:bodyDiv w:val="1"/>
      <w:marLeft w:val="0"/>
      <w:marRight w:val="0"/>
      <w:marTop w:val="0"/>
      <w:marBottom w:val="0"/>
      <w:divBdr>
        <w:top w:val="none" w:sz="0" w:space="0" w:color="auto"/>
        <w:left w:val="none" w:sz="0" w:space="0" w:color="auto"/>
        <w:bottom w:val="none" w:sz="0" w:space="0" w:color="auto"/>
        <w:right w:val="none" w:sz="0" w:space="0" w:color="auto"/>
      </w:divBdr>
    </w:div>
    <w:div w:id="1331560975">
      <w:bodyDiv w:val="1"/>
      <w:marLeft w:val="0"/>
      <w:marRight w:val="0"/>
      <w:marTop w:val="0"/>
      <w:marBottom w:val="0"/>
      <w:divBdr>
        <w:top w:val="none" w:sz="0" w:space="0" w:color="auto"/>
        <w:left w:val="none" w:sz="0" w:space="0" w:color="auto"/>
        <w:bottom w:val="none" w:sz="0" w:space="0" w:color="auto"/>
        <w:right w:val="none" w:sz="0" w:space="0" w:color="auto"/>
      </w:divBdr>
    </w:div>
    <w:div w:id="21366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7DF4-C0F8-44FA-8073-CE5999F1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1674</Words>
  <Characters>9545</Characters>
  <Application>Microsoft Office Word</Application>
  <DocSecurity>0</DocSecurity>
  <Lines>79</Lines>
  <Paragraphs>22</Paragraphs>
  <ScaleCrop>false</ScaleCrop>
  <Company>Hewlett-Packard Company</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0778</dc:creator>
  <cp:lastModifiedBy>00</cp:lastModifiedBy>
  <cp:revision>29</cp:revision>
  <cp:lastPrinted>2014-10-28T07:13:00Z</cp:lastPrinted>
  <dcterms:created xsi:type="dcterms:W3CDTF">2014-10-31T09:03:00Z</dcterms:created>
  <dcterms:modified xsi:type="dcterms:W3CDTF">2014-11-06T01:27:00Z</dcterms:modified>
</cp:coreProperties>
</file>